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460375" cy="61341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  <w:lang w:val="en-US"/>
        </w:rPr>
        <w:t>0</w:t>
      </w:r>
      <w:r>
        <w:rPr>
          <w:rFonts w:cs="Times New Roman"/>
          <w:sz w:val="28"/>
          <w:szCs w:val="28"/>
        </w:rPr>
        <w:t xml:space="preserve">9 березня  2021 року                                                                                    </w:t>
        <w:tab/>
        <w:t xml:space="preserve">   №  65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    внесення   змін   до </w:t>
            </w:r>
          </w:p>
          <w:p>
            <w:pPr>
              <w:pStyle w:val="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розпорядження   міського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голови   від   03.01.2019 № 1 </w:t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z w:val="28"/>
          <w:szCs w:val="28"/>
        </w:rPr>
        <w:tab/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</w:rPr>
        <w:tab/>
        <w:t>Керуючись Законом України ,,Про місцеве самоврядування в Україні</w:t>
      </w:r>
      <w:r>
        <w:rPr>
          <w:rFonts w:cs="Times New Roman"/>
          <w:color w:val="000000"/>
          <w:sz w:val="28"/>
          <w:szCs w:val="28"/>
        </w:rPr>
        <w:t>”,</w:t>
      </w:r>
      <w:r>
        <w:rPr>
          <w:rFonts w:eastAsia="Times New Roman" w:cs="Times New Roman"/>
          <w:spacing w:val="-2"/>
          <w:sz w:val="28"/>
          <w:szCs w:val="28"/>
        </w:rPr>
        <w:t xml:space="preserve"> з метою  реалізації соціальної політики та оперативного вирішення питань спрямованих на лікування жителів громади,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>1. Внести   зміни   до  розпорядження   міського   голови   від   03.01.2019 № 1 ,,Про утворення комісії щодо визначення суми виплати грошової допомоги на лікування жителям громади</w:t>
      </w:r>
      <w:r>
        <w:rPr>
          <w:rFonts w:cs="Times New Roman"/>
          <w:color w:val="000000"/>
          <w:sz w:val="28"/>
          <w:szCs w:val="28"/>
        </w:rPr>
        <w:t>, які опинилися у складних життєвих обставинах</w:t>
      </w:r>
      <w:bookmarkStart w:id="0" w:name="_Hlk64031067"/>
      <w:r>
        <w:rPr>
          <w:rFonts w:cs="Times New Roman"/>
          <w:color w:val="000000"/>
          <w:sz w:val="28"/>
          <w:szCs w:val="28"/>
        </w:rPr>
        <w:t>”,</w:t>
      </w:r>
      <w:bookmarkEnd w:id="0"/>
      <w:r>
        <w:rPr>
          <w:rFonts w:cs="Times New Roman"/>
          <w:color w:val="000000"/>
          <w:sz w:val="28"/>
          <w:szCs w:val="28"/>
        </w:rPr>
        <w:t xml:space="preserve"> ввівши до складу комісії Шульженко Юлію Володимирівну, заступника директора з медичного обслуговування населення </w:t>
      </w:r>
      <w:r>
        <w:rPr>
          <w:sz w:val="28"/>
          <w:szCs w:val="28"/>
        </w:rPr>
        <w:t xml:space="preserve">комунального некомерційного підприємства ,,Решетилівської центральної лікарні  Решетилівської міської ради Полтавської області”, члена комісії. 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09"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розпорядження залишаю за собою.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88" w:leader="none"/>
        </w:tabs>
        <w:ind w:right="140" w:hanging="0"/>
        <w:rPr/>
      </w:pPr>
      <w:r>
        <w:rPr>
          <w:rFonts w:cs="Times New Roman"/>
          <w:sz w:val="28"/>
          <w:szCs w:val="28"/>
        </w:rPr>
        <w:t xml:space="preserve">Міський голова                                                                        О.А.Дядюнова   </w:t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ind w:left="709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lang w:val="ru-UA" w:eastAsia="ru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qFormat/>
    <w:pPr>
      <w:suppressLineNumbers/>
    </w:pPr>
    <w:rPr/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sz w:val="28"/>
      <w:szCs w:val="28"/>
    </w:rPr>
  </w:style>
  <w:style w:type="paragraph" w:styleId="Style20" w:customStyle="1">
    <w:name w:val="Покажчик"/>
    <w:basedOn w:val="Normal"/>
    <w:qFormat/>
    <w:pPr>
      <w:suppressLineNumbers/>
    </w:pPr>
    <w:rPr/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LibreOffice/6.1.0.3$Windows_X86_64 LibreOffice_project/efb621ed25068d70781dc026f7e9c5187a4decd1</Application>
  <Pages>1</Pages>
  <Words>318</Words>
  <Characters>1813</Characters>
  <CharactersWithSpaces>2127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2021-03-10T13:35:00Z</dcterms:created>
  <dc:creator>Lina</dc:creator>
  <dc:description/>
  <dc:language>uk-UA</dc:language>
  <cp:lastModifiedBy/>
  <cp:lastPrinted>2021-02-01T14:10:00Z</cp:lastPrinted>
  <dcterms:modified xsi:type="dcterms:W3CDTF">2021-03-18T15:03:13Z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1049-11.2.0.9967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