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2"/>
          <w:szCs w:val="12"/>
        </w:rPr>
      </w:pPr>
      <w:r>
        <w:rPr>
          <w:b/>
          <w:sz w:val="12"/>
          <w:szCs w:val="12"/>
        </w:rPr>
        <w:drawing>
          <wp:anchor behindDoc="0" distT="0" distB="0" distL="19050" distR="6985" simplePos="0" locked="0" layoutInCell="1" allowOverlap="1" relativeHeight="2">
            <wp:simplePos x="0" y="0"/>
            <wp:positionH relativeFrom="column">
              <wp:posOffset>2957830</wp:posOffset>
            </wp:positionH>
            <wp:positionV relativeFrom="paragraph">
              <wp:posOffset>-441960</wp:posOffset>
            </wp:positionV>
            <wp:extent cx="431165" cy="61404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39" t="-523" r="-739" b="-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РЕШЕТИЛІВСЬКА МІСЬКА РАДА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РОЗПОРЯДЖЕННЯ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W w:w="9735" w:type="dxa"/>
        <w:jc w:val="left"/>
        <w:tblInd w:w="1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922"/>
        <w:gridCol w:w="1812"/>
      </w:tblGrid>
      <w:tr>
        <w:trPr>
          <w:trHeight w:val="307" w:hRule="atLeast"/>
        </w:trPr>
        <w:tc>
          <w:tcPr>
            <w:tcW w:w="792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720" w:leader="none"/>
              </w:tabs>
              <w:rPr/>
            </w:pPr>
            <w:r>
              <w:rPr>
                <w:color w:val="000000"/>
              </w:rPr>
              <w:t xml:space="preserve">13 квітня 2021 року </w:t>
            </w:r>
          </w:p>
        </w:tc>
        <w:tc>
          <w:tcPr>
            <w:tcW w:w="181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720" w:leader="none"/>
              </w:tabs>
              <w:rPr/>
            </w:pPr>
            <w:r>
              <w:rPr>
                <w:color w:val="000000"/>
              </w:rPr>
              <w:t xml:space="preserve">        № </w:t>
            </w:r>
            <w:r>
              <w:rPr>
                <w:color w:val="000000"/>
              </w:rPr>
              <w:t>107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9762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0"/>
        <w:gridCol w:w="4941"/>
      </w:tblGrid>
      <w:tr>
        <w:trPr/>
        <w:tc>
          <w:tcPr>
            <w:tcW w:w="4820" w:type="dxa"/>
            <w:tcBorders/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 створення комісії з питань бджільництва, попередження та фіксації фактів масового отруєння бджіл на території Решетилівської міської територіальної громади</w:t>
            </w:r>
          </w:p>
        </w:tc>
        <w:tc>
          <w:tcPr>
            <w:tcW w:w="4941" w:type="dxa"/>
            <w:tcBorders/>
            <w:shd w:fill="auto" w:val="clea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both"/>
        <w:rPr/>
      </w:pPr>
      <w:r>
        <w:rPr>
          <w:color w:val="000000"/>
          <w:szCs w:val="28"/>
          <w:lang w:eastAsia="uk-UA"/>
        </w:rPr>
        <w:t>Керуючись ст. 33, 42 Закону України „Про місцеве самоврядування в Україні”, Закон</w:t>
      </w:r>
      <w:r>
        <w:rPr>
          <w:color w:val="000000"/>
          <w:szCs w:val="28"/>
          <w:lang w:eastAsia="uk-UA"/>
        </w:rPr>
        <w:t>ом</w:t>
      </w:r>
      <w:r>
        <w:rPr>
          <w:color w:val="000000"/>
          <w:szCs w:val="28"/>
          <w:lang w:eastAsia="uk-UA"/>
        </w:rPr>
        <w:t xml:space="preserve"> України „Про бджільництво”, враховуючи лист ГУ Держпродспоживслужби в Полтавській області від 18.03.2021                      №01-27/03.3/1708, з метою попередження та виключення випадків отруєння бджіл засобами захисту рослин (пестицидами та агрохімікатами) під час обробітку аграріями сільськогосподарських культур на території Решетилівської міської територіальної громади</w:t>
      </w:r>
    </w:p>
    <w:p>
      <w:pPr>
        <w:pStyle w:val="Normal"/>
        <w:spacing w:lineRule="atLeast" w:line="257"/>
        <w:jc w:val="both"/>
        <w:rPr/>
      </w:pPr>
      <w:r>
        <w:rPr>
          <w:b/>
          <w:color w:val="000000"/>
          <w:szCs w:val="28"/>
        </w:rPr>
        <w:t>ЗОБОВ’ЯЗУЮ:</w:t>
      </w:r>
    </w:p>
    <w:p>
      <w:pPr>
        <w:pStyle w:val="Normal"/>
        <w:tabs>
          <w:tab w:val="clear" w:pos="708"/>
          <w:tab w:val="left" w:pos="845" w:leader="none"/>
        </w:tabs>
        <w:ind w:firstLine="850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</w:r>
    </w:p>
    <w:p>
      <w:pPr>
        <w:pStyle w:val="Normal"/>
        <w:tabs>
          <w:tab w:val="clear" w:pos="708"/>
          <w:tab w:val="left" w:pos="845" w:leader="none"/>
        </w:tabs>
        <w:ind w:firstLine="709"/>
        <w:jc w:val="both"/>
        <w:rPr/>
      </w:pPr>
      <w:r>
        <w:rPr>
          <w:color w:val="000000"/>
          <w:szCs w:val="28"/>
          <w:lang w:eastAsia="uk-UA"/>
        </w:rPr>
        <w:t>Створити комісію з питань бджільництва, попередження та фіксації фактів масового отруєння бджіл на території Решетилівської міської територіальної громади у складі:</w:t>
      </w:r>
    </w:p>
    <w:p>
      <w:pPr>
        <w:pStyle w:val="Normal"/>
        <w:tabs>
          <w:tab w:val="clear" w:pos="708"/>
          <w:tab w:val="left" w:pos="845" w:leader="none"/>
        </w:tabs>
        <w:ind w:firstLine="709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Голова комісії: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eastAsia="Noto Sans CJK SC Regular"/>
          <w:kern w:val="2"/>
          <w:szCs w:val="28"/>
          <w:lang w:bidi="hi-IN"/>
        </w:rPr>
      </w:pPr>
      <w:r>
        <w:rPr>
          <w:color w:val="000000"/>
          <w:szCs w:val="28"/>
          <w:lang w:eastAsia="uk-UA"/>
        </w:rPr>
        <w:tab/>
        <w:t xml:space="preserve">Колесніченко А.В. – </w:t>
      </w:r>
      <w:r>
        <w:rPr>
          <w:rFonts w:eastAsia="Noto Sans CJK SC Regular"/>
          <w:kern w:val="2"/>
          <w:szCs w:val="28"/>
          <w:lang w:bidi="hi-IN"/>
        </w:rPr>
        <w:t>заступник міського голови з питань діяльності виконавчих органів ради;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eastAsia="Noto Sans CJK SC Regular"/>
          <w:kern w:val="2"/>
          <w:szCs w:val="28"/>
          <w:lang w:bidi="hi-IN"/>
        </w:rPr>
      </w:pPr>
      <w:r>
        <w:rPr>
          <w:rFonts w:eastAsia="Noto Sans CJK SC Regular"/>
          <w:kern w:val="2"/>
          <w:szCs w:val="28"/>
          <w:lang w:bidi="hi-IN"/>
        </w:rPr>
        <w:tab/>
        <w:t>Заступник голови комісії: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eastAsia="Noto Sans CJK SC Regular"/>
          <w:kern w:val="2"/>
          <w:szCs w:val="28"/>
          <w:lang w:bidi="hi-IN"/>
        </w:rPr>
      </w:pPr>
      <w:r>
        <w:rPr>
          <w:rFonts w:eastAsia="Noto Sans CJK SC Regular"/>
          <w:kern w:val="2"/>
          <w:szCs w:val="28"/>
          <w:lang w:bidi="hi-IN"/>
        </w:rPr>
        <w:tab/>
        <w:t>Севастьянов Р.М. – начальник Решетилівської державної лікарні ветеринарної медицини (за згодою);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eastAsia="Noto Sans CJK SC Regular"/>
          <w:kern w:val="2"/>
          <w:szCs w:val="28"/>
          <w:lang w:bidi="hi-IN"/>
        </w:rPr>
      </w:pPr>
      <w:r>
        <w:rPr>
          <w:rFonts w:eastAsia="Noto Sans CJK SC Regular"/>
          <w:kern w:val="2"/>
          <w:szCs w:val="28"/>
          <w:lang w:bidi="hi-IN"/>
        </w:rPr>
        <w:tab/>
        <w:t>Секретар комісії: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eastAsia="Noto Sans CJK SC Regular"/>
          <w:kern w:val="2"/>
          <w:szCs w:val="28"/>
          <w:lang w:bidi="hi-IN"/>
        </w:rPr>
      </w:pPr>
      <w:r>
        <w:rPr>
          <w:rFonts w:eastAsia="Noto Sans CJK SC Regular"/>
          <w:kern w:val="2"/>
          <w:szCs w:val="28"/>
          <w:lang w:bidi="hi-IN"/>
        </w:rPr>
        <w:tab/>
        <w:t>Хлистун О.А. – провідний спеціаліст відділу контролю за обігом засобів захисту рослин управління фітосанітарної безпеки ГУ Держпродспоживслужби в Полтавській області (за згодою);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eastAsia="Noto Sans CJK SC Regular"/>
          <w:kern w:val="2"/>
          <w:szCs w:val="28"/>
          <w:lang w:bidi="hi-IN"/>
        </w:rPr>
      </w:pPr>
      <w:r>
        <w:rPr>
          <w:rFonts w:eastAsia="Noto Sans CJK SC Regular"/>
          <w:kern w:val="2"/>
          <w:szCs w:val="28"/>
          <w:lang w:bidi="hi-IN"/>
        </w:rPr>
        <w:tab/>
        <w:t>Члени комісії: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eastAsia="Noto Sans CJK SC Regular"/>
          <w:kern w:val="2"/>
          <w:szCs w:val="28"/>
          <w:lang w:bidi="hi-IN"/>
        </w:rPr>
      </w:pPr>
      <w:r>
        <w:rPr>
          <w:rFonts w:eastAsia="Noto Sans CJK SC Regular"/>
          <w:kern w:val="2"/>
          <w:szCs w:val="28"/>
          <w:lang w:bidi="hi-IN"/>
        </w:rPr>
        <w:tab/>
        <w:t>Бублій Е.В. - спеціаліст І категорії відділу земельних ресурсів та охорони навколишнього середовища виконавчого комітету міської ради;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eastAsia="Noto Sans CJK SC Regular"/>
          <w:kern w:val="2"/>
          <w:szCs w:val="28"/>
          <w:lang w:bidi="hi-IN"/>
        </w:rPr>
      </w:pPr>
      <w:r>
        <w:rPr>
          <w:rFonts w:eastAsia="Noto Sans CJK SC Regular"/>
          <w:kern w:val="2"/>
          <w:szCs w:val="28"/>
          <w:lang w:bidi="hi-IN"/>
        </w:rPr>
        <w:tab/>
        <w:t>Романенко М.І. – начальник відділу державного нагляду за дотриманням санітарного законодавства Решетилівського управління ГУ Держпродспоживслужби в Полтавській області (за згодою);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eastAsia="Noto Sans CJK SC Regular"/>
          <w:kern w:val="2"/>
          <w:szCs w:val="28"/>
          <w:lang w:bidi="hi-IN"/>
        </w:rPr>
      </w:pPr>
      <w:r>
        <w:rPr>
          <w:rFonts w:eastAsia="Noto Sans CJK SC Regular"/>
          <w:kern w:val="2"/>
          <w:szCs w:val="28"/>
          <w:lang w:bidi="hi-IN"/>
        </w:rPr>
        <w:tab/>
        <w:t>Романов А.Л. – начальник відділу економічного розвитку, торгівлі та залучення інвестицій виконавчого комітету міської ради;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eastAsia="Noto Sans CJK SC Regular"/>
          <w:kern w:val="2"/>
          <w:szCs w:val="28"/>
          <w:lang w:bidi="hi-IN"/>
        </w:rPr>
      </w:pPr>
      <w:r>
        <w:rPr>
          <w:rFonts w:eastAsia="Noto Sans CJK SC Regular"/>
          <w:kern w:val="2"/>
          <w:szCs w:val="28"/>
          <w:lang w:bidi="hi-IN"/>
        </w:rPr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eastAsia="Noto Sans CJK SC Regular"/>
          <w:kern w:val="2"/>
          <w:szCs w:val="28"/>
          <w:lang w:bidi="hi-IN"/>
        </w:rPr>
      </w:pPr>
      <w:r>
        <w:rPr>
          <w:rFonts w:eastAsia="Noto Sans CJK SC Regular"/>
          <w:kern w:val="2"/>
          <w:szCs w:val="28"/>
          <w:lang w:bidi="hi-IN"/>
        </w:rPr>
        <w:tab/>
        <w:t>Пилявський В.М. – пасічник (за згодою);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eastAsia="Noto Sans CJK SC Regular"/>
          <w:kern w:val="2"/>
          <w:szCs w:val="28"/>
          <w:lang w:bidi="hi-IN"/>
        </w:rPr>
      </w:pPr>
      <w:r>
        <w:rPr>
          <w:rFonts w:eastAsia="Noto Sans CJK SC Regular"/>
          <w:kern w:val="2"/>
          <w:szCs w:val="28"/>
          <w:lang w:bidi="hi-IN"/>
        </w:rPr>
        <w:tab/>
        <w:t>Ярмак В.В. – заступник начальника управління – начальник відділу безпечності харчових продуктів та ветеринарної медицини Решетилівського управління ГУ Держпродспоживслужби в Полтавській області (за згодою).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eastAsia="Noto Sans CJK SC Regular"/>
          <w:kern w:val="2"/>
          <w:szCs w:val="28"/>
          <w:lang w:bidi="hi-IN"/>
        </w:rPr>
      </w:pPr>
      <w:r>
        <w:rPr>
          <w:rFonts w:eastAsia="Noto Sans CJK SC Regular"/>
          <w:kern w:val="2"/>
          <w:szCs w:val="28"/>
          <w:lang w:bidi="hi-IN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rPr>
          <w:color w:val="000000"/>
        </w:rPr>
      </w:pPr>
      <w:r>
        <w:rPr>
          <w:color w:val="000000"/>
        </w:rPr>
        <w:t>Міський голова</w:t>
        <w:tab/>
        <w:tab/>
        <w:tab/>
        <w:tab/>
        <w:tab/>
        <w:tab/>
        <w:tab/>
        <w:t>О.А. Дядюнова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/>
      </w:r>
    </w:p>
    <w:sectPr>
      <w:headerReference w:type="default" r:id="rId3"/>
      <w:type w:val="nextPage"/>
      <w:pgSz w:w="11906" w:h="16838"/>
      <w:pgMar w:left="1701" w:right="707" w:header="708" w:top="765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04291944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799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8f54f1"/>
    <w:rPr>
      <w:rFonts w:ascii="Times New Roman" w:hAnsi="Times New Roman" w:eastAsia="Times New Roman" w:cs="Times New Roman"/>
      <w:color w:val="00000A"/>
      <w:sz w:val="28"/>
      <w:szCs w:val="20"/>
      <w:lang w:val="uk-UA" w:eastAsia="ru-RU"/>
    </w:rPr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8f54f1"/>
    <w:rPr>
      <w:rFonts w:ascii="Times New Roman" w:hAnsi="Times New Roman" w:eastAsia="Times New Roman" w:cs="Times New Roman"/>
      <w:color w:val="00000A"/>
      <w:sz w:val="28"/>
      <w:szCs w:val="20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Style21" w:customStyle="1">
    <w:name w:val="Вміст таблиці"/>
    <w:basedOn w:val="Normal"/>
    <w:qFormat/>
    <w:rsid w:val="008b7990"/>
    <w:pPr/>
    <w:rPr/>
  </w:style>
  <w:style w:type="paragraph" w:styleId="Style22">
    <w:name w:val="Header"/>
    <w:basedOn w:val="Normal"/>
    <w:link w:val="a5"/>
    <w:uiPriority w:val="99"/>
    <w:unhideWhenUsed/>
    <w:rsid w:val="008f54f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7"/>
    <w:uiPriority w:val="99"/>
    <w:semiHidden/>
    <w:unhideWhenUsed/>
    <w:rsid w:val="008f54f1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Application>LibreOffice/6.1.2.1$Windows_X86_64 LibreOffice_project/65905a128db06ba48db947242809d14d3f9a93fe</Application>
  <Pages>2</Pages>
  <Words>236</Words>
  <Characters>1778</Characters>
  <CharactersWithSpaces>2046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2021-03-10T14:30:00Z</dcterms:created>
  <dc:creator>ІNVEST</dc:creator>
  <dc:description/>
  <dc:language>ru-RU</dc:language>
  <cp:lastModifiedBy/>
  <cp:lastPrinted>2021-04-13T11:45:00Z</cp:lastPrinted>
  <dcterms:modified xsi:type="dcterms:W3CDTF">2021-04-13T16:43:25Z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