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AA" w:rsidRDefault="00492731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-417195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4AA" w:rsidRDefault="0049273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2304AA" w:rsidRDefault="00492731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2304AA" w:rsidRDefault="002304AA">
      <w:pPr>
        <w:jc w:val="center"/>
        <w:rPr>
          <w:b/>
          <w:sz w:val="28"/>
          <w:szCs w:val="28"/>
        </w:rPr>
      </w:pPr>
    </w:p>
    <w:p w:rsidR="002304AA" w:rsidRDefault="00492731">
      <w:pPr>
        <w:jc w:val="center"/>
      </w:pPr>
      <w:r>
        <w:rPr>
          <w:b/>
          <w:sz w:val="28"/>
          <w:szCs w:val="28"/>
        </w:rPr>
        <w:t>РОЗПОРЯДЖЕННЯ</w:t>
      </w:r>
    </w:p>
    <w:p w:rsidR="002304AA" w:rsidRDefault="00492731">
      <w:pPr>
        <w:jc w:val="center"/>
      </w:pPr>
      <w:r>
        <w:rPr>
          <w:b/>
          <w:sz w:val="28"/>
          <w:szCs w:val="28"/>
        </w:rPr>
        <w:t xml:space="preserve"> </w:t>
      </w:r>
    </w:p>
    <w:p w:rsidR="002304AA" w:rsidRDefault="00492731">
      <w:r>
        <w:rPr>
          <w:sz w:val="28"/>
          <w:szCs w:val="28"/>
        </w:rPr>
        <w:t xml:space="preserve">23 червня  2020 року                                                                                       № 220  </w:t>
      </w:r>
    </w:p>
    <w:p w:rsidR="002304AA" w:rsidRDefault="002304AA">
      <w:pPr>
        <w:ind w:left="-142"/>
        <w:jc w:val="both"/>
        <w:rPr>
          <w:sz w:val="28"/>
          <w:szCs w:val="28"/>
        </w:rPr>
      </w:pPr>
    </w:p>
    <w:p w:rsidR="002304AA" w:rsidRDefault="0049273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 призначення</w:t>
      </w:r>
    </w:p>
    <w:p w:rsidR="002304AA" w:rsidRDefault="0049273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уповноваженої особи</w:t>
      </w:r>
    </w:p>
    <w:p w:rsidR="002304AA" w:rsidRDefault="002304AA">
      <w:pPr>
        <w:rPr>
          <w:rFonts w:eastAsia="Calibri"/>
          <w:sz w:val="28"/>
          <w:szCs w:val="28"/>
        </w:rPr>
      </w:pPr>
    </w:p>
    <w:p w:rsidR="002304AA" w:rsidRDefault="00492731">
      <w:pPr>
        <w:jc w:val="both"/>
      </w:pPr>
      <w:r>
        <w:rPr>
          <w:rFonts w:eastAsia="Calibri"/>
          <w:sz w:val="28"/>
          <w:szCs w:val="28"/>
        </w:rPr>
        <w:tab/>
        <w:t xml:space="preserve">Відповідно до </w:t>
      </w:r>
      <w:r>
        <w:rPr>
          <w:color w:val="000000"/>
          <w:sz w:val="28"/>
          <w:szCs w:val="28"/>
        </w:rPr>
        <w:t xml:space="preserve">Закону України від 05.10.2017 № 2155-VIII </w:t>
      </w:r>
      <w:proofErr w:type="spellStart"/>
      <w:r>
        <w:rPr>
          <w:color w:val="000000"/>
          <w:sz w:val="28"/>
          <w:szCs w:val="28"/>
        </w:rPr>
        <w:t>„Про</w:t>
      </w:r>
      <w:proofErr w:type="spellEnd"/>
      <w:r>
        <w:rPr>
          <w:color w:val="000000"/>
          <w:sz w:val="28"/>
          <w:szCs w:val="28"/>
        </w:rPr>
        <w:t xml:space="preserve"> електронні довірчі </w:t>
      </w:r>
      <w:proofErr w:type="spellStart"/>
      <w:r>
        <w:rPr>
          <w:color w:val="000000"/>
          <w:sz w:val="28"/>
          <w:szCs w:val="28"/>
        </w:rPr>
        <w:t>послуги”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та </w:t>
      </w:r>
      <w:r>
        <w:rPr>
          <w:rFonts w:eastAsia="Calibri"/>
          <w:sz w:val="28"/>
          <w:szCs w:val="28"/>
        </w:rPr>
        <w:t xml:space="preserve">Порядку </w:t>
      </w:r>
      <w:r>
        <w:rPr>
          <w:sz w:val="28"/>
          <w:szCs w:val="28"/>
        </w:rPr>
        <w:t>використання електронних довірчих послуг</w:t>
      </w:r>
      <w:r>
        <w:rPr>
          <w:rFonts w:eastAsia="Calibri"/>
          <w:sz w:val="28"/>
          <w:szCs w:val="28"/>
        </w:rPr>
        <w:t xml:space="preserve"> органами державної влади, органами місцевого самоврядування, підприємствами, установами та організаціями державної форми власност</w:t>
      </w:r>
      <w:r>
        <w:rPr>
          <w:rFonts w:eastAsia="Calibri"/>
          <w:sz w:val="28"/>
          <w:szCs w:val="28"/>
        </w:rPr>
        <w:t>і, затвердженого постановою Кабінету міністрів України від 19 вересня 2018 року № 749:</w:t>
      </w:r>
    </w:p>
    <w:p w:rsidR="002304AA" w:rsidRDefault="0049273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ЗОБОВ’ЯЗУЮ:</w:t>
      </w:r>
    </w:p>
    <w:p w:rsidR="002304AA" w:rsidRDefault="002304AA">
      <w:pPr>
        <w:jc w:val="both"/>
        <w:rPr>
          <w:rFonts w:eastAsia="Calibri"/>
          <w:b/>
          <w:sz w:val="28"/>
          <w:szCs w:val="28"/>
        </w:rPr>
      </w:pPr>
    </w:p>
    <w:p w:rsidR="002304AA" w:rsidRDefault="00492731">
      <w:pPr>
        <w:jc w:val="both"/>
      </w:pPr>
      <w:r>
        <w:rPr>
          <w:rFonts w:eastAsia="Calibri"/>
          <w:sz w:val="28"/>
          <w:szCs w:val="28"/>
        </w:rPr>
        <w:tab/>
        <w:t xml:space="preserve">1. Призначити  уповноваженою особою, на яку покладено обов’язки забезпечення застосування </w:t>
      </w:r>
      <w:r>
        <w:rPr>
          <w:sz w:val="28"/>
          <w:szCs w:val="28"/>
        </w:rPr>
        <w:t>електронних довірчих послуг</w:t>
      </w:r>
      <w:r>
        <w:rPr>
          <w:rFonts w:eastAsia="Calibri"/>
          <w:sz w:val="28"/>
          <w:szCs w:val="28"/>
        </w:rPr>
        <w:t xml:space="preserve"> для суб’єктів декларування у </w:t>
      </w:r>
      <w:proofErr w:type="spellStart"/>
      <w:r>
        <w:rPr>
          <w:rFonts w:eastAsia="Calibri"/>
          <w:color w:val="000000"/>
          <w:sz w:val="28"/>
          <w:szCs w:val="28"/>
        </w:rPr>
        <w:t>Остап’їв</w:t>
      </w:r>
      <w:r>
        <w:rPr>
          <w:rFonts w:eastAsia="Calibri"/>
          <w:color w:val="000000"/>
          <w:sz w:val="28"/>
          <w:szCs w:val="28"/>
        </w:rPr>
        <w:t>ській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сільській раді</w:t>
      </w:r>
      <w:r>
        <w:rPr>
          <w:rFonts w:eastAsia="Calibri"/>
          <w:color w:val="000000"/>
          <w:sz w:val="28"/>
          <w:szCs w:val="28"/>
        </w:rPr>
        <w:t xml:space="preserve"> - </w:t>
      </w:r>
      <w:r>
        <w:rPr>
          <w:rFonts w:eastAsia="Calibri"/>
          <w:color w:val="000000"/>
          <w:sz w:val="28"/>
          <w:szCs w:val="28"/>
        </w:rPr>
        <w:t xml:space="preserve">головного бухгалтера </w:t>
      </w:r>
      <w:bookmarkStart w:id="0" w:name="__DdeLink__78_1779704521"/>
      <w:proofErr w:type="spellStart"/>
      <w:r>
        <w:rPr>
          <w:rFonts w:eastAsia="Calibri"/>
          <w:color w:val="000000"/>
          <w:sz w:val="28"/>
          <w:szCs w:val="28"/>
        </w:rPr>
        <w:t>Остап’ївської</w:t>
      </w:r>
      <w:proofErr w:type="spellEnd"/>
      <w:r>
        <w:rPr>
          <w:rFonts w:eastAsia="Calibri"/>
          <w:color w:val="000000"/>
          <w:sz w:val="28"/>
          <w:szCs w:val="28"/>
        </w:rPr>
        <w:t xml:space="preserve"> сільської ради</w:t>
      </w:r>
      <w:bookmarkEnd w:id="0"/>
      <w:r>
        <w:rPr>
          <w:rFonts w:eastAsia="Calibri"/>
          <w:color w:val="000000"/>
          <w:sz w:val="28"/>
          <w:szCs w:val="28"/>
        </w:rPr>
        <w:t xml:space="preserve"> Грек Галину Михайлівну</w:t>
      </w:r>
      <w:r>
        <w:rPr>
          <w:rFonts w:eastAsia="Calibri"/>
          <w:color w:val="000000"/>
          <w:sz w:val="28"/>
          <w:szCs w:val="28"/>
        </w:rPr>
        <w:t>.</w:t>
      </w:r>
    </w:p>
    <w:p w:rsidR="002304AA" w:rsidRDefault="00492731">
      <w:pPr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2. Відповідальність за організацію застосування </w:t>
      </w:r>
      <w:r>
        <w:rPr>
          <w:color w:val="000000"/>
          <w:sz w:val="28"/>
          <w:szCs w:val="28"/>
        </w:rPr>
        <w:t>електронних довірчих послуг</w:t>
      </w:r>
      <w:r>
        <w:rPr>
          <w:rFonts w:eastAsia="Calibri"/>
          <w:color w:val="000000"/>
          <w:sz w:val="28"/>
          <w:szCs w:val="28"/>
        </w:rPr>
        <w:t xml:space="preserve"> у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Остап’ївській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сільській раді </w:t>
      </w:r>
      <w:r>
        <w:rPr>
          <w:rFonts w:eastAsia="Calibri"/>
          <w:color w:val="000000"/>
          <w:sz w:val="28"/>
          <w:szCs w:val="28"/>
        </w:rPr>
        <w:t xml:space="preserve">покласти на </w:t>
      </w:r>
      <w:r>
        <w:rPr>
          <w:rFonts w:eastAsia="Calibri"/>
          <w:color w:val="000000"/>
          <w:sz w:val="28"/>
          <w:szCs w:val="28"/>
        </w:rPr>
        <w:t xml:space="preserve">головного бухгалтера </w:t>
      </w:r>
      <w:proofErr w:type="spellStart"/>
      <w:r>
        <w:rPr>
          <w:rFonts w:eastAsia="Calibri"/>
          <w:color w:val="000000"/>
          <w:sz w:val="28"/>
          <w:szCs w:val="28"/>
        </w:rPr>
        <w:t>Остап’ївської</w:t>
      </w:r>
      <w:proofErr w:type="spellEnd"/>
      <w:r>
        <w:rPr>
          <w:rFonts w:eastAsia="Calibri"/>
          <w:color w:val="000000"/>
          <w:sz w:val="28"/>
          <w:szCs w:val="28"/>
        </w:rPr>
        <w:t xml:space="preserve"> сільської ради Грек Галину Михайлівну.</w:t>
      </w:r>
    </w:p>
    <w:p w:rsidR="002304AA" w:rsidRDefault="00492731">
      <w:pPr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3. Контроль за виконанням цього розпорядження залишаю за собою.</w:t>
      </w:r>
    </w:p>
    <w:p w:rsidR="002304AA" w:rsidRDefault="002304AA">
      <w:pPr>
        <w:jc w:val="both"/>
        <w:rPr>
          <w:rFonts w:eastAsia="Calibri"/>
          <w:color w:val="000000"/>
        </w:rPr>
      </w:pPr>
    </w:p>
    <w:p w:rsidR="002304AA" w:rsidRDefault="002304AA">
      <w:pPr>
        <w:jc w:val="both"/>
        <w:rPr>
          <w:rFonts w:eastAsia="Calibri"/>
          <w:color w:val="000000"/>
        </w:rPr>
      </w:pPr>
    </w:p>
    <w:p w:rsidR="002304AA" w:rsidRDefault="002304AA">
      <w:pPr>
        <w:jc w:val="both"/>
        <w:rPr>
          <w:rFonts w:eastAsia="Calibri"/>
          <w:color w:val="000000"/>
        </w:rPr>
      </w:pPr>
    </w:p>
    <w:p w:rsidR="002304AA" w:rsidRDefault="00492731">
      <w:pPr>
        <w:tabs>
          <w:tab w:val="left" w:pos="7088"/>
        </w:tabs>
        <w:jc w:val="both"/>
      </w:pPr>
      <w:r>
        <w:rPr>
          <w:sz w:val="28"/>
          <w:szCs w:val="28"/>
        </w:rPr>
        <w:t xml:space="preserve">Секретар міської ради                                             </w:t>
      </w:r>
      <w:r>
        <w:rPr>
          <w:sz w:val="28"/>
          <w:szCs w:val="28"/>
        </w:rPr>
        <w:tab/>
        <w:t xml:space="preserve"> О.А. </w:t>
      </w:r>
      <w:proofErr w:type="spellStart"/>
      <w:r>
        <w:rPr>
          <w:sz w:val="28"/>
          <w:szCs w:val="28"/>
        </w:rPr>
        <w:t>Дядюнова</w:t>
      </w:r>
      <w:proofErr w:type="spellEnd"/>
      <w:r>
        <w:rPr>
          <w:sz w:val="28"/>
          <w:szCs w:val="28"/>
        </w:rPr>
        <w:t xml:space="preserve">      </w:t>
      </w: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tabs>
          <w:tab w:val="left" w:pos="7088"/>
        </w:tabs>
        <w:jc w:val="both"/>
        <w:rPr>
          <w:sz w:val="28"/>
          <w:szCs w:val="28"/>
        </w:rPr>
      </w:pPr>
    </w:p>
    <w:p w:rsidR="002304AA" w:rsidRDefault="002304AA">
      <w:pPr>
        <w:ind w:left="5672" w:firstLine="709"/>
      </w:pPr>
    </w:p>
    <w:sectPr w:rsidR="002304AA" w:rsidSect="002304AA">
      <w:pgSz w:w="11906" w:h="16838"/>
      <w:pgMar w:top="1134" w:right="536" w:bottom="1134" w:left="1789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304AA"/>
    <w:rsid w:val="002304AA"/>
    <w:rsid w:val="0049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AA"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2304AA"/>
    <w:rPr>
      <w:color w:val="000080"/>
      <w:u w:val="single"/>
    </w:rPr>
  </w:style>
  <w:style w:type="character" w:customStyle="1" w:styleId="InternetLink">
    <w:name w:val="Internet Link"/>
    <w:qFormat/>
    <w:rsid w:val="002304AA"/>
    <w:rPr>
      <w:color w:val="000080"/>
      <w:u w:val="single"/>
    </w:rPr>
  </w:style>
  <w:style w:type="character" w:customStyle="1" w:styleId="ListLabel1">
    <w:name w:val="ListLabel 1"/>
    <w:qFormat/>
    <w:rsid w:val="002304AA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2304AA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2304AA"/>
    <w:rPr>
      <w:color w:val="000000"/>
      <w:sz w:val="28"/>
      <w:szCs w:val="28"/>
      <w:u w:val="none"/>
      <w:lang w:val="uk-UA"/>
    </w:rPr>
  </w:style>
  <w:style w:type="character" w:customStyle="1" w:styleId="a4">
    <w:name w:val="Нижний колонтитул Знак"/>
    <w:basedOn w:val="a0"/>
    <w:qFormat/>
    <w:rsid w:val="002304AA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qFormat/>
    <w:rsid w:val="002304AA"/>
    <w:rPr>
      <w:sz w:val="24"/>
      <w:szCs w:val="24"/>
      <w:lang w:eastAsia="zh-CN"/>
    </w:rPr>
  </w:style>
  <w:style w:type="character" w:customStyle="1" w:styleId="apple-converted-space">
    <w:name w:val="apple-converted-space"/>
    <w:basedOn w:val="1"/>
    <w:qFormat/>
    <w:rsid w:val="002304AA"/>
  </w:style>
  <w:style w:type="character" w:customStyle="1" w:styleId="a6">
    <w:name w:val="Выделение жирным"/>
    <w:qFormat/>
    <w:rsid w:val="002304AA"/>
    <w:rPr>
      <w:b/>
      <w:bCs/>
    </w:rPr>
  </w:style>
  <w:style w:type="character" w:customStyle="1" w:styleId="1">
    <w:name w:val="Основной шрифт абзаца1"/>
    <w:qFormat/>
    <w:rsid w:val="002304AA"/>
  </w:style>
  <w:style w:type="character" w:customStyle="1" w:styleId="WW8Num1z2">
    <w:name w:val="WW8Num1z2"/>
    <w:qFormat/>
    <w:rsid w:val="002304AA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2304AA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2304AA"/>
    <w:rPr>
      <w:rFonts w:ascii="Symbol" w:hAnsi="Symbol" w:cs="Symbol"/>
      <w:sz w:val="20"/>
    </w:rPr>
  </w:style>
  <w:style w:type="character" w:customStyle="1" w:styleId="ListLabel4">
    <w:name w:val="ListLabel 4"/>
    <w:qFormat/>
    <w:rsid w:val="002304AA"/>
    <w:rPr>
      <w:color w:val="000000"/>
      <w:sz w:val="28"/>
      <w:szCs w:val="28"/>
      <w:u w:val="none"/>
      <w:lang w:val="uk-UA"/>
    </w:rPr>
  </w:style>
  <w:style w:type="character" w:customStyle="1" w:styleId="a7">
    <w:name w:val="Текст выноски Знак"/>
    <w:basedOn w:val="a0"/>
    <w:uiPriority w:val="99"/>
    <w:semiHidden/>
    <w:qFormat/>
    <w:rsid w:val="002F3FAC"/>
    <w:rPr>
      <w:rFonts w:ascii="Segoe UI" w:hAnsi="Segoe UI" w:cs="Mangal"/>
      <w:color w:val="00000A"/>
      <w:sz w:val="18"/>
      <w:szCs w:val="16"/>
    </w:rPr>
  </w:style>
  <w:style w:type="paragraph" w:customStyle="1" w:styleId="a8">
    <w:name w:val="Заголовок"/>
    <w:basedOn w:val="a"/>
    <w:next w:val="a9"/>
    <w:qFormat/>
    <w:rsid w:val="002304AA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2304AA"/>
    <w:pPr>
      <w:spacing w:after="140" w:line="276" w:lineRule="auto"/>
    </w:pPr>
  </w:style>
  <w:style w:type="paragraph" w:styleId="aa">
    <w:name w:val="List"/>
    <w:basedOn w:val="a9"/>
    <w:rsid w:val="002304AA"/>
  </w:style>
  <w:style w:type="paragraph" w:customStyle="1" w:styleId="Caption">
    <w:name w:val="Caption"/>
    <w:basedOn w:val="a"/>
    <w:qFormat/>
    <w:rsid w:val="002304AA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2304AA"/>
    <w:pPr>
      <w:suppressLineNumbers/>
    </w:pPr>
  </w:style>
  <w:style w:type="paragraph" w:styleId="ab">
    <w:name w:val="caption"/>
    <w:basedOn w:val="a"/>
    <w:qFormat/>
    <w:rsid w:val="002304AA"/>
    <w:pPr>
      <w:suppressLineNumbers/>
      <w:spacing w:before="120" w:after="120"/>
    </w:pPr>
    <w:rPr>
      <w:rFonts w:cs="FreeSans;Arial"/>
      <w:i/>
      <w:iCs/>
    </w:rPr>
  </w:style>
  <w:style w:type="paragraph" w:customStyle="1" w:styleId="ac">
    <w:name w:val="Содержимое таблицы"/>
    <w:basedOn w:val="a"/>
    <w:qFormat/>
    <w:rsid w:val="002304AA"/>
    <w:pPr>
      <w:suppressLineNumbers/>
    </w:pPr>
  </w:style>
  <w:style w:type="paragraph" w:customStyle="1" w:styleId="ad">
    <w:name w:val="Заголовок таблицы"/>
    <w:basedOn w:val="ac"/>
    <w:qFormat/>
    <w:rsid w:val="002304AA"/>
    <w:pPr>
      <w:jc w:val="center"/>
    </w:pPr>
    <w:rPr>
      <w:b/>
      <w:bCs/>
    </w:rPr>
  </w:style>
  <w:style w:type="paragraph" w:customStyle="1" w:styleId="Footer">
    <w:name w:val="Footer"/>
    <w:basedOn w:val="a"/>
    <w:rsid w:val="002304AA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2304AA"/>
    <w:pPr>
      <w:tabs>
        <w:tab w:val="center" w:pos="4677"/>
        <w:tab w:val="right" w:pos="9355"/>
      </w:tabs>
    </w:pPr>
  </w:style>
  <w:style w:type="paragraph" w:customStyle="1" w:styleId="ae">
    <w:name w:val="Заголовок таблиці"/>
    <w:basedOn w:val="af"/>
    <w:qFormat/>
    <w:rsid w:val="002304AA"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rsid w:val="002304AA"/>
    <w:pPr>
      <w:suppressLineNumbers/>
    </w:pPr>
  </w:style>
  <w:style w:type="paragraph" w:customStyle="1" w:styleId="Standard">
    <w:name w:val="Standard"/>
    <w:qFormat/>
    <w:rsid w:val="002304AA"/>
    <w:pPr>
      <w:widowControl w:val="0"/>
      <w:suppressAutoHyphens/>
      <w:overflowPunct w:val="0"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1">
    <w:name w:val="Обычный1"/>
    <w:qFormat/>
    <w:rsid w:val="002304AA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0">
    <w:name w:val="Normal (Web)"/>
    <w:basedOn w:val="a"/>
    <w:qFormat/>
    <w:rsid w:val="002304AA"/>
    <w:pPr>
      <w:spacing w:before="280" w:after="280"/>
    </w:pPr>
  </w:style>
  <w:style w:type="paragraph" w:customStyle="1" w:styleId="af1">
    <w:name w:val="Покажчик"/>
    <w:basedOn w:val="a"/>
    <w:qFormat/>
    <w:rsid w:val="002304AA"/>
    <w:pPr>
      <w:suppressLineNumbers/>
    </w:pPr>
    <w:rPr>
      <w:rFonts w:cs="FreeSans;Arial"/>
    </w:rPr>
  </w:style>
  <w:style w:type="paragraph" w:customStyle="1" w:styleId="af2">
    <w:name w:val="Розділ"/>
    <w:basedOn w:val="a"/>
    <w:qFormat/>
    <w:rsid w:val="002304AA"/>
    <w:pPr>
      <w:suppressLineNumbers/>
      <w:spacing w:before="120" w:after="120"/>
    </w:pPr>
    <w:rPr>
      <w:rFonts w:cs="FreeSans"/>
      <w:i/>
      <w:iCs/>
    </w:rPr>
  </w:style>
  <w:style w:type="paragraph" w:styleId="af3">
    <w:name w:val="index heading"/>
    <w:basedOn w:val="a"/>
    <w:qFormat/>
    <w:rsid w:val="002304AA"/>
    <w:pPr>
      <w:suppressLineNumbers/>
    </w:pPr>
    <w:rPr>
      <w:rFonts w:cs="Arial Unicode MS"/>
    </w:rPr>
  </w:style>
  <w:style w:type="paragraph" w:customStyle="1" w:styleId="12">
    <w:name w:val="Название1"/>
    <w:basedOn w:val="a"/>
    <w:qFormat/>
    <w:rsid w:val="002304AA"/>
    <w:pPr>
      <w:suppressLineNumbers/>
      <w:spacing w:before="120" w:after="120"/>
    </w:pPr>
    <w:rPr>
      <w:rFonts w:cs="Arial Unicode MS"/>
      <w:i/>
      <w:iCs/>
    </w:rPr>
  </w:style>
  <w:style w:type="paragraph" w:styleId="af4">
    <w:name w:val="Title"/>
    <w:basedOn w:val="a"/>
    <w:qFormat/>
    <w:rsid w:val="002304AA"/>
    <w:pPr>
      <w:keepNext/>
      <w:spacing w:before="240" w:after="120"/>
    </w:pPr>
    <w:rPr>
      <w:rFonts w:cs="FreeSans;Arial"/>
      <w:sz w:val="28"/>
      <w:szCs w:val="28"/>
    </w:rPr>
  </w:style>
  <w:style w:type="paragraph" w:styleId="af5">
    <w:name w:val="Balloon Text"/>
    <w:basedOn w:val="a"/>
    <w:uiPriority w:val="99"/>
    <w:semiHidden/>
    <w:unhideWhenUsed/>
    <w:qFormat/>
    <w:rsid w:val="002F3FAC"/>
    <w:rPr>
      <w:rFonts w:ascii="Segoe UI" w:hAnsi="Segoe UI" w:cs="Mangal"/>
      <w:sz w:val="18"/>
      <w:szCs w:val="16"/>
    </w:rPr>
  </w:style>
  <w:style w:type="table" w:styleId="af6">
    <w:name w:val="Table Grid"/>
    <w:basedOn w:val="a1"/>
    <w:rsid w:val="00310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D20C3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179</Words>
  <Characters>1025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WIN7XP</cp:lastModifiedBy>
  <cp:revision>24</cp:revision>
  <cp:lastPrinted>2020-06-23T14:52:00Z</cp:lastPrinted>
  <dcterms:created xsi:type="dcterms:W3CDTF">2018-06-25T11:01:00Z</dcterms:created>
  <dcterms:modified xsi:type="dcterms:W3CDTF">2020-07-01T08:16:00Z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