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en-US"/>
        </w:rPr>
      </w:pPr>
      <w:r>
        <w:rPr>
          <w:lang w:val="en-US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-473710</wp:posOffset>
            </wp:positionV>
            <wp:extent cx="538480" cy="71691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>РОЗПОРЯДЖЕННЯ</w:t>
        <w:tab/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28  серпня  2020 року                                                                                  № 282</w:t>
      </w:r>
    </w:p>
    <w:p>
      <w:pPr>
        <w:pStyle w:val="Normal"/>
        <w:rPr>
          <w:rFonts w:cs="Times New Roman"/>
          <w:sz w:val="28"/>
          <w:szCs w:val="28"/>
          <w:vertAlign w:val="subscript"/>
        </w:rPr>
      </w:pPr>
      <w:r>
        <w:rPr>
          <w:rFonts w:cs="Times New Roman"/>
          <w:sz w:val="28"/>
          <w:szCs w:val="28"/>
          <w:vertAlign w:val="subscript"/>
        </w:rPr>
      </w:r>
    </w:p>
    <w:tbl>
      <w:tblPr>
        <w:tblW w:w="985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1"/>
      </w:tblGrid>
      <w:tr>
        <w:trPr/>
        <w:tc>
          <w:tcPr>
            <w:tcW w:w="9851" w:type="dxa"/>
            <w:tcBorders/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 xml:space="preserve">Про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створення тимчасових 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робочих місць для організації 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та проведення</w:t>
            </w:r>
            <w:r>
              <w:rPr>
                <w:rFonts w:cs="Times New Roman"/>
                <w:sz w:val="28"/>
                <w:szCs w:val="28"/>
              </w:rPr>
              <w:t xml:space="preserve">  громадських робіт                                       </w:t>
            </w:r>
          </w:p>
        </w:tc>
      </w:tr>
    </w:tbl>
    <w:p>
      <w:pPr>
        <w:pStyle w:val="Normal"/>
        <w:ind w:right="14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rFonts w:cs="Times New Roman"/>
          <w:spacing w:val="-2"/>
          <w:sz w:val="28"/>
          <w:szCs w:val="28"/>
        </w:rPr>
        <w:tab/>
        <w:t>Керуючись   статтею  34  Закону  України  ,,Про  місцеве  самоврядування  в   Україні”,  постановою  Кабінету   Міністрів   України   від   20.03.2013   року № 175 ,,Про затвердження Порядку організації громадських та інших робіт тимчасового   характеру” та  з метою  виконання   рішення  виконавчого  комітету Остап’ївської сільської ради № 5 від  11.11.2019 року  ,,Про  організацію  оплачуваних громадських  робіт та інших робіт тимчасового характеру у 2020 році”,</w:t>
      </w:r>
    </w:p>
    <w:p>
      <w:pPr>
        <w:pStyle w:val="Normal"/>
        <w:tabs>
          <w:tab w:val="left" w:pos="426" w:leader="none"/>
        </w:tabs>
        <w:ind w:right="-1" w:hanging="0"/>
        <w:jc w:val="both"/>
        <w:rPr/>
      </w:pPr>
      <w:r>
        <w:rPr>
          <w:rFonts w:cs="Times New Roman"/>
          <w:b/>
          <w:bCs/>
          <w:sz w:val="28"/>
          <w:szCs w:val="28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sz w:val="28"/>
          <w:szCs w:val="28"/>
        </w:rPr>
        <w:tab/>
        <w:t>1. Створити  у вересні 2020 року 1  тимчасове робоче місце підсобного робітника для робіт з екологічного захисту навколишнього середовища з оплатою в розмірі мінімальної заробітної плати.</w:t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 Прийом зареєстрованих безробітних здійснювати на створене тимчасове робоче місце ( підсобний робітник з 01.09.2020 року по 17.09.2020 року) з оформленням документів згідно з Кодексом законів про працю України.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sz w:val="28"/>
          <w:szCs w:val="28"/>
        </w:rPr>
        <w:tab/>
        <w:t>3. Відповідальним по обліку робочого часу призначити виконуючого обов’язки старости на території сіл Остап’є,Нове Остапове,Підгір’я,Запсілля,Уханівка,Олефіри Великобагачанського району Полтавської  області Гладкого Івана Степановича.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sz w:val="28"/>
          <w:szCs w:val="28"/>
        </w:rPr>
        <w:tab/>
        <w:t xml:space="preserve">4. Контроль за виконанням даного розпорядження залишаю за собою.                                        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rPr/>
      </w:pPr>
      <w:r>
        <w:rPr>
          <w:rFonts w:cs="Times New Roman"/>
          <w:sz w:val="28"/>
          <w:szCs w:val="28"/>
        </w:rPr>
        <w:t>Секретар міської ради                                                                 О.А. Дядюнова</w:t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uto" w:line="240"/>
        <w:ind w:right="140" w:hanging="0"/>
        <w:jc w:val="both"/>
        <w:rPr/>
      </w:pPr>
      <w:r>
        <w:rPr>
          <w:rFonts w:cs="Times New Roman"/>
          <w:sz w:val="28"/>
          <w:szCs w:val="28"/>
          <w:lang w:eastAsia="ru-RU"/>
        </w:rPr>
        <w:t>Перший заступник міського голови                                      І.В. Сивинська</w:t>
      </w:r>
    </w:p>
    <w:p>
      <w:pPr>
        <w:pStyle w:val="Normal"/>
        <w:tabs>
          <w:tab w:val="left" w:pos="7088" w:leader="none"/>
        </w:tabs>
        <w:spacing w:lineRule="auto" w:line="240"/>
        <w:ind w:right="140" w:hanging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uto" w:line="240"/>
        <w:rPr/>
      </w:pPr>
      <w:r>
        <w:rPr>
          <w:color w:val="00000A"/>
          <w:sz w:val="28"/>
          <w:szCs w:val="28"/>
        </w:rPr>
        <w:t xml:space="preserve">Начальник відділу з юридичних питань </w:t>
      </w:r>
    </w:p>
    <w:p>
      <w:pPr>
        <w:pStyle w:val="Normal"/>
        <w:tabs>
          <w:tab w:val="left" w:pos="7088" w:leader="none"/>
        </w:tabs>
        <w:spacing w:lineRule="auto" w:line="240"/>
        <w:rPr/>
      </w:pPr>
      <w:r>
        <w:rPr>
          <w:color w:val="00000A"/>
          <w:sz w:val="28"/>
          <w:szCs w:val="28"/>
        </w:rPr>
        <w:t xml:space="preserve">та управління комунальним майном                                     Н.Ю. Колотій </w:t>
      </w:r>
    </w:p>
    <w:p>
      <w:pPr>
        <w:pStyle w:val="Normal"/>
        <w:tabs>
          <w:tab w:val="left" w:pos="7088" w:leader="none"/>
        </w:tabs>
        <w:spacing w:lineRule="auto" w:line="240"/>
        <w:rPr/>
      </w:pPr>
      <w:r>
        <w:rPr>
          <w:color w:val="00000A"/>
          <w:sz w:val="28"/>
          <w:szCs w:val="28"/>
        </w:rPr>
        <w:t xml:space="preserve">                       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40"/>
        <w:jc w:val="both"/>
        <w:rPr/>
      </w:pPr>
      <w:r>
        <w:rPr>
          <w:color w:val="00000A"/>
          <w:sz w:val="28"/>
          <w:szCs w:val="28"/>
        </w:rPr>
        <w:t>Спеціаліст І категорії відділу організаційно-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інформаційної роботи, документообігу 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40"/>
        <w:jc w:val="both"/>
        <w:rPr/>
      </w:pPr>
      <w:r>
        <w:rPr>
          <w:color w:val="00000A"/>
          <w:sz w:val="28"/>
          <w:szCs w:val="28"/>
        </w:rPr>
        <w:t xml:space="preserve">та управління персоналом                                                       Ю.В. Стеценко    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40"/>
        <w:jc w:val="both"/>
        <w:rPr/>
      </w:pPr>
      <w:r>
        <w:rPr/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40"/>
        <w:jc w:val="both"/>
        <w:rPr/>
      </w:pPr>
      <w:r>
        <w:rPr>
          <w:color w:val="00000A"/>
          <w:sz w:val="28"/>
          <w:szCs w:val="28"/>
        </w:rPr>
        <w:t>Начальник відділу організаційно-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інформаційної роботи, документообігу 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40"/>
        <w:jc w:val="both"/>
        <w:rPr/>
      </w:pPr>
      <w:r>
        <w:rPr>
          <w:color w:val="00000A"/>
          <w:sz w:val="28"/>
          <w:szCs w:val="28"/>
        </w:rPr>
        <w:t xml:space="preserve">та управління персоналом                                                        О.О. Мірошник    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rPr/>
      </w:pPr>
      <w:r>
        <w:rPr>
          <w:color w:val="00000A"/>
          <w:sz w:val="28"/>
          <w:szCs w:val="28"/>
        </w:rPr>
        <w:t xml:space="preserve">Начальник </w:t>
      </w:r>
      <w:bookmarkStart w:id="0" w:name="__DdeLink__76_389229397"/>
      <w:r>
        <w:rPr>
          <w:color w:val="00000A"/>
          <w:sz w:val="28"/>
          <w:szCs w:val="28"/>
        </w:rPr>
        <w:t>відділу сім’ї, соціального</w:t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40"/>
        <w:jc w:val="both"/>
        <w:rPr/>
      </w:pPr>
      <w:r>
        <w:rPr>
          <w:color w:val="00000A"/>
          <w:sz w:val="28"/>
          <w:szCs w:val="28"/>
        </w:rPr>
        <w:t xml:space="preserve">захисту та охорони здоров’я   </w:t>
      </w:r>
      <w:bookmarkEnd w:id="0"/>
      <w:r>
        <w:rPr>
          <w:color w:val="00000A"/>
          <w:sz w:val="28"/>
          <w:szCs w:val="28"/>
        </w:rPr>
        <w:t xml:space="preserve">                                                  Д.С. Момот</w:t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4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621b"/>
    <w:pPr>
      <w:widowControl/>
      <w:bidi w:val="0"/>
      <w:jc w:val="left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4a1cfc"/>
    <w:rPr>
      <w:rFonts w:cs="Mangal"/>
      <w:kern w:val="2"/>
      <w:sz w:val="21"/>
      <w:szCs w:val="21"/>
      <w:lang w:val="uk-UA" w:eastAsia="zh-CN" w:bidi="hi-IN"/>
    </w:rPr>
  </w:style>
  <w:style w:type="paragraph" w:styleId="Style14" w:customStyle="1">
    <w:name w:val="Заголовок"/>
    <w:basedOn w:val="Normal"/>
    <w:next w:val="Style15"/>
    <w:uiPriority w:val="99"/>
    <w:qFormat/>
    <w:rsid w:val="0028621b"/>
    <w:pPr>
      <w:keepNext w:val="true"/>
      <w:spacing w:before="240" w:after="120"/>
    </w:pPr>
    <w:rPr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28621b"/>
    <w:pPr>
      <w:spacing w:lineRule="auto" w:line="276" w:before="0" w:after="140"/>
    </w:pPr>
    <w:rPr/>
  </w:style>
  <w:style w:type="paragraph" w:styleId="Style16">
    <w:name w:val="List"/>
    <w:basedOn w:val="Style15"/>
    <w:uiPriority w:val="99"/>
    <w:rsid w:val="0028621b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uiPriority w:val="99"/>
    <w:qFormat/>
    <w:rsid w:val="0028621b"/>
    <w:pPr>
      <w:suppressLineNumbers/>
      <w:spacing w:before="120" w:after="120"/>
    </w:pPr>
    <w:rPr>
      <w:i/>
      <w:iCs/>
    </w:rPr>
  </w:style>
  <w:style w:type="paragraph" w:styleId="Style19" w:customStyle="1">
    <w:name w:val="Покажчик"/>
    <w:basedOn w:val="Normal"/>
    <w:uiPriority w:val="99"/>
    <w:qFormat/>
    <w:rsid w:val="0028621b"/>
    <w:pPr>
      <w:suppressLineNumbers/>
    </w:pPr>
    <w:rPr/>
  </w:style>
  <w:style w:type="paragraph" w:styleId="Index1">
    <w:name w:val="index 1"/>
    <w:basedOn w:val="Normal"/>
    <w:next w:val="Normal"/>
    <w:autoRedefine/>
    <w:uiPriority w:val="99"/>
    <w:semiHidden/>
    <w:qFormat/>
    <w:rsid w:val="00424b19"/>
    <w:pPr>
      <w:ind w:left="240" w:hanging="240"/>
    </w:pPr>
    <w:rPr/>
  </w:style>
  <w:style w:type="paragraph" w:styleId="Indexheading">
    <w:name w:val="index heading"/>
    <w:basedOn w:val="Normal"/>
    <w:uiPriority w:val="99"/>
    <w:qFormat/>
    <w:rsid w:val="0028621b"/>
    <w:pPr>
      <w:suppressLineNumbers/>
    </w:pPr>
    <w:rPr/>
  </w:style>
  <w:style w:type="paragraph" w:styleId="Style20" w:customStyle="1">
    <w:name w:val="Содержимое таблицы"/>
    <w:basedOn w:val="Normal"/>
    <w:uiPriority w:val="99"/>
    <w:qFormat/>
    <w:rsid w:val="0028621b"/>
    <w:pPr>
      <w:suppressLineNumbers/>
    </w:pPr>
    <w:rPr/>
  </w:style>
  <w:style w:type="paragraph" w:styleId="Style21" w:customStyle="1">
    <w:name w:val="Заголовок таблицы"/>
    <w:basedOn w:val="Style20"/>
    <w:uiPriority w:val="99"/>
    <w:qFormat/>
    <w:rsid w:val="0028621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Application>LibreOffice/6.1.0.3$Windows_X86_64 LibreOffice_project/efb621ed25068d70781dc026f7e9c5187a4decd1</Application>
  <Pages>2</Pages>
  <Words>223</Words>
  <Characters>1565</Characters>
  <CharactersWithSpaces>2306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2020-03-10T07:59:00Z</dcterms:created>
  <dc:creator/>
  <dc:description/>
  <dc:language>uk-UA</dc:language>
  <cp:lastModifiedBy/>
  <cp:lastPrinted>2020-02-11T09:12:00Z</cp:lastPrinted>
  <dcterms:modified xsi:type="dcterms:W3CDTF">2020-08-31T13:17:13Z</dcterms:modified>
  <cp:revision>29</cp:revision>
  <dc:subject/>
  <dc:title>РЕШЕТИЛІВСЬКА МІСЬКА РАДА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