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381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01 вересня 2020 року</w:t>
        <w:tab/>
        <w:tab/>
        <w:tab/>
        <w:tab/>
        <w:tab/>
        <w:tab/>
        <w:tab/>
        <w:tab/>
        <w:tab/>
        <w:t xml:space="preserve">     № 288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szCs w:val="28"/>
          <w:lang w:val="uk-UA"/>
        </w:rPr>
        <w:t>Калениківського закладу дошкільної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/>
      </w:pPr>
      <w:r>
        <w:rPr>
          <w:sz w:val="28"/>
          <w:szCs w:val="28"/>
          <w:lang w:val="uk-UA"/>
        </w:rPr>
        <w:t xml:space="preserve">освіти ясла-садок „Сонечко”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аказом Міністерства освіти і науки України від 26.09.2005 № 557 „Про впорядкування умов оплати праці та затвердження схем тарифних розрядів  працівників навчальних закладів, установ освіти та наукових у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станов,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рішенням Решетилівської міської ради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en-US" w:bidi="hi-IN"/>
        </w:rPr>
        <w:t>VII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  скликання від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17.03.2020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 №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902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-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3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1-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en-US" w:bidi="hi-IN"/>
        </w:rPr>
        <w:t>VII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 „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Про </w:t>
      </w:r>
      <w:bookmarkStart w:id="0" w:name="__DdeLink__8843_3760769352"/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затвердження структури та граничної чисельності працівників „Калениківського  закладу дошкільної освіти ясел-садка „Сонечко”</w:t>
      </w:r>
      <w:bookmarkEnd w:id="0"/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 Решетилівської міської  ради Полтавської області”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 (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>31 позачергова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shd w:fill="auto" w:val="clear"/>
          <w:lang w:val="uk-UA" w:bidi="hi-IN"/>
        </w:rPr>
        <w:t xml:space="preserve"> сесія):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rFonts w:eastAsia="Noto Sans CJK SC Regular"/>
          <w:bCs/>
          <w:color w:val="000000"/>
          <w:kern w:val="2"/>
          <w:sz w:val="28"/>
          <w:szCs w:val="28"/>
          <w:highlight w:val="yellow"/>
          <w:lang w:val="uk-UA" w:bidi="hi-IN"/>
        </w:rPr>
      </w:pPr>
      <w:r>
        <w:rPr/>
      </w:r>
      <w:bookmarkStart w:id="1" w:name="_GoBack"/>
      <w:bookmarkStart w:id="2" w:name="_GoBack"/>
      <w:bookmarkEnd w:id="2"/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Затвердити штатний розпис </w:t>
      </w:r>
      <w:bookmarkStart w:id="3" w:name="__DdeLink__4430_4156077499"/>
      <w:r>
        <w:rPr>
          <w:color w:val="000000"/>
          <w:sz w:val="28"/>
          <w:szCs w:val="28"/>
          <w:lang w:val="uk-UA"/>
        </w:rPr>
        <w:t>Калениківського закладу дошкільної освіти ясла-садок „Сонечко” Решетилівської міської ради Полтавської області</w:t>
      </w:r>
      <w:bookmarkEnd w:id="3"/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 Ввести штатний розпис Калениківського закладу дошкільної освіти ясла-садок „Сонечко” Решетилівської міської ради Полтавської області в дію з 01 вересня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4f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484fea"/>
    <w:rPr>
      <w:color w:val="0000FF"/>
      <w:u w:val="single"/>
    </w:rPr>
  </w:style>
  <w:style w:type="character" w:styleId="Rvts64" w:customStyle="1">
    <w:name w:val="rvts64"/>
    <w:qFormat/>
    <w:rsid w:val="00484fea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qFormat/>
    <w:rsid w:val="00484fe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unhideWhenUsed/>
    <w:rsid w:val="00484fea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LibreOffice/6.1.0.3$Windows_X86_64 LibreOffice_project/efb621ed25068d70781dc026f7e9c5187a4decd1</Application>
  <Pages>1</Pages>
  <Words>172</Words>
  <Characters>1194</Characters>
  <CharactersWithSpaces>1442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2020-09-03T11:01:00Z</dcterms:created>
  <dc:creator>Пользователь Windows</dc:creator>
  <dc:description/>
  <dc:language>uk-UA</dc:language>
  <cp:lastModifiedBy/>
  <dcterms:modified xsi:type="dcterms:W3CDTF">2020-09-14T16:30:52Z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