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381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66725" cy="67500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>
          <w:lang w:val="en-US"/>
        </w:rPr>
      </w:pPr>
      <w:r>
        <w:rPr>
          <w:bCs/>
          <w:sz w:val="28"/>
          <w:szCs w:val="28"/>
          <w:lang w:val="en-US"/>
        </w:rPr>
        <w:t>01</w:t>
      </w:r>
      <w:r>
        <w:rPr>
          <w:bCs/>
          <w:sz w:val="28"/>
          <w:szCs w:val="28"/>
          <w:lang w:val="uk-UA"/>
        </w:rPr>
        <w:t xml:space="preserve"> вересня 2020 року                                                                    </w:t>
      </w:r>
      <w:r>
        <w:rPr>
          <w:bCs/>
          <w:sz w:val="28"/>
          <w:szCs w:val="28"/>
          <w:lang w:val="en-US"/>
        </w:rPr>
        <w:t xml:space="preserve">      </w:t>
      </w:r>
      <w:r>
        <w:rPr>
          <w:bCs/>
          <w:sz w:val="28"/>
          <w:szCs w:val="28"/>
          <w:lang w:val="uk-UA"/>
        </w:rPr>
        <w:t xml:space="preserve">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en-US"/>
        </w:rPr>
        <w:t>297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Миколаївського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остановою    Кабінету  Міністрів  України  від  30  серпня 2002 рок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у </w:t>
      </w:r>
      <w:r>
        <w:rPr>
          <w:rStyle w:val="Style15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оплату праці працівників на основі Єдиної тарифної сітки розрядів і кое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05.03.2019 № 513-15-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внесення змін в структуру  клубних 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(15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0" w:name="__DdeLink__8093_3154804324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Миколаївського сільського клубу</w:t>
      </w:r>
      <w:bookmarkEnd w:id="0"/>
      <w:r>
        <w:rPr>
          <w:sz w:val="28"/>
          <w:lang w:val="uk-UA"/>
        </w:rPr>
        <w:t xml:space="preserve">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Миколаївського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29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3c295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Интернет-ссылка"/>
    <w:semiHidden/>
    <w:rsid w:val="003c2958"/>
    <w:rPr>
      <w:color w:val="0000FF"/>
      <w:u w:val="single"/>
    </w:rPr>
  </w:style>
  <w:style w:type="character" w:styleId="Rvts64" w:customStyle="1">
    <w:name w:val="rvts64"/>
    <w:qFormat/>
    <w:rsid w:val="003c2958"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3c2958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1</Pages>
  <Words>167</Words>
  <Characters>1083</Characters>
  <CharactersWithSpaces>1404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2020-09-03T12:02:00Z</dcterms:created>
  <dc:creator>Пользователь Windows</dc:creator>
  <dc:description/>
  <dc:language>uk-UA</dc:language>
  <cp:lastModifiedBy/>
  <dcterms:modified xsi:type="dcterms:W3CDTF">2020-09-16T14:38:53Z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