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71170" cy="6813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 вересня  2020 року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300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Решетилівського міського клубу № 1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(10 сесія), рішенням виконавчого комітету від 31.01.2020 № 21 „Про віднесення клубних закладів Решетилівської міської ради до групи за оплатою праці”: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</w:t>
      </w:r>
      <w:bookmarkStart w:id="0" w:name="__DdeLink__7522_3154804324"/>
      <w:r>
        <w:rPr>
          <w:color w:val="000000"/>
          <w:sz w:val="28"/>
          <w:szCs w:val="28"/>
          <w:lang w:val="uk-UA"/>
        </w:rPr>
        <w:t xml:space="preserve">штатний розпис </w:t>
      </w:r>
      <w:r>
        <w:rPr>
          <w:sz w:val="28"/>
          <w:lang w:val="uk-UA"/>
        </w:rPr>
        <w:t>Решетилівського міського клубу №1 Решетилівської міської ради</w:t>
      </w:r>
      <w:bookmarkEnd w:id="0"/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Решетилівського міського клубу №1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3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6f32e2"/>
    <w:rPr>
      <w:color w:val="0000FF"/>
      <w:u w:val="single"/>
    </w:rPr>
  </w:style>
  <w:style w:type="character" w:styleId="Rvts64" w:customStyle="1">
    <w:name w:val="rvts64"/>
    <w:qFormat/>
    <w:rsid w:val="006f32e2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semiHidden/>
    <w:qFormat/>
    <w:rsid w:val="006f32e2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6f32e2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LibreOffice/6.1.0.3$Windows_X86_64 LibreOffice_project/efb621ed25068d70781dc026f7e9c5187a4decd1</Application>
  <Pages>1</Pages>
  <Words>173</Words>
  <Characters>1114</Characters>
  <CharactersWithSpaces>1443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2020-09-03T13:46:00Z</dcterms:created>
  <dc:creator>Пользователь Windows</dc:creator>
  <dc:description/>
  <dc:language>uk-UA</dc:language>
  <cp:lastModifiedBy/>
  <dcterms:modified xsi:type="dcterms:W3CDTF">2020-09-16T13:13:31Z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