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17" w:leader="none"/>
        </w:tabs>
        <w:bidi w:val="0"/>
        <w:spacing w:lineRule="auto" w:line="240" w:before="0" w:after="0"/>
        <w:ind w:left="170" w:right="57" w:hanging="0"/>
        <w:jc w:val="center"/>
        <w:rPr/>
      </w:pPr>
      <w:r>
        <w:rPr/>
        <w:drawing>
          <wp:inline distT="0" distB="0" distL="0" distR="0">
            <wp:extent cx="434340" cy="6172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8" t="-232" r="-328"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РОЗПОРЯДЖЕННЯ             </w:t>
      </w:r>
    </w:p>
    <w:p>
      <w:pPr>
        <w:pStyle w:val="Normal"/>
        <w:widowControl/>
        <w:tabs>
          <w:tab w:val="left" w:pos="9645" w:leader="none"/>
        </w:tabs>
        <w:bidi w:val="0"/>
        <w:spacing w:lineRule="auto" w:line="240" w:before="0" w:after="0"/>
        <w:ind w:left="-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03 вересня 2020 року                                                                           </w:t>
        <w:tab/>
        <w:t xml:space="preserve">           № 312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здійснення моніторингу щодо </w:t>
      </w:r>
    </w:p>
    <w:p>
      <w:pPr>
        <w:pStyle w:val="Normal"/>
        <w:tabs>
          <w:tab w:val="left" w:pos="9639" w:leader="none"/>
        </w:tabs>
        <w:jc w:val="both"/>
        <w:rPr/>
      </w:pPr>
      <w:r>
        <w:rPr>
          <w:sz w:val="28"/>
          <w:szCs w:val="28"/>
        </w:rPr>
        <w:t xml:space="preserve">дотримання  закладами  освіти </w:t>
      </w:r>
    </w:p>
    <w:p>
      <w:pPr>
        <w:pStyle w:val="Normal"/>
        <w:tabs>
          <w:tab w:val="left" w:pos="9639" w:leader="none"/>
        </w:tabs>
        <w:jc w:val="both"/>
        <w:rPr/>
      </w:pPr>
      <w:r>
        <w:rPr>
          <w:sz w:val="28"/>
          <w:szCs w:val="28"/>
        </w:rPr>
        <w:t>міської  ради  протиепідемічних</w:t>
      </w:r>
    </w:p>
    <w:p>
      <w:pPr>
        <w:pStyle w:val="Normal"/>
        <w:tabs>
          <w:tab w:val="left" w:pos="9639" w:leader="none"/>
        </w:tabs>
        <w:jc w:val="both"/>
        <w:rPr/>
      </w:pPr>
      <w:r>
        <w:rPr>
          <w:sz w:val="28"/>
          <w:szCs w:val="28"/>
        </w:rPr>
        <w:t>вимог  у  зв’язку  з   поширенням</w:t>
      </w:r>
    </w:p>
    <w:p>
      <w:pPr>
        <w:pStyle w:val="Normal"/>
        <w:tabs>
          <w:tab w:val="left" w:pos="9639" w:leader="none"/>
        </w:tabs>
        <w:jc w:val="both"/>
        <w:rPr/>
      </w:pPr>
      <w:r>
        <w:rPr>
          <w:sz w:val="28"/>
          <w:szCs w:val="28"/>
        </w:rPr>
        <w:t>коронавірусної хвороби (С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  <w:lang w:val="ru-RU"/>
        </w:rPr>
        <w:t>-19)</w:t>
      </w:r>
    </w:p>
    <w:p>
      <w:pPr>
        <w:pStyle w:val="Normal"/>
        <w:ind w:left="-142" w:right="54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5" w:leader="none"/>
        </w:tabs>
        <w:jc w:val="both"/>
        <w:rPr/>
      </w:pPr>
      <w:r>
        <w:rPr>
          <w:rFonts w:cs="Times New Roman"/>
          <w:sz w:val="28"/>
          <w:szCs w:val="28"/>
        </w:rPr>
        <w:tab/>
        <w:t xml:space="preserve">Керуючись Законами України „Про місцеве самоврядування в Україні”, </w:t>
      </w:r>
      <w:bookmarkStart w:id="0" w:name="__DdeLink__208_39826543"/>
      <w:r>
        <w:rPr>
          <w:rFonts w:cs="Times New Roman"/>
          <w:sz w:val="28"/>
          <w:szCs w:val="28"/>
        </w:rPr>
        <w:t xml:space="preserve">постановою Головного державного  санітарного лікаря України від 22.08.2020 №50 </w:t>
      </w:r>
      <w:bookmarkEnd w:id="0"/>
      <w:r>
        <w:rPr>
          <w:rFonts w:cs="Times New Roman"/>
          <w:sz w:val="28"/>
          <w:szCs w:val="28"/>
        </w:rPr>
        <w:t xml:space="preserve">,,Про затвердження протиепідемічних заходів у закладах освіти на період карантину у зв’язку з поширенням  коронавірусної хвороби  </w:t>
      </w:r>
      <w:r>
        <w:rPr>
          <w:sz w:val="28"/>
          <w:szCs w:val="28"/>
        </w:rPr>
        <w:t>(С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>-19), на виконання  листа  Міністерства  освіти  і  науки   України  від  05.08.2020 №1/9-420 ,,Щодо організації роботи  закладів загальної середньої освіти у 2020-2021 навчальному році’’, наказу Департаменту освіти і науки  Полтавської облдержадміністрації від 02.09.2020 №262 ,,Про здійснення моніторингу щодо дотримання закладами освіти протиепідемічних вимог у зв’язку з  поширенням короновірусної хвороби (С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>-19)'”</w:t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sz w:val="28"/>
          <w:szCs w:val="28"/>
        </w:rPr>
        <w:t xml:space="preserve">ЗОБОВ’ЯЗУЮ:  </w:t>
      </w:r>
    </w:p>
    <w:p>
      <w:pPr>
        <w:pStyle w:val="Normal"/>
        <w:tabs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795" w:leader="none"/>
        </w:tabs>
        <w:ind w:left="720" w:hanging="0"/>
        <w:jc w:val="both"/>
        <w:rPr/>
      </w:pPr>
      <w:r>
        <w:rPr>
          <w:sz w:val="28"/>
          <w:szCs w:val="28"/>
        </w:rPr>
        <w:tab/>
        <w:t>1. Відділу освіти виконавчого комітету  (Костогриз А.М.):</w:t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</w:rPr>
        <w:tab/>
        <w:t>1) запровадити моніторинг щодо дотримання  закладами освіти міської ради  протиепідемічних вимог та проведення  належних заходів, спрямованих на запобігання ускладнення  епідемічної ситуації внаслідок поширення коронавірусної хвороби (С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 xml:space="preserve">-19); </w:t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</w:rPr>
        <w:tab/>
        <w:t>2) забезпечити  подання об’єктивної  інформації (щовівторка та щоп’ятниці) щодо здійснення протиепідемічних заходів у закладах освіти міської ради до Департаменту освіти і науки Полтавської облдержадміністрації.</w:t>
      </w:r>
    </w:p>
    <w:p>
      <w:pPr>
        <w:pStyle w:val="Normal"/>
        <w:tabs>
          <w:tab w:val="left" w:pos="67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ab/>
        <w:t>2. Керівникам закладів освіти міської ради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забезпечити подання об’єктивної інформації (щопонеділка та щочетверга) на електронну пошту відділу освіти виконавчого комітету міської ради щодо: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1) 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иконання рекомендацій п.п. 3,4,5,6,20 Постанови № 50 у закладі освіти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звітувати окремо по кожному пункту Постанови №50);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2) використання дистанційних технологій в освітньому процесі.</w:t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sz w:val="28"/>
          <w:szCs w:val="28"/>
        </w:rPr>
        <w:tab/>
        <w:t>3. Контроль за виконанням даного розпорядження покласти на першого заступника міського голови Сивинську І.В.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</w:rPr>
        <w:t>Секретар міської ради                                                                  О.А.Дядюнова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color w:val="00000A"/>
          <w:sz w:val="28"/>
          <w:szCs w:val="28"/>
        </w:rPr>
        <w:t>Перший заступник міського голови                                    І.В. Сивинська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Начальник відділу з юридичних питань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та управління комунальним майном                                   Н.Ю. Колотій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color w:val="00000A"/>
          <w:sz w:val="28"/>
          <w:szCs w:val="28"/>
        </w:rPr>
        <w:t>Начальник відділу організаційно-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інформаційної роботи, документообігу</w:t>
      </w:r>
    </w:p>
    <w:p>
      <w:pPr>
        <w:pStyle w:val="Normal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rPr>
          <w:rFonts w:cs="Times New Roman"/>
          <w:color w:val="00000A"/>
          <w:sz w:val="28"/>
          <w:szCs w:val="28"/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</w:r>
    </w:p>
    <w:p>
      <w:pPr>
        <w:pStyle w:val="Normal"/>
        <w:rPr>
          <w:rFonts w:cs="Times New Roman"/>
          <w:color w:val="00000A"/>
          <w:sz w:val="28"/>
          <w:szCs w:val="28"/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>Начальник відділу освіти                                                    А.М. Костогриз</w:t>
      </w:r>
    </w:p>
    <w:p>
      <w:pPr>
        <w:pStyle w:val="Normal"/>
        <w:tabs>
          <w:tab w:val="left" w:pos="7088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56e6"/>
    <w:pPr>
      <w:widowControl/>
      <w:bidi w:val="0"/>
      <w:spacing w:lineRule="auto" w:line="240" w:before="0" w:after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be56e6"/>
    <w:rPr>
      <w:rFonts w:ascii="Courier New" w:hAnsi="Courier New" w:eastAsia="Times New Roman" w:cs="Courier New"/>
      <w:sz w:val="20"/>
      <w:szCs w:val="20"/>
      <w:lang w:val="uk-UA" w:eastAsia="uk-UA"/>
    </w:rPr>
  </w:style>
  <w:style w:type="character" w:styleId="2238" w:customStyle="1">
    <w:name w:val="2238"/>
    <w:basedOn w:val="DefaultParagraphFont"/>
    <w:qFormat/>
    <w:rsid w:val="00be56e6"/>
    <w:rPr/>
  </w:style>
  <w:style w:type="character" w:styleId="2557" w:customStyle="1">
    <w:name w:val="2557"/>
    <w:basedOn w:val="DefaultParagraphFont"/>
    <w:qFormat/>
    <w:rsid w:val="00be56e6"/>
    <w:rPr/>
  </w:style>
  <w:style w:type="character" w:styleId="2597" w:customStyle="1">
    <w:name w:val="2597"/>
    <w:basedOn w:val="DefaultParagraphFont"/>
    <w:qFormat/>
    <w:rsid w:val="00be56e6"/>
    <w:rPr/>
  </w:style>
  <w:style w:type="character" w:styleId="2551" w:customStyle="1">
    <w:name w:val="2551"/>
    <w:basedOn w:val="DefaultParagraphFont"/>
    <w:qFormat/>
    <w:rsid w:val="00be56e6"/>
    <w:rPr/>
  </w:style>
  <w:style w:type="character" w:styleId="2541" w:customStyle="1">
    <w:name w:val="2541"/>
    <w:basedOn w:val="DefaultParagraphFont"/>
    <w:qFormat/>
    <w:rsid w:val="00be56e6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b447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be56e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kern w:val="0"/>
      <w:sz w:val="20"/>
      <w:szCs w:val="20"/>
      <w:lang w:eastAsia="uk-UA" w:bidi="ar-SA"/>
    </w:rPr>
  </w:style>
  <w:style w:type="paragraph" w:styleId="NormalWeb">
    <w:name w:val="Normal (Web)"/>
    <w:basedOn w:val="Normal"/>
    <w:uiPriority w:val="99"/>
    <w:unhideWhenUsed/>
    <w:qFormat/>
    <w:rsid w:val="00be56e6"/>
    <w:pPr>
      <w:spacing w:beforeAutospacing="1" w:afterAutospacing="1"/>
    </w:pPr>
    <w:rPr>
      <w:rFonts w:eastAsia="Times New Roman" w:cs="Times New Roman"/>
      <w:kern w:val="0"/>
      <w:lang w:eastAsia="uk-UA" w:bidi="ar-SA"/>
    </w:rPr>
  </w:style>
  <w:style w:type="paragraph" w:styleId="Docdata" w:customStyle="1">
    <w:name w:val="docdata"/>
    <w:basedOn w:val="Normal"/>
    <w:uiPriority w:val="99"/>
    <w:semiHidden/>
    <w:qFormat/>
    <w:rsid w:val="00be56e6"/>
    <w:pPr>
      <w:spacing w:beforeAutospacing="1" w:afterAutospacing="1"/>
    </w:pPr>
    <w:rPr>
      <w:rFonts w:eastAsia="Times New Roman" w:cs="Times New Roman"/>
      <w:kern w:val="0"/>
      <w:lang w:eastAsia="uk-UA" w:bidi="ar-SA"/>
    </w:rPr>
  </w:style>
  <w:style w:type="paragraph" w:styleId="ListParagraph">
    <w:name w:val="List Paragraph"/>
    <w:basedOn w:val="Normal"/>
    <w:uiPriority w:val="34"/>
    <w:qFormat/>
    <w:rsid w:val="00be56e6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b4470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c7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LibreOffice/6.1.0.3$Windows_X86_64 LibreOffice_project/efb621ed25068d70781dc026f7e9c5187a4decd1</Application>
  <Pages>2</Pages>
  <Words>269</Words>
  <Characters>1983</Characters>
  <CharactersWithSpaces>2604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2020-07-28T10:38:00Z</dcterms:created>
  <dc:creator>Пользователь Windows</dc:creator>
  <dc:description/>
  <dc:language>uk-UA</dc:language>
  <cp:lastModifiedBy/>
  <cp:lastPrinted>2020-09-11T08:40:21Z</cp:lastPrinted>
  <dcterms:modified xsi:type="dcterms:W3CDTF">2020-09-11T08:48:15Z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