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</w:r>
    </w:p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381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-589280</wp:posOffset>
            </wp:positionV>
            <wp:extent cx="405765" cy="58674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066" t="-5000" r="-7066" b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b w:val="false"/>
          <w:bCs w:val="false"/>
          <w:sz w:val="28"/>
          <w:szCs w:val="28"/>
          <w:lang w:val="uk-UA"/>
        </w:rPr>
        <w:t>18 вересня</w:t>
      </w:r>
      <w:r>
        <w:rPr>
          <w:b w:val="false"/>
          <w:bCs w:val="false"/>
          <w:sz w:val="28"/>
          <w:szCs w:val="28"/>
          <w:lang w:val="uk-UA"/>
        </w:rPr>
        <w:t xml:space="preserve"> 2020 року</w:t>
        <w:tab/>
        <w:tab/>
        <w:tab/>
        <w:tab/>
        <w:tab/>
        <w:tab/>
        <w:tab/>
        <w:tab/>
        <w:tab/>
        <w:t xml:space="preserve">    № </w:t>
      </w:r>
      <w:r>
        <w:rPr>
          <w:b w:val="false"/>
          <w:bCs w:val="false"/>
          <w:sz w:val="28"/>
          <w:szCs w:val="28"/>
          <w:lang w:val="uk-UA"/>
        </w:rPr>
        <w:t>33</w:t>
      </w:r>
      <w:r>
        <w:rPr>
          <w:b w:val="false"/>
          <w:bCs w:val="false"/>
          <w:sz w:val="28"/>
          <w:szCs w:val="28"/>
          <w:lang w:val="uk-UA"/>
        </w:rPr>
        <w:t>9</w:t>
      </w:r>
    </w:p>
    <w:p>
      <w:pPr>
        <w:pStyle w:val="Normal"/>
        <w:jc w:val="center"/>
        <w:rPr/>
      </w:pPr>
      <w:r>
        <w:rPr/>
        <w:t xml:space="preserve">  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Про затвердження штатн</w:t>
      </w:r>
      <w:r>
        <w:rPr>
          <w:sz w:val="28"/>
          <w:lang w:val="uk-UA"/>
        </w:rPr>
        <w:t>их</w:t>
      </w:r>
      <w:r>
        <w:rPr>
          <w:sz w:val="28"/>
          <w:lang w:val="uk-UA"/>
        </w:rPr>
        <w:t xml:space="preserve"> розпи</w:t>
      </w:r>
      <w:r>
        <w:rPr>
          <w:sz w:val="28"/>
          <w:lang w:val="uk-UA"/>
        </w:rPr>
        <w:t>сів</w:t>
      </w:r>
    </w:p>
    <w:p>
      <w:pPr>
        <w:pStyle w:val="Normal"/>
        <w:tabs>
          <w:tab w:val="left" w:pos="709" w:leader="none"/>
          <w:tab w:val="left" w:pos="7410" w:leader="none"/>
        </w:tabs>
        <w:ind w:hanging="0"/>
        <w:jc w:val="both"/>
        <w:rPr/>
      </w:pPr>
      <w:r>
        <w:rPr>
          <w:sz w:val="28"/>
          <w:szCs w:val="28"/>
          <w:lang w:val="uk-UA"/>
        </w:rPr>
        <w:t>Остап’ївської сільської ради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/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/>
      </w:pPr>
      <w:r>
        <w:rPr>
          <w:color w:val="000000"/>
          <w:sz w:val="28"/>
          <w:szCs w:val="28"/>
          <w:lang w:val="uk-UA"/>
        </w:rPr>
        <w:t>Керуючись ст. 42 Закону України „Про місцеве самоврядування в Україні”,   ст. 8</w:t>
      </w:r>
      <w:r>
        <w:rPr>
          <w:color w:val="000000"/>
          <w:sz w:val="28"/>
          <w:szCs w:val="28"/>
          <w:vertAlign w:val="superscript"/>
          <w:lang w:val="uk-UA"/>
        </w:rPr>
        <w:t xml:space="preserve">3 </w:t>
      </w:r>
      <w:r>
        <w:rPr>
          <w:color w:val="000000"/>
          <w:position w:val="0"/>
          <w:sz w:val="28"/>
          <w:sz w:val="28"/>
          <w:szCs w:val="28"/>
          <w:vertAlign w:val="baseline"/>
          <w:lang w:val="uk-UA"/>
        </w:rPr>
        <w:t xml:space="preserve">Закону України „Про добровільне об’єднання територіальних громад”,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п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остановами    Кабінету   Міністрів   України  від </w:t>
      </w:r>
      <w:r>
        <w:rPr>
          <w:rFonts w:eastAsia="Noto Sans CJK SC Regular" w:cs="Times New Roman"/>
          <w:color w:val="000000"/>
          <w:kern w:val="2"/>
          <w:sz w:val="28"/>
          <w:szCs w:val="28"/>
          <w:shd w:fill="FFFFFF" w:val="clear"/>
          <w:lang w:val="uk-UA" w:bidi="hi-IN"/>
        </w:rPr>
        <w:t>від 09.03.2006 року № 268 „Про упорядкування структури та умов оплати праці працівників апарату органів виконавчої влади, органів прокуратури, судів та інших органів” (зі змінами),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  від 30.08.2002 року </w:t>
      </w:r>
      <w:r>
        <w:rPr>
          <w:rStyle w:val="Style14"/>
          <w:rFonts w:eastAsia="Noto Sans CJK SC Regular"/>
          <w:color w:val="000000"/>
          <w:kern w:val="2"/>
          <w:sz w:val="28"/>
          <w:szCs w:val="28"/>
          <w:highlight w:val="white"/>
          <w:u w:val="none"/>
          <w:lang w:val="uk-UA" w:bidi="hi-IN"/>
        </w:rPr>
        <w:t>№ 1298</w:t>
      </w:r>
      <w:r>
        <w:rPr>
          <w:rFonts w:eastAsia="Noto Sans CJK SC Regular" w:cs="Lohit Devanagari"/>
          <w:color w:val="000000"/>
          <w:kern w:val="2"/>
          <w:sz w:val="28"/>
          <w:szCs w:val="28"/>
          <w:u w:val="none"/>
          <w:shd w:fill="FFFFFF" w:val="clear"/>
          <w:lang w:val="uk-UA" w:bidi="hi-IN"/>
        </w:rPr>
        <w:t> </w:t>
      </w:r>
      <w:r>
        <w:rPr>
          <w:rFonts w:eastAsia="Noto Sans CJK SC Regular"/>
          <w:color w:val="000000"/>
          <w:kern w:val="2"/>
          <w:sz w:val="28"/>
          <w:szCs w:val="28"/>
          <w:u w:val="none"/>
          <w:shd w:fill="FFFFFF" w:val="clear"/>
          <w:lang w:val="uk-UA" w:bidi="hi-IN"/>
        </w:rPr>
        <w:t>„Про оплат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сфери” (зі змінами), </w:t>
      </w:r>
      <w:r>
        <w:rPr>
          <w:color w:val="000000"/>
          <w:sz w:val="28"/>
          <w:szCs w:val="28"/>
          <w:lang w:val="uk-UA"/>
        </w:rPr>
        <w:t xml:space="preserve">рішенням Решетилівської міської ради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 скликання від 10.04.2020 № 954-33-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„</w:t>
      </w:r>
      <w:r>
        <w:rPr>
          <w:rFonts w:eastAsia="Noto Sans CJK SC Regular"/>
          <w:color w:val="000000"/>
          <w:kern w:val="2"/>
          <w:sz w:val="28"/>
          <w:szCs w:val="28"/>
          <w:lang w:val="uk-UA" w:bidi="hi-IN"/>
        </w:rPr>
        <w:t>Про внесення змін до структури Остап’ївської сільської ради</w:t>
      </w:r>
      <w:r>
        <w:rPr>
          <w:color w:val="000000"/>
          <w:sz w:val="28"/>
          <w:szCs w:val="28"/>
          <w:lang w:val="uk-UA"/>
        </w:rPr>
        <w:t>”  (33 позачергова сесія):</w:t>
      </w:r>
    </w:p>
    <w:p>
      <w:pPr>
        <w:pStyle w:val="Normal"/>
        <w:rPr>
          <w:color w:val="000000"/>
          <w:sz w:val="28"/>
          <w:szCs w:val="28"/>
          <w:highlight w:val="yellow"/>
          <w:lang w:val="uk-UA"/>
        </w:rPr>
      </w:pPr>
      <w:r>
        <w:rPr>
          <w:color w:val="000000"/>
          <w:sz w:val="28"/>
          <w:szCs w:val="28"/>
          <w:highlight w:val="yellow"/>
          <w:lang w:val="uk-UA"/>
        </w:rPr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/>
      </w:pPr>
      <w:bookmarkStart w:id="0" w:name="__DdeLink__6613_2021678102"/>
      <w:r>
        <w:rPr>
          <w:color w:val="000000"/>
          <w:sz w:val="28"/>
          <w:szCs w:val="28"/>
          <w:lang w:val="uk-UA"/>
        </w:rPr>
        <w:t xml:space="preserve">1. Затвердити штатний розпис </w:t>
      </w:r>
      <w:bookmarkStart w:id="1" w:name="__DdeLink__4430_4156077499"/>
      <w:r>
        <w:rPr>
          <w:color w:val="000000"/>
          <w:sz w:val="28"/>
          <w:szCs w:val="28"/>
          <w:lang w:val="uk-UA"/>
        </w:rPr>
        <w:t>Остап’ївської сільської ради</w:t>
      </w:r>
      <w:bookmarkEnd w:id="1"/>
      <w:r>
        <w:rPr>
          <w:color w:val="000000"/>
          <w:sz w:val="28"/>
          <w:szCs w:val="28"/>
          <w:lang w:val="uk-UA"/>
        </w:rPr>
        <w:t xml:space="preserve"> (</w:t>
      </w:r>
      <w:bookmarkStart w:id="2" w:name="__DdeLink__266_633638538"/>
      <w:r>
        <w:rPr>
          <w:color w:val="000000"/>
          <w:sz w:val="28"/>
          <w:szCs w:val="28"/>
          <w:lang w:val="uk-UA"/>
        </w:rPr>
        <w:t>органи місцевого самоврядування</w:t>
      </w:r>
      <w:bookmarkEnd w:id="2"/>
      <w:r>
        <w:rPr>
          <w:color w:val="000000"/>
          <w:sz w:val="28"/>
          <w:szCs w:val="28"/>
          <w:lang w:val="uk-UA"/>
        </w:rPr>
        <w:t>), що додається.</w:t>
      </w:r>
      <w:bookmarkEnd w:id="0"/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/>
      </w:pPr>
      <w:r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. Затвердити штатний розпис </w:t>
      </w:r>
      <w:bookmarkStart w:id="3" w:name="__DdeLink__4430_41560774991"/>
      <w:r>
        <w:rPr>
          <w:color w:val="000000"/>
          <w:sz w:val="28"/>
          <w:szCs w:val="28"/>
          <w:lang w:val="uk-UA"/>
        </w:rPr>
        <w:t>Остап’ївської сільської ради</w:t>
      </w:r>
      <w:bookmarkEnd w:id="3"/>
      <w:r>
        <w:rPr>
          <w:color w:val="000000"/>
          <w:sz w:val="28"/>
          <w:szCs w:val="28"/>
          <w:lang w:val="uk-UA"/>
        </w:rPr>
        <w:t xml:space="preserve"> (</w:t>
      </w:r>
      <w:bookmarkStart w:id="4" w:name="__DdeLink__266_6336385381"/>
      <w:r>
        <w:rPr>
          <w:color w:val="000000"/>
          <w:sz w:val="28"/>
          <w:szCs w:val="28"/>
          <w:lang w:val="uk-UA"/>
        </w:rPr>
        <w:t>о</w:t>
      </w:r>
      <w:bookmarkEnd w:id="4"/>
      <w:r>
        <w:rPr>
          <w:color w:val="000000"/>
          <w:sz w:val="28"/>
          <w:szCs w:val="28"/>
          <w:lang w:val="uk-UA"/>
        </w:rPr>
        <w:t>рганізація благоустрою населених пунктів</w:t>
      </w:r>
      <w:r>
        <w:rPr>
          <w:color w:val="000000"/>
          <w:sz w:val="28"/>
          <w:szCs w:val="28"/>
          <w:lang w:val="uk-UA"/>
        </w:rPr>
        <w:t>), що додається.</w:t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/>
      </w:pPr>
      <w:r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 xml:space="preserve">. Затвердити штатний розпис </w:t>
      </w:r>
      <w:bookmarkStart w:id="5" w:name="__DdeLink__4430_41560774992"/>
      <w:r>
        <w:rPr>
          <w:color w:val="000000"/>
          <w:sz w:val="28"/>
          <w:szCs w:val="28"/>
          <w:lang w:val="uk-UA"/>
        </w:rPr>
        <w:t>Остап’ївської сільської ради</w:t>
      </w:r>
      <w:bookmarkEnd w:id="5"/>
      <w:r>
        <w:rPr>
          <w:color w:val="000000"/>
          <w:sz w:val="28"/>
          <w:szCs w:val="28"/>
          <w:lang w:val="uk-UA"/>
        </w:rPr>
        <w:t xml:space="preserve"> (</w:t>
      </w:r>
      <w:bookmarkStart w:id="6" w:name="__DdeLink__266_6336385382"/>
      <w:r>
        <w:rPr>
          <w:color w:val="000000"/>
          <w:sz w:val="28"/>
          <w:szCs w:val="28"/>
          <w:lang w:val="uk-UA"/>
        </w:rPr>
        <w:t>с</w:t>
      </w:r>
      <w:bookmarkEnd w:id="6"/>
      <w:r>
        <w:rPr>
          <w:color w:val="000000"/>
          <w:sz w:val="28"/>
          <w:szCs w:val="28"/>
          <w:lang w:val="uk-UA"/>
        </w:rPr>
        <w:t>ільський будинок культури</w:t>
      </w:r>
      <w:r>
        <w:rPr>
          <w:color w:val="000000"/>
          <w:sz w:val="28"/>
          <w:szCs w:val="28"/>
          <w:lang w:val="uk-UA"/>
        </w:rPr>
        <w:t>), що додається.</w:t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/>
      </w:pPr>
      <w:r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>. Ввести штатн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розпис</w:t>
      </w:r>
      <w:r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 xml:space="preserve"> Остап’ївської сільської ради, </w:t>
      </w:r>
      <w:r>
        <w:rPr>
          <w:color w:val="000000"/>
          <w:sz w:val="28"/>
          <w:szCs w:val="28"/>
          <w:lang w:val="uk-UA"/>
        </w:rPr>
        <w:t xml:space="preserve">зазначені в пунктах 1, 2, 3 цього розпорядження </w:t>
      </w:r>
      <w:r>
        <w:rPr>
          <w:color w:val="000000"/>
          <w:sz w:val="28"/>
          <w:szCs w:val="28"/>
          <w:lang w:val="uk-UA"/>
        </w:rPr>
        <w:t xml:space="preserve"> в дію з </w:t>
      </w:r>
      <w:r>
        <w:rPr>
          <w:color w:val="000000"/>
          <w:sz w:val="28"/>
          <w:szCs w:val="28"/>
          <w:lang w:val="uk-UA"/>
        </w:rPr>
        <w:t>01 вересня</w:t>
      </w:r>
      <w:r>
        <w:rPr>
          <w:color w:val="000000"/>
          <w:sz w:val="28"/>
          <w:szCs w:val="28"/>
          <w:lang w:val="uk-UA"/>
        </w:rPr>
        <w:t xml:space="preserve"> 2020 року.</w:t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CE181E"/>
        </w:rPr>
      </w:pPr>
      <w:r>
        <w:rPr>
          <w:color w:val="CE181E"/>
        </w:rPr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CE181E"/>
        </w:rPr>
      </w:pPr>
      <w:r>
        <w:rPr>
          <w:color w:val="CE181E"/>
        </w:rPr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CE181E"/>
        </w:rPr>
      </w:pPr>
      <w:r>
        <w:rPr>
          <w:color w:val="CE181E"/>
        </w:rPr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>Секретар міської ради</w:t>
        <w:tab/>
        <w:t xml:space="preserve">                                                          </w:t>
      </w:r>
      <w:bookmarkStart w:id="7" w:name="_GoBack"/>
      <w:bookmarkEnd w:id="7"/>
      <w:r>
        <w:rPr>
          <w:sz w:val="28"/>
          <w:szCs w:val="28"/>
          <w:lang w:val="uk-UA"/>
        </w:rPr>
        <w:t>О.А. Дядюнова</w:t>
      </w:r>
      <w:r>
        <w:br w:type="page"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Керуючий справами</w:t>
        <w:tab/>
        <w:tab/>
        <w:tab/>
        <w:tab/>
        <w:tab/>
        <w:tab/>
        <w:tab/>
        <w:t>Т.А. Малиш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ab/>
      </w:r>
    </w:p>
    <w:p>
      <w:pPr>
        <w:pStyle w:val="Normal"/>
        <w:tabs>
          <w:tab w:val="left" w:pos="7200" w:leader="none"/>
        </w:tabs>
        <w:rPr/>
      </w:pPr>
      <w:r>
        <w:rPr>
          <w:rFonts w:cs="Times New Roman"/>
          <w:b w:val="false"/>
          <w:bCs w:val="false"/>
          <w:sz w:val="28"/>
          <w:szCs w:val="28"/>
          <w:lang w:val="uk-UA"/>
        </w:rPr>
        <w:t>Начальник відділу з</w:t>
      </w:r>
      <w:r>
        <w:rPr>
          <w:rFonts w:cs="Times New Roman"/>
          <w:b/>
          <w:sz w:val="28"/>
          <w:szCs w:val="28"/>
          <w:lang w:val="uk-UA"/>
        </w:rPr>
        <w:t xml:space="preserve"> 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>юридичних питань</w:t>
      </w:r>
    </w:p>
    <w:p>
      <w:pPr>
        <w:pStyle w:val="Normal"/>
        <w:tabs>
          <w:tab w:val="left" w:pos="7200" w:leader="none"/>
        </w:tabs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cs="Times New Roman"/>
          <w:b w:val="false"/>
          <w:bCs w:val="false"/>
          <w:sz w:val="28"/>
          <w:szCs w:val="28"/>
          <w:lang w:val="uk-UA"/>
        </w:rPr>
        <w:t>та управління комунальним майном                                        Н.Ю. Колотій</w:t>
      </w:r>
    </w:p>
    <w:p>
      <w:pPr>
        <w:pStyle w:val="Normal"/>
        <w:tabs>
          <w:tab w:val="left" w:pos="7035" w:leader="none"/>
        </w:tabs>
        <w:rPr/>
      </w:pPr>
      <w:r>
        <w:rPr>
          <w:rFonts w:eastAsia="Times New Roman" w:cs="Times New Roman"/>
          <w:b w:val="false"/>
          <w:bCs w:val="false"/>
          <w:sz w:val="28"/>
          <w:szCs w:val="28"/>
          <w:lang w:val="uk-UA"/>
        </w:rPr>
        <w:t xml:space="preserve">                            </w:t>
      </w:r>
      <w:r>
        <w:rPr>
          <w:rFonts w:cs="Times New Roman"/>
          <w:sz w:val="28"/>
          <w:szCs w:val="28"/>
          <w:lang w:val="uk-UA"/>
        </w:rPr>
        <w:tab/>
      </w:r>
    </w:p>
    <w:p>
      <w:pPr>
        <w:pStyle w:val="Normal"/>
        <w:tabs>
          <w:tab w:val="left" w:pos="7020" w:leader="none"/>
          <w:tab w:val="left" w:pos="72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  <w:lang w:val="uk-UA"/>
        </w:rPr>
        <w:t>Начальник відділу організаційно-</w:t>
      </w:r>
    </w:p>
    <w:p>
      <w:pPr>
        <w:pStyle w:val="Normal"/>
        <w:tabs>
          <w:tab w:val="left" w:pos="7020" w:leader="none"/>
          <w:tab w:val="left" w:pos="7200" w:leader="none"/>
        </w:tabs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cs="Times New Roman"/>
          <w:b w:val="false"/>
          <w:bCs w:val="false"/>
          <w:sz w:val="28"/>
          <w:szCs w:val="28"/>
          <w:lang w:val="uk-UA"/>
        </w:rPr>
        <w:t>інформаційної роботи, документообігу</w:t>
      </w:r>
    </w:p>
    <w:p>
      <w:pPr>
        <w:pStyle w:val="Normal"/>
        <w:tabs>
          <w:tab w:val="left" w:pos="7020" w:leader="none"/>
          <w:tab w:val="left" w:pos="7200" w:leader="none"/>
        </w:tabs>
        <w:rPr/>
      </w:pPr>
      <w:r>
        <w:rPr>
          <w:rFonts w:cs="Times New Roman"/>
          <w:b w:val="false"/>
          <w:bCs w:val="false"/>
          <w:sz w:val="28"/>
          <w:szCs w:val="28"/>
          <w:lang w:val="uk-UA"/>
        </w:rPr>
        <w:t>та управління персоналом</w:t>
      </w:r>
      <w:r>
        <w:rPr>
          <w:rFonts w:cs="Times New Roman"/>
          <w:sz w:val="28"/>
          <w:szCs w:val="28"/>
          <w:lang w:val="uk-UA"/>
        </w:rPr>
        <w:tab/>
        <w:t xml:space="preserve"> О.О. Мірошник</w:t>
      </w:r>
    </w:p>
    <w:p>
      <w:pPr>
        <w:pStyle w:val="Normal"/>
        <w:tabs>
          <w:tab w:val="left" w:pos="7020" w:leader="none"/>
          <w:tab w:val="left" w:pos="72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>Головний бухгалтер Остап’ївської</w:t>
      </w:r>
    </w:p>
    <w:p>
      <w:pPr>
        <w:pStyle w:val="Normal"/>
        <w:rPr/>
      </w:pPr>
      <w:r>
        <w:rPr>
          <w:rFonts w:cs="Times New Roman"/>
          <w:sz w:val="28"/>
          <w:szCs w:val="28"/>
          <w:lang w:val="uk-UA"/>
        </w:rPr>
        <w:t xml:space="preserve">сільської ради  </w:t>
        <w:tab/>
        <w:tab/>
        <w:tab/>
        <w:tab/>
        <w:tab/>
        <w:tab/>
        <w:tab/>
        <w:tab/>
        <w:t xml:space="preserve">Г.М. Грек                             </w:t>
        <w:tab/>
        <w:tab/>
        <w:tab/>
        <w:tab/>
        <w:tab/>
        <w:tab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e75c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semiHidden/>
    <w:unhideWhenUsed/>
    <w:rsid w:val="00de75c3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semiHidden/>
    <w:qFormat/>
    <w:rsid w:val="00de75c3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Rvts64" w:customStyle="1">
    <w:name w:val="rvts64"/>
    <w:qFormat/>
    <w:rsid w:val="00de75c3"/>
    <w:rPr>
      <w:rFonts w:ascii="Times New Roman" w:hAnsi="Times New Roman" w:cs="Times New Roman"/>
    </w:rPr>
  </w:style>
  <w:style w:type="character" w:styleId="Style16" w:customStyle="1">
    <w:name w:val="Текст выноски Знак"/>
    <w:basedOn w:val="DefaultParagraphFont"/>
    <w:link w:val="a6"/>
    <w:uiPriority w:val="99"/>
    <w:semiHidden/>
    <w:qFormat/>
    <w:rsid w:val="00de75c3"/>
    <w:rPr>
      <w:rFonts w:ascii="Segoe UI" w:hAnsi="Segoe UI" w:eastAsia="Times New Roman" w:cs="Segoe UI"/>
      <w:sz w:val="18"/>
      <w:szCs w:val="18"/>
      <w:lang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link w:val="a5"/>
    <w:semiHidden/>
    <w:unhideWhenUsed/>
    <w:rsid w:val="00de75c3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de75c3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LibreOffice/6.1.0.3$Windows_X86_64 LibreOffice_project/efb621ed25068d70781dc026f7e9c5187a4decd1</Application>
  <Pages>2</Pages>
  <Words>217</Words>
  <Characters>1462</Characters>
  <CharactersWithSpaces>1865</CharactersWithSpaces>
  <Paragraphs>23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2020-02-04T07:15:00Z</dcterms:created>
  <dc:creator>Пользователь Windows</dc:creator>
  <dc:description/>
  <dc:language>ru-RU</dc:language>
  <cp:lastModifiedBy/>
  <cp:lastPrinted>2020-09-24T14:04:48Z</cp:lastPrinted>
  <dcterms:modified xsi:type="dcterms:W3CDTF">2020-09-24T14:21:48Z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