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-308610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20 жовтня   2020 року   </w:t>
      </w:r>
      <w:r>
        <w:rPr>
          <w:sz w:val="28"/>
          <w:szCs w:val="28"/>
        </w:rPr>
        <w:tab/>
        <w:tab/>
        <w:t xml:space="preserve">                                                                        № 385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Про організацію та проведення  </w:t>
            </w:r>
            <w:r>
              <w:rPr>
                <w:sz w:val="28"/>
              </w:rPr>
              <w:t>І-ІІ етапів  Всеукраїнських учнівських олімпіад у 2020–2021 навчальному році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ст. 32 Закону України „Про місцеве самоврядування в Україні”, наказом Департаменту освіти і науки Полтавської облдержадміністрації від 09.10.2020 № 304 „</w:t>
      </w:r>
      <w:r>
        <w:rPr/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Про проведення І-ІІ етапів Всеукраїнських учнівських олімпіад з навчальних предметів у 2020-2021 навчальному році”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1. Делегувати педагогічних працівників закладів освіти міської ради до складу районного організаційного комітету щодо проведення ІІ (районного) етапу Всеукраїнських  учнівських олімпіад з навчальних предметів у 2020–2021 навчальному році  (додаток 1).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2. Делегувати педагогічних працівників закладів освіти міської ради  до складу журі  ІІ (районного) етапу  Всеукраїнських  учнівських олімпіад  (додаток 2).</w:t>
      </w:r>
    </w:p>
    <w:p>
      <w:pPr>
        <w:pStyle w:val="Normal"/>
        <w:jc w:val="both"/>
        <w:rPr/>
      </w:pPr>
      <w:r>
        <w:rPr>
          <w:sz w:val="28"/>
        </w:rPr>
        <w:tab/>
        <w:t>3. Базовим закладом для проведення ІІ (районного) етапу учнівських олімпіад  визначити Опорний заклад ,,Решетилівський   ліцей ім. І.Л. Олійника  Решетилівської  міської ради’’.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4. Директору Опорного закладу ,,Решетилівський ліцей ім. І.Л. Олійника’’ (Круговий В.І.):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1) забезпечити проведення ІІ (районного) етапу учнівських олімпіад відповідно до протиепідемічних вимог;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2) забезпечити участь  медичних працівників опорного  закладу  (Костогриз О.М., П’ятаха Т.О)  у проведені  ІІ (районного) етапу учнівських олімпіад;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3) призначити відповідальних осіб  за дотримання  техніки  безпеки у майстернях  під час виконання     практичних робіт на олімпіадах  з  трудового навчання.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5. Керівникам закладів  загальної  середньої освіти міської ради (Круговий В.І., Платко І.В., Тищенко Л.М., Яременко В.С.):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 xml:space="preserve">1) провести </w:t>
      </w:r>
      <w:r>
        <w:rPr>
          <w:b/>
          <w:sz w:val="28"/>
        </w:rPr>
        <w:t>до 30.10.2020 року</w:t>
      </w:r>
      <w:r>
        <w:rPr>
          <w:sz w:val="28"/>
        </w:rPr>
        <w:t xml:space="preserve"> у закладах освіти міської ради І (шкільний) етап учнівських олімпіад з навчальних предметів,  відповідно до Положення про Всеукраїнські учнівські  олімпіади, турніри,  конкурси з навчальних  предметів, конкурси-захисти науково-дослідницьких робіт, олімпіади  зі спеціальних дисциплін та конкурси  фахової  майстерності (наказ МОН №1099 від 22.09.2011р.) та </w:t>
      </w:r>
      <w:r>
        <w:rPr>
          <w:b/>
          <w:sz w:val="26"/>
          <w:szCs w:val="26"/>
        </w:rPr>
        <w:t>до 01.11.2020 року</w:t>
      </w:r>
      <w:r>
        <w:rPr>
          <w:sz w:val="26"/>
          <w:szCs w:val="26"/>
        </w:rPr>
        <w:t xml:space="preserve"> подати звіт про проведення І етапу олімпіад та заявку на участь в ІІ етапі учнівських олімпіад в </w:t>
      </w:r>
      <w:r>
        <w:rPr>
          <w:sz w:val="28"/>
        </w:rPr>
        <w:t xml:space="preserve">районний організаційний комітет  та відділ освіти виконавчого комітету міської ради </w:t>
      </w:r>
      <w:r>
        <w:rPr>
          <w:sz w:val="26"/>
          <w:szCs w:val="26"/>
        </w:rPr>
        <w:t>(</w:t>
      </w:r>
      <w:r>
        <w:rPr>
          <w:sz w:val="28"/>
          <w:szCs w:val="28"/>
        </w:rPr>
        <w:t>скан-копії</w:t>
      </w:r>
      <w:r>
        <w:rPr>
          <w:sz w:val="26"/>
          <w:szCs w:val="26"/>
        </w:rPr>
        <w:t>)</w:t>
      </w:r>
      <w:r>
        <w:rPr>
          <w:sz w:val="28"/>
        </w:rPr>
        <w:t>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2) забезпечити участь переможців шкільного  етапу у ІІ (районному) етапі учнівських олімпіад.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6. Відділу освіти виконавчого комітету (Костогриз А.М.):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1) звіти про проведення ІІ етапу Всеукраїнських учнівських олімпіад з навчальних предметів та заявки на участь команд у ІІІ (обласному) етапі подати до 25.12.2020 року в Полтавський обласний інститут післядипломної педагогічної освіти імені М. В. Остроградського (відповідальному секретарю щодо проведення олімпіад з навчальних предметів).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2) здійснити електронну реєстрацію  учасників ІІІ етапу Всеукраїнських  учнівських олімпіад  в розрізі  предметів  на  сайті  Полтавського ОІППО до 25.12.2019.</w:t>
      </w:r>
    </w:p>
    <w:p>
      <w:pPr>
        <w:pStyle w:val="Normal"/>
        <w:ind w:firstLine="709"/>
        <w:jc w:val="both"/>
        <w:rPr/>
      </w:pPr>
      <w:r>
        <w:rPr>
          <w:sz w:val="28"/>
        </w:rPr>
        <w:t>7. Контроль за виконанням розпорядження покласти на першого  заступника міського голови Сивинську І.В.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Секретар міської ради</w:t>
        <w:tab/>
        <w:tab/>
        <w:tab/>
        <w:tab/>
        <w:tab/>
        <w:tab/>
        <w:tab/>
        <w:t>О.А. Дядюнова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4964" w:firstLine="708"/>
        <w:rPr/>
      </w:pPr>
      <w:r>
        <w:rPr>
          <w:rFonts w:cs="Times New Roman"/>
          <w:sz w:val="28"/>
          <w:szCs w:val="28"/>
        </w:rPr>
        <w:t>Додаток 1</w:t>
      </w:r>
    </w:p>
    <w:p>
      <w:pPr>
        <w:pStyle w:val="Normal"/>
        <w:ind w:left="708" w:hanging="0"/>
        <w:rPr/>
      </w:pPr>
      <w:r>
        <w:rPr>
          <w:rFonts w:cs="Times New Roman"/>
          <w:sz w:val="28"/>
          <w:szCs w:val="28"/>
        </w:rPr>
        <w:tab/>
        <w:tab/>
        <w:tab/>
        <w:tab/>
        <w:tab/>
        <w:tab/>
        <w:tab/>
        <w:tab/>
        <w:t xml:space="preserve">до розпорядження </w:t>
      </w:r>
    </w:p>
    <w:p>
      <w:pPr>
        <w:pStyle w:val="Normal"/>
        <w:ind w:left="708" w:hanging="0"/>
        <w:rPr/>
      </w:pPr>
      <w:r>
        <w:rPr>
          <w:rFonts w:cs="Times New Roman"/>
          <w:sz w:val="28"/>
          <w:szCs w:val="28"/>
        </w:rPr>
        <w:tab/>
        <w:tab/>
        <w:tab/>
        <w:tab/>
        <w:tab/>
        <w:tab/>
        <w:tab/>
        <w:tab/>
        <w:t>міського голови</w:t>
      </w:r>
    </w:p>
    <w:p>
      <w:pPr>
        <w:pStyle w:val="Normal"/>
        <w:ind w:left="708" w:hanging="0"/>
        <w:rPr/>
      </w:pPr>
      <w:r>
        <w:rPr>
          <w:rFonts w:cs="Times New Roman"/>
          <w:sz w:val="28"/>
          <w:szCs w:val="28"/>
        </w:rPr>
        <w:tab/>
        <w:tab/>
        <w:tab/>
        <w:tab/>
        <w:tab/>
        <w:tab/>
        <w:tab/>
        <w:tab/>
        <w:t>20 жовтня 2020 року № 385</w:t>
      </w:r>
    </w:p>
    <w:p>
      <w:pPr>
        <w:pStyle w:val="Normal"/>
        <w:numPr>
          <w:ilvl w:val="0"/>
          <w:numId w:val="0"/>
        </w:numPr>
        <w:jc w:val="center"/>
        <w:outlineLvl w:val="5"/>
        <w:rPr>
          <w:rFonts w:eastAsia="Times New Roman" w:cs="Times New Roman"/>
          <w:bCs/>
          <w:color w:val="auto"/>
          <w:kern w:val="0"/>
          <w:lang w:val="ru-RU" w:eastAsia="ru-RU" w:bidi="ar-SA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5"/>
        <w:rPr>
          <w:rFonts w:eastAsia="Times New Roman" w:cs="Times New Roman"/>
          <w:bCs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Список</w:t>
      </w:r>
    </w:p>
    <w:p>
      <w:pPr>
        <w:pStyle w:val="Normal"/>
        <w:ind w:left="360" w:hanging="360"/>
        <w:jc w:val="center"/>
        <w:rPr>
          <w:sz w:val="28"/>
          <w:szCs w:val="28"/>
        </w:rPr>
      </w:pP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педагогічних працівників, яких  делеговано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sz w:val="28"/>
          <w:szCs w:val="28"/>
        </w:rPr>
        <w:t xml:space="preserve">до складу районного організаційного комітету щодо проведення ІІ (районного) етапу  </w:t>
      </w:r>
    </w:p>
    <w:p>
      <w:pPr>
        <w:pStyle w:val="Normal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Всеукраїнських  учнівських олімпіад з навчальних предметів </w:t>
      </w:r>
    </w:p>
    <w:p>
      <w:pPr>
        <w:pStyle w:val="Normal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у 2020–2021 навчальному році</w:t>
      </w:r>
    </w:p>
    <w:p>
      <w:pPr>
        <w:pStyle w:val="Normal"/>
        <w:ind w:left="360" w:hanging="360"/>
        <w:jc w:val="center"/>
        <w:rPr>
          <w:rFonts w:eastAsia="Times New Roman" w:cs="Times New Roman"/>
          <w:b/>
          <w:b/>
          <w:bCs/>
          <w:color w:val="auto"/>
          <w:kern w:val="0"/>
          <w:lang w:eastAsia="ru-RU" w:bidi="ar-SA"/>
        </w:rPr>
      </w:pPr>
      <w:r>
        <w:rPr>
          <w:sz w:val="28"/>
          <w:szCs w:val="28"/>
        </w:rPr>
      </w:r>
    </w:p>
    <w:tbl>
      <w:tblPr>
        <w:tblStyle w:val="af6"/>
        <w:tblW w:w="9300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2655"/>
        <w:gridCol w:w="6015"/>
      </w:tblGrid>
      <w:tr>
        <w:trPr/>
        <w:tc>
          <w:tcPr>
            <w:tcW w:w="630" w:type="dxa"/>
            <w:tcBorders/>
            <w:shd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Костогриз А.М.</w:t>
            </w:r>
          </w:p>
        </w:tc>
        <w:tc>
          <w:tcPr>
            <w:tcW w:w="601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- начальник відділу о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віти виконавчого комітету міської ради</w:t>
            </w:r>
          </w:p>
        </w:tc>
      </w:tr>
      <w:tr>
        <w:trPr/>
        <w:tc>
          <w:tcPr>
            <w:tcW w:w="630" w:type="dxa"/>
            <w:tcBorders/>
            <w:shd w:fill="auto" w:val="clear"/>
          </w:tcPr>
          <w:p>
            <w:pPr>
              <w:pStyle w:val="Normal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2.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Купенко О.А.</w:t>
            </w:r>
          </w:p>
        </w:tc>
        <w:tc>
          <w:tcPr>
            <w:tcW w:w="6015" w:type="dxa"/>
            <w:tcBorders/>
            <w:shd w:fill="auto" w:val="clear"/>
          </w:tcPr>
          <w:p>
            <w:pPr>
              <w:pStyle w:val="Normal"/>
              <w:jc w:val="both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- головний спеціаліст відділу освіти </w:t>
            </w:r>
          </w:p>
        </w:tc>
      </w:tr>
      <w:tr>
        <w:trPr/>
        <w:tc>
          <w:tcPr>
            <w:tcW w:w="630" w:type="dxa"/>
            <w:tcBorders/>
            <w:shd w:fill="auto" w:val="clear"/>
          </w:tcPr>
          <w:p>
            <w:pPr>
              <w:pStyle w:val="Normal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3.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Пустяк Л.Ю.</w:t>
            </w:r>
          </w:p>
        </w:tc>
        <w:tc>
          <w:tcPr>
            <w:tcW w:w="6015" w:type="dxa"/>
            <w:tcBorders/>
            <w:shd w:fill="auto" w:val="clear"/>
          </w:tcPr>
          <w:p>
            <w:pPr>
              <w:pStyle w:val="Normal"/>
              <w:jc w:val="both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- спеціаліст І категорії відділу освіти</w:t>
            </w:r>
          </w:p>
        </w:tc>
      </w:tr>
      <w:tr>
        <w:trPr>
          <w:trHeight w:val="139" w:hRule="atLeast"/>
        </w:trPr>
        <w:tc>
          <w:tcPr>
            <w:tcW w:w="630" w:type="dxa"/>
            <w:tcBorders/>
            <w:shd w:fill="auto" w:val="clear"/>
          </w:tcPr>
          <w:p>
            <w:pPr>
              <w:pStyle w:val="Normal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4.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Пипко Ю.В.</w:t>
            </w:r>
          </w:p>
        </w:tc>
        <w:tc>
          <w:tcPr>
            <w:tcW w:w="6015" w:type="dxa"/>
            <w:tcBorders/>
            <w:shd w:fill="auto" w:val="clear"/>
          </w:tcPr>
          <w:p>
            <w:pPr>
              <w:pStyle w:val="Normal"/>
              <w:ind w:left="360" w:hanging="360"/>
              <w:jc w:val="both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- асистент учителя ОЗ ,,Решетилівський ліцей ім. І.Л. Олійника’’</w:t>
            </w:r>
          </w:p>
        </w:tc>
      </w:tr>
      <w:tr>
        <w:trPr/>
        <w:tc>
          <w:tcPr>
            <w:tcW w:w="630" w:type="dxa"/>
            <w:tcBorders/>
            <w:shd w:fill="auto" w:val="clear"/>
          </w:tcPr>
          <w:p>
            <w:pPr>
              <w:pStyle w:val="Normal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5.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Сальнікова І.Л.</w:t>
            </w:r>
          </w:p>
        </w:tc>
        <w:tc>
          <w:tcPr>
            <w:tcW w:w="6015" w:type="dxa"/>
            <w:tcBorders/>
            <w:shd w:fill="auto" w:val="clear"/>
          </w:tcPr>
          <w:p>
            <w:pPr>
              <w:pStyle w:val="Normal"/>
              <w:ind w:left="360" w:hanging="360"/>
              <w:jc w:val="both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- асистент учителя ОЗ ,,Решетилівський ліцей ім. І.Л. Олійника’’</w:t>
            </w:r>
          </w:p>
        </w:tc>
      </w:tr>
      <w:tr>
        <w:trPr/>
        <w:tc>
          <w:tcPr>
            <w:tcW w:w="630" w:type="dxa"/>
            <w:tcBorders/>
            <w:shd w:fill="auto" w:val="clear"/>
          </w:tcPr>
          <w:p>
            <w:pPr>
              <w:pStyle w:val="Normal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6.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Ананко О.В.</w:t>
            </w:r>
          </w:p>
        </w:tc>
        <w:tc>
          <w:tcPr>
            <w:tcW w:w="6015" w:type="dxa"/>
            <w:tcBorders/>
            <w:shd w:fill="auto" w:val="clear"/>
          </w:tcPr>
          <w:p>
            <w:pPr>
              <w:pStyle w:val="Normal"/>
              <w:ind w:left="360" w:hanging="360"/>
              <w:jc w:val="both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- асистент учителя ОЗ ,,Решетилівський ліцей ім. І.Л. Олійника’’</w:t>
            </w:r>
          </w:p>
        </w:tc>
      </w:tr>
      <w:tr>
        <w:trPr/>
        <w:tc>
          <w:tcPr>
            <w:tcW w:w="630" w:type="dxa"/>
            <w:tcBorders/>
            <w:shd w:fill="auto" w:val="clear"/>
          </w:tcPr>
          <w:p>
            <w:pPr>
              <w:pStyle w:val="Normal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7.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Пономаренко Т.В.</w:t>
            </w:r>
          </w:p>
        </w:tc>
        <w:tc>
          <w:tcPr>
            <w:tcW w:w="6015" w:type="dxa"/>
            <w:tcBorders/>
            <w:shd w:fill="auto" w:val="clear"/>
          </w:tcPr>
          <w:p>
            <w:pPr>
              <w:pStyle w:val="Normal"/>
              <w:jc w:val="both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- учитель   ОЗ ,,Решетилівський ліцей ім. І.Л. Олійника’’</w:t>
            </w:r>
          </w:p>
        </w:tc>
      </w:tr>
      <w:tr>
        <w:trPr/>
        <w:tc>
          <w:tcPr>
            <w:tcW w:w="630" w:type="dxa"/>
            <w:tcBorders/>
            <w:shd w:fill="auto" w:val="clear"/>
          </w:tcPr>
          <w:p>
            <w:pPr>
              <w:pStyle w:val="Normal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8.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Черкун С.І.</w:t>
            </w:r>
          </w:p>
        </w:tc>
        <w:tc>
          <w:tcPr>
            <w:tcW w:w="6015" w:type="dxa"/>
            <w:tcBorders/>
            <w:shd w:fill="auto" w:val="clear"/>
          </w:tcPr>
          <w:p>
            <w:pPr>
              <w:pStyle w:val="Normal"/>
              <w:jc w:val="both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- учитель   ОЗ ,,Решетилівський ліцей ім. І.Л. Олійника’’</w:t>
            </w:r>
          </w:p>
        </w:tc>
      </w:tr>
      <w:tr>
        <w:trPr/>
        <w:tc>
          <w:tcPr>
            <w:tcW w:w="630" w:type="dxa"/>
            <w:tcBorders/>
            <w:shd w:fill="auto" w:val="clear"/>
          </w:tcPr>
          <w:p>
            <w:pPr>
              <w:pStyle w:val="Normal"/>
              <w:rPr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9.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rPr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Кошова В.М.</w:t>
            </w:r>
          </w:p>
        </w:tc>
        <w:tc>
          <w:tcPr>
            <w:tcW w:w="6015" w:type="dxa"/>
            <w:tcBorders/>
            <w:shd w:fill="auto" w:val="clear"/>
          </w:tcPr>
          <w:p>
            <w:pPr>
              <w:pStyle w:val="Normal"/>
              <w:jc w:val="both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- учитель   ОЗ ,,Решетилівський ліцей ім. І.Л. Олійника’’</w:t>
            </w:r>
          </w:p>
        </w:tc>
      </w:tr>
      <w:tr>
        <w:trPr/>
        <w:tc>
          <w:tcPr>
            <w:tcW w:w="630" w:type="dxa"/>
            <w:tcBorders/>
            <w:shd w:fill="auto" w:val="clear"/>
          </w:tcPr>
          <w:p>
            <w:pPr>
              <w:pStyle w:val="Normal"/>
              <w:rPr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10.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rPr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Бережна Л.М.</w:t>
            </w:r>
          </w:p>
        </w:tc>
        <w:tc>
          <w:tcPr>
            <w:tcW w:w="6015" w:type="dxa"/>
            <w:tcBorders/>
            <w:shd w:fill="auto" w:val="clear"/>
          </w:tcPr>
          <w:p>
            <w:pPr>
              <w:pStyle w:val="Normal"/>
              <w:jc w:val="both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- учитель   ОЗ ,,Решетилівський ліцей ім. І.Л. Олійника’’</w:t>
            </w:r>
          </w:p>
        </w:tc>
      </w:tr>
      <w:tr>
        <w:trPr/>
        <w:tc>
          <w:tcPr>
            <w:tcW w:w="630" w:type="dxa"/>
            <w:tcBorders/>
            <w:shd w:fill="auto" w:val="clear"/>
          </w:tcPr>
          <w:p>
            <w:pPr>
              <w:pStyle w:val="Normal"/>
              <w:rPr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11.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rPr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Бабенко С.С.</w:t>
            </w:r>
          </w:p>
        </w:tc>
        <w:tc>
          <w:tcPr>
            <w:tcW w:w="6015" w:type="dxa"/>
            <w:tcBorders/>
            <w:shd w:fill="auto" w:val="clear"/>
          </w:tcPr>
          <w:p>
            <w:pPr>
              <w:pStyle w:val="Normal"/>
              <w:jc w:val="both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- учитель   ОЗ ,,Решетилівський ліцей ім. І.Л. Олійника’’</w:t>
            </w:r>
          </w:p>
        </w:tc>
      </w:tr>
      <w:tr>
        <w:trPr/>
        <w:tc>
          <w:tcPr>
            <w:tcW w:w="630" w:type="dxa"/>
            <w:tcBorders/>
            <w:shd w:fill="auto" w:val="clear"/>
          </w:tcPr>
          <w:p>
            <w:pPr>
              <w:pStyle w:val="Normal"/>
              <w:rPr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12.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rPr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Юхименко Л.Ю.</w:t>
            </w:r>
          </w:p>
        </w:tc>
        <w:tc>
          <w:tcPr>
            <w:tcW w:w="6015" w:type="dxa"/>
            <w:tcBorders/>
            <w:shd w:fill="auto" w:val="clear"/>
          </w:tcPr>
          <w:p>
            <w:pPr>
              <w:pStyle w:val="Normal"/>
              <w:jc w:val="both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- педагог-організатор   ОЗ ,,Решетилівський ліцей ім. І.Л. Олійника’’</w:t>
            </w:r>
          </w:p>
        </w:tc>
      </w:tr>
      <w:tr>
        <w:trPr/>
        <w:tc>
          <w:tcPr>
            <w:tcW w:w="630" w:type="dxa"/>
            <w:tcBorders/>
            <w:shd w:fill="auto" w:val="clear"/>
          </w:tcPr>
          <w:p>
            <w:pPr>
              <w:pStyle w:val="Normal"/>
              <w:rPr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13.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rPr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Тумко В.В.</w:t>
            </w:r>
          </w:p>
        </w:tc>
        <w:tc>
          <w:tcPr>
            <w:tcW w:w="6015" w:type="dxa"/>
            <w:tcBorders/>
            <w:shd w:fill="auto" w:val="clear"/>
          </w:tcPr>
          <w:p>
            <w:pPr>
              <w:pStyle w:val="Normal"/>
              <w:jc w:val="both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- учитель    ОЗ ,,Решетилівський ліцей ім. І.Л. Олійника’’</w:t>
            </w:r>
          </w:p>
        </w:tc>
      </w:tr>
      <w:tr>
        <w:trPr/>
        <w:tc>
          <w:tcPr>
            <w:tcW w:w="630" w:type="dxa"/>
            <w:tcBorders/>
            <w:shd w:fill="auto" w:val="clear"/>
          </w:tcPr>
          <w:p>
            <w:pPr>
              <w:pStyle w:val="Normal"/>
              <w:rPr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14.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rPr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Пащенко В.М.</w:t>
            </w:r>
          </w:p>
        </w:tc>
        <w:tc>
          <w:tcPr>
            <w:tcW w:w="6015" w:type="dxa"/>
            <w:tcBorders/>
            <w:shd w:fill="auto" w:val="clear"/>
          </w:tcPr>
          <w:p>
            <w:pPr>
              <w:pStyle w:val="Normal"/>
              <w:jc w:val="both"/>
              <w:rPr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- корекційний педагог ОЗ ,,Решетилівський ліцей ім. І.Л. Олійника’’</w:t>
            </w:r>
          </w:p>
        </w:tc>
      </w:tr>
      <w:tr>
        <w:trPr/>
        <w:tc>
          <w:tcPr>
            <w:tcW w:w="630" w:type="dxa"/>
            <w:tcBorders/>
            <w:shd w:fill="auto" w:val="clear"/>
          </w:tcPr>
          <w:p>
            <w:pPr>
              <w:pStyle w:val="Normal"/>
              <w:rPr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15.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rPr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Шумейко Т.В.</w:t>
            </w:r>
          </w:p>
        </w:tc>
        <w:tc>
          <w:tcPr>
            <w:tcW w:w="6015" w:type="dxa"/>
            <w:tcBorders/>
            <w:shd w:fill="auto" w:val="clear"/>
          </w:tcPr>
          <w:p>
            <w:pPr>
              <w:pStyle w:val="Normal"/>
              <w:jc w:val="both"/>
              <w:rPr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- заступник директора ОЗ ,,Решетилівський ліцей ім. І.Л. Олійника’’</w:t>
            </w:r>
          </w:p>
        </w:tc>
      </w:tr>
      <w:tr>
        <w:trPr/>
        <w:tc>
          <w:tcPr>
            <w:tcW w:w="630" w:type="dxa"/>
            <w:tcBorders/>
            <w:shd w:fill="auto" w:val="clear"/>
          </w:tcPr>
          <w:p>
            <w:pPr>
              <w:pStyle w:val="Normal"/>
              <w:rPr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16.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rPr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Хоружа Л.Г.</w:t>
            </w:r>
          </w:p>
        </w:tc>
        <w:tc>
          <w:tcPr>
            <w:tcW w:w="601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- учитель ОЗ ,,Решетилівський ліцей ім. І.Л. Олійника’’</w:t>
            </w:r>
          </w:p>
        </w:tc>
      </w:tr>
      <w:tr>
        <w:trPr/>
        <w:tc>
          <w:tcPr>
            <w:tcW w:w="630" w:type="dxa"/>
            <w:tcBorders/>
            <w:shd w:fill="auto" w:val="clear"/>
          </w:tcPr>
          <w:p>
            <w:pPr>
              <w:pStyle w:val="Normal"/>
              <w:rPr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17.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rPr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Мироненко Г.Л.</w:t>
            </w:r>
          </w:p>
        </w:tc>
        <w:tc>
          <w:tcPr>
            <w:tcW w:w="601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- учитель ОЗ ,,Решетилівський ліцей ім. І.Л. Олійника’’</w:t>
            </w:r>
          </w:p>
        </w:tc>
      </w:tr>
      <w:tr>
        <w:trPr/>
        <w:tc>
          <w:tcPr>
            <w:tcW w:w="630" w:type="dxa"/>
            <w:tcBorders/>
            <w:shd w:fill="auto" w:val="clear"/>
          </w:tcPr>
          <w:p>
            <w:pPr>
              <w:pStyle w:val="Normal"/>
              <w:rPr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18.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rPr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Антонюк Л.І.</w:t>
            </w:r>
          </w:p>
        </w:tc>
        <w:tc>
          <w:tcPr>
            <w:tcW w:w="601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- асистент вчителя ОЗ ,,Решетилівський ліцей ім. І.Л. Олійника’’</w:t>
            </w:r>
          </w:p>
        </w:tc>
      </w:tr>
      <w:tr>
        <w:trPr/>
        <w:tc>
          <w:tcPr>
            <w:tcW w:w="630" w:type="dxa"/>
            <w:tcBorders/>
            <w:shd w:fill="auto" w:val="clear"/>
          </w:tcPr>
          <w:p>
            <w:pPr>
              <w:pStyle w:val="Normal"/>
              <w:rPr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19.</w:t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rPr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Володарський Д.М.</w:t>
            </w:r>
          </w:p>
        </w:tc>
        <w:tc>
          <w:tcPr>
            <w:tcW w:w="6015" w:type="dxa"/>
            <w:tcBorders/>
            <w:shd w:fill="auto" w:val="clear"/>
          </w:tcPr>
          <w:p>
            <w:pPr>
              <w:pStyle w:val="Normal"/>
              <w:jc w:val="both"/>
              <w:rPr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- інженер-електронік  ОЗ ,,Решетилівський ліцей ім. І.Л. Олійника’’</w:t>
            </w:r>
          </w:p>
        </w:tc>
      </w:tr>
    </w:tbl>
    <w:p>
      <w:pPr>
        <w:pStyle w:val="Normal"/>
        <w:ind w:left="360" w:hanging="36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r>
    </w:p>
    <w:p>
      <w:pPr>
        <w:pStyle w:val="Normal"/>
        <w:ind w:left="360" w:hanging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r>
    </w:p>
    <w:p>
      <w:pPr>
        <w:pStyle w:val="Normal"/>
        <w:ind w:left="360" w:hanging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r>
    </w:p>
    <w:p>
      <w:pPr>
        <w:pStyle w:val="Normal"/>
        <w:ind w:left="360" w:hanging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Начальник відділу освіти</w:t>
        <w:tab/>
        <w:tab/>
        <w:tab/>
        <w:tab/>
        <w:tab/>
        <w:tab/>
        <w:t>А.М. Костогриз</w:t>
      </w:r>
      <w:r>
        <w:br w:type="page"/>
      </w:r>
    </w:p>
    <w:p>
      <w:pPr>
        <w:pStyle w:val="Normal"/>
        <w:widowControl/>
        <w:bidi w:val="0"/>
        <w:ind w:left="5669" w:right="0" w:hanging="0"/>
        <w:jc w:val="left"/>
        <w:rPr/>
      </w:pPr>
      <w:r>
        <w:rPr>
          <w:rFonts w:eastAsia="Times New Roman" w:cs="Times New Roman"/>
          <w:color w:val="auto"/>
          <w:kern w:val="0"/>
          <w:lang w:eastAsia="ru-RU" w:bidi="ar-SA"/>
        </w:rPr>
        <w:tab/>
        <w:t xml:space="preserve"> </w:t>
      </w:r>
      <w:r>
        <w:rPr>
          <w:rFonts w:cs="Times New Roman"/>
          <w:sz w:val="28"/>
          <w:szCs w:val="28"/>
        </w:rPr>
        <w:t>Додаток 2</w:t>
      </w:r>
    </w:p>
    <w:p>
      <w:pPr>
        <w:pStyle w:val="Normal"/>
        <w:ind w:left="708" w:hanging="0"/>
        <w:rPr/>
      </w:pPr>
      <w:r>
        <w:rPr>
          <w:rFonts w:cs="Times New Roman"/>
          <w:sz w:val="28"/>
          <w:szCs w:val="28"/>
        </w:rPr>
        <w:tab/>
        <w:tab/>
        <w:tab/>
        <w:tab/>
        <w:tab/>
        <w:tab/>
        <w:tab/>
        <w:tab/>
        <w:t xml:space="preserve">до розпорядження </w:t>
      </w:r>
    </w:p>
    <w:p>
      <w:pPr>
        <w:pStyle w:val="Normal"/>
        <w:ind w:left="708" w:hanging="0"/>
        <w:rPr/>
      </w:pPr>
      <w:r>
        <w:rPr>
          <w:rFonts w:cs="Times New Roman"/>
          <w:sz w:val="28"/>
          <w:szCs w:val="28"/>
        </w:rPr>
        <w:tab/>
        <w:tab/>
        <w:tab/>
        <w:tab/>
        <w:tab/>
        <w:tab/>
        <w:tab/>
        <w:tab/>
        <w:t>міського голови</w:t>
      </w:r>
    </w:p>
    <w:p>
      <w:pPr>
        <w:pStyle w:val="Normal"/>
        <w:ind w:left="708" w:hanging="0"/>
        <w:rPr/>
      </w:pPr>
      <w:r>
        <w:rPr>
          <w:rFonts w:cs="Times New Roman"/>
          <w:sz w:val="28"/>
          <w:szCs w:val="28"/>
        </w:rPr>
        <w:tab/>
        <w:tab/>
        <w:tab/>
        <w:tab/>
        <w:tab/>
        <w:tab/>
        <w:tab/>
        <w:tab/>
        <w:t>20 жовтня 2020 року № 385</w:t>
      </w:r>
    </w:p>
    <w:p>
      <w:pPr>
        <w:pStyle w:val="Normal"/>
        <w:numPr>
          <w:ilvl w:val="0"/>
          <w:numId w:val="0"/>
        </w:numPr>
        <w:jc w:val="center"/>
        <w:outlineLvl w:val="5"/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5"/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Список</w:t>
      </w:r>
    </w:p>
    <w:p>
      <w:pPr>
        <w:pStyle w:val="Normal"/>
        <w:jc w:val="center"/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педагогічних працівників, яких  делеговано до складу журі по проведенню ІІ (районного) етапу Всеукраїнських  учнівських  олімпіад</w:t>
      </w:r>
    </w:p>
    <w:p>
      <w:pPr>
        <w:pStyle w:val="Normal"/>
        <w:jc w:val="center"/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</w:r>
    </w:p>
    <w:p>
      <w:pPr>
        <w:pStyle w:val="Normal"/>
        <w:keepNext w:val="true"/>
        <w:numPr>
          <w:ilvl w:val="0"/>
          <w:numId w:val="0"/>
        </w:numPr>
        <w:ind w:left="502" w:hanging="0"/>
        <w:jc w:val="center"/>
        <w:outlineLvl w:val="1"/>
        <w:rPr>
          <w:rFonts w:eastAsia="Times New Roman" w:cs="Times New Roman"/>
          <w:b/>
          <w:b/>
          <w:bCs/>
          <w:i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iCs/>
          <w:color w:val="auto"/>
          <w:kern w:val="0"/>
          <w:sz w:val="28"/>
          <w:szCs w:val="28"/>
          <w:lang w:eastAsia="ru-RU" w:bidi="ar-SA"/>
        </w:rPr>
        <w:t>Українська  мова  та  література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Трапезнікова В.О.    -   ОЗ ,,Решетилівський     ліцей імені І.Л. Олійника’’       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2. Пархоменко В.В       -  ОЗ ,,Решетилівський     ліцей імені І.Л. Олійника’’                                               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3. Клюка С.О.</w:t>
        <w:tab/>
        <w:t xml:space="preserve"> </w:t>
        <w:tab/>
        <w:t xml:space="preserve">  -  ОЗ ,,Решетилівський     ліцей імені І.Л. Олійника’’       </w:t>
      </w:r>
    </w:p>
    <w:p>
      <w:pPr>
        <w:pStyle w:val="Normal"/>
        <w:ind w:left="180" w:hanging="0"/>
        <w:jc w:val="center"/>
        <w:rPr>
          <w:rFonts w:ascii="Arial" w:hAnsi="Arial" w:eastAsia="Times New Roman" w:cs="Arial"/>
          <w:b/>
          <w:b/>
          <w:bCs/>
          <w:i/>
          <w:i/>
          <w:color w:val="auto"/>
          <w:kern w:val="0"/>
          <w:sz w:val="28"/>
          <w:szCs w:val="28"/>
          <w:u w:val="single"/>
          <w:lang w:eastAsia="ru-RU" w:bidi="ar-SA"/>
        </w:rPr>
      </w:pPr>
      <w:r>
        <w:rPr>
          <w:rFonts w:eastAsia="Times New Roman" w:cs="Arial" w:ascii="Arial" w:hAnsi="Arial"/>
          <w:b/>
          <w:bCs/>
          <w:i/>
          <w:color w:val="auto"/>
          <w:kern w:val="0"/>
          <w:sz w:val="28"/>
          <w:szCs w:val="28"/>
          <w:u w:val="single"/>
          <w:lang w:eastAsia="ru-RU" w:bidi="ar-SA"/>
        </w:rPr>
      </w:r>
    </w:p>
    <w:p>
      <w:pPr>
        <w:pStyle w:val="Normal"/>
        <w:ind w:left="180" w:hanging="0"/>
        <w:jc w:val="center"/>
        <w:rPr>
          <w:rFonts w:eastAsia="Times New Roman" w:cs="Times New Roman"/>
          <w:b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Математика</w:t>
      </w:r>
    </w:p>
    <w:p>
      <w:pPr>
        <w:pStyle w:val="Normal"/>
        <w:numPr>
          <w:ilvl w:val="0"/>
          <w:numId w:val="2"/>
        </w:numP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Мовчан Т.В                - ОЗ ,,Решетилівський     ліцей імені І.Л. Олійника’’                                                          </w:t>
      </w:r>
    </w:p>
    <w:p>
      <w:pPr>
        <w:pStyle w:val="Normal"/>
        <w:numPr>
          <w:ilvl w:val="0"/>
          <w:numId w:val="2"/>
        </w:numP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Ігнатенко К.М.           - ОЗ ,,Решетилівський     ліцей імені І.Л. Олійника’’</w:t>
      </w:r>
    </w:p>
    <w:p>
      <w:pPr>
        <w:pStyle w:val="Normal"/>
        <w:numPr>
          <w:ilvl w:val="0"/>
          <w:numId w:val="2"/>
        </w:numP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Сливка Н.В.</w:t>
        <w:tab/>
        <w:t xml:space="preserve">            - ОЗ ,,Решетилівський     ліцей імені І.Л. Олійника’’</w:t>
      </w:r>
    </w:p>
    <w:p>
      <w:pPr>
        <w:pStyle w:val="ListParagraph"/>
        <w:numPr>
          <w:ilvl w:val="0"/>
          <w:numId w:val="2"/>
        </w:numP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Чуприна Л.А.             - ОЗ ,,Решетилівський     ліцей імені І.Л. Олійника’’</w:t>
      </w:r>
    </w:p>
    <w:p>
      <w:pPr>
        <w:pStyle w:val="Normal"/>
        <w:numPr>
          <w:ilvl w:val="0"/>
          <w:numId w:val="2"/>
        </w:numP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Шумейко Г.В.</w:t>
        <w:tab/>
        <w:t xml:space="preserve">           - ОЗ ,,Решетилівський     ліцей імені І.Л. Олійника’’</w:t>
      </w:r>
    </w:p>
    <w:p>
      <w:pPr>
        <w:pStyle w:val="Normal"/>
        <w:rPr>
          <w:rFonts w:ascii="Arial" w:hAnsi="Arial" w:eastAsia="Times New Roman" w:cs="Arial"/>
          <w:b/>
          <w:b/>
          <w:bCs/>
          <w:color w:val="auto"/>
          <w:kern w:val="0"/>
          <w:sz w:val="28"/>
          <w:szCs w:val="28"/>
          <w:u w:val="single"/>
          <w:lang w:eastAsia="ru-RU" w:bidi="ar-SA"/>
        </w:rPr>
      </w:pPr>
      <w:r>
        <w:rPr>
          <w:rFonts w:eastAsia="Times New Roman" w:cs="Arial" w:ascii="Arial" w:hAnsi="Arial"/>
          <w:b/>
          <w:bCs/>
          <w:color w:val="auto"/>
          <w:kern w:val="0"/>
          <w:sz w:val="28"/>
          <w:szCs w:val="28"/>
          <w:u w:val="single"/>
          <w:lang w:eastAsia="ru-RU" w:bidi="ar-SA"/>
        </w:rPr>
      </w:r>
    </w:p>
    <w:p>
      <w:pPr>
        <w:pStyle w:val="Normal"/>
        <w:jc w:val="center"/>
        <w:rPr>
          <w:rFonts w:eastAsia="Times New Roman" w:cs="Times New Roman"/>
          <w:b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Основи інформатики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1. Срібна Н.М.</w:t>
        <w:tab/>
        <w:t xml:space="preserve">      - ОЗ ,,Решетилівський     ліцей імені І.Л. Олійника’’ 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 Байбуза І.С.            - ОЗ ,,Решетилівський     ліцей імені І.Л. Олійника’’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3. Юрченко І.А.</w:t>
        <w:tab/>
        <w:t xml:space="preserve">       -  Калениківський   ЗЗСО І-ІІІ ст.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r>
    </w:p>
    <w:p>
      <w:pPr>
        <w:pStyle w:val="Normal"/>
        <w:jc w:val="center"/>
        <w:rPr>
          <w:rFonts w:eastAsia="Times New Roman" w:cs="Times New Roman"/>
          <w:b/>
          <w:b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Інформаційні  технології 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   Литвин О.В.         - ОЗ ,,Решетилівський     ліцей імені І.Л. Олійника’’ </w:t>
      </w:r>
    </w:p>
    <w:p>
      <w:pPr>
        <w:pStyle w:val="Normal"/>
        <w:ind w:left="3060" w:hanging="306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 Юрченко І.А.           -  Калениківський   ЗЗСО І-ІІІ ст.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</w:t>
      </w:r>
    </w:p>
    <w:p>
      <w:pPr>
        <w:pStyle w:val="Normal"/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</w:r>
    </w:p>
    <w:p>
      <w:pPr>
        <w:pStyle w:val="Normal"/>
        <w:jc w:val="center"/>
        <w:rPr>
          <w:rFonts w:eastAsia="Times New Roman" w:cs="Times New Roman"/>
          <w:b/>
          <w:b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Фізика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 Рафальський О.С       - ОЗ ,,Решетилівський     ліцей імені І.Л. Олійника’’ 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 Гацько І.В.</w:t>
        <w:tab/>
        <w:t xml:space="preserve"> </w:t>
        <w:tab/>
        <w:t xml:space="preserve"> -  Калениківський   ЗЗСО І-ІІІ ст.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3. Черкун В.М.</w:t>
        <w:tab/>
        <w:t xml:space="preserve"> </w:t>
        <w:tab/>
        <w:t xml:space="preserve">- ОЗ ,,Решетилівський     ліцей імені І.Л. Олійника’’ 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4. Шумейко Т.В</w:t>
        <w:tab/>
        <w:t xml:space="preserve"> </w:t>
        <w:tab/>
        <w:t xml:space="preserve">- ОЗ ,,Решетилівський     ліцей імені І.Л. Олійника’’ 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</w:r>
    </w:p>
    <w:p>
      <w:pPr>
        <w:pStyle w:val="Normal"/>
        <w:jc w:val="center"/>
        <w:rPr>
          <w:rFonts w:eastAsia="Times New Roman" w:cs="Times New Roman"/>
          <w:b/>
          <w:b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Астрономія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 Рафальський О.С       - ОЗ ,,Решетилівський     ліцей імені І.Л. Олійника’’ </w:t>
      </w:r>
    </w:p>
    <w:p>
      <w:pPr>
        <w:pStyle w:val="Normal"/>
        <w:jc w:val="center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eastAsia="Times New Roman" w:cs="Times New Roman"/>
          <w:b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Біологія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1. Савченко О.Б.</w:t>
        <w:tab/>
        <w:t xml:space="preserve">          - ОЗ ,,Решетилівський     ліцей імені І.Л. Олійника’’ 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 Піхуля Н.О.</w:t>
        <w:tab/>
        <w:t xml:space="preserve">          -  Калениківський   ЗЗСО І-ІІІ ст.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3. Северин І.В.              - ОЗ ,,Решетилівський     ліцей імені І.Л. Олійника’’ 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r>
    </w:p>
    <w:p>
      <w:pPr>
        <w:pStyle w:val="Normal"/>
        <w:jc w:val="center"/>
        <w:rPr>
          <w:rFonts w:eastAsia="Times New Roman" w:cs="Times New Roman"/>
          <w:b/>
          <w:b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Екологія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1. Рак Ж.В.</w:t>
        <w:tab/>
        <w:t xml:space="preserve">                  - ОЗ ,,Решетилівський     ліцей імені І.Л. Олійника’’</w:t>
      </w:r>
    </w:p>
    <w:p>
      <w:pPr>
        <w:pStyle w:val="Normal"/>
        <w:keepNext w:val="true"/>
        <w:numPr>
          <w:ilvl w:val="0"/>
          <w:numId w:val="0"/>
        </w:numPr>
        <w:ind w:left="502" w:hanging="0"/>
        <w:outlineLvl w:val="0"/>
        <w:rPr>
          <w:rFonts w:ascii="Arial" w:hAnsi="Arial" w:eastAsia="Times New Roman" w:cs="Arial"/>
          <w:b/>
          <w:b/>
          <w:bCs/>
          <w:i/>
          <w:i/>
          <w:color w:val="auto"/>
          <w:kern w:val="2"/>
          <w:sz w:val="28"/>
          <w:szCs w:val="28"/>
          <w:u w:val="single"/>
          <w:lang w:eastAsia="ru-RU" w:bidi="ar-SA"/>
        </w:rPr>
      </w:pPr>
      <w:r>
        <w:rPr>
          <w:rFonts w:eastAsia="Times New Roman" w:cs="Arial" w:ascii="Arial" w:hAnsi="Arial"/>
          <w:b/>
          <w:bCs/>
          <w:i/>
          <w:color w:val="auto"/>
          <w:kern w:val="2"/>
          <w:sz w:val="28"/>
          <w:szCs w:val="28"/>
          <w:u w:val="single"/>
          <w:lang w:eastAsia="ru-RU" w:bidi="ar-SA"/>
        </w:rPr>
      </w:r>
    </w:p>
    <w:p>
      <w:pPr>
        <w:pStyle w:val="Normal"/>
        <w:keepNext w:val="true"/>
        <w:numPr>
          <w:ilvl w:val="0"/>
          <w:numId w:val="0"/>
        </w:numPr>
        <w:ind w:left="502" w:hanging="0"/>
        <w:jc w:val="center"/>
        <w:outlineLvl w:val="0"/>
        <w:rPr>
          <w:rFonts w:eastAsia="Times New Roman" w:cs="Times New Roman"/>
          <w:b/>
          <w:b/>
          <w:color w:val="auto"/>
          <w:kern w:val="2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2"/>
          <w:sz w:val="28"/>
          <w:szCs w:val="28"/>
          <w:lang w:eastAsia="ru-RU" w:bidi="ar-SA"/>
        </w:rPr>
        <w:t>Хімія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Піхуля В.Г. </w:t>
        <w:tab/>
        <w:t xml:space="preserve">      -  Калениківський   ЗЗСО І-ІІІ ст.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 Рак Ж.В.</w:t>
        <w:tab/>
        <w:t xml:space="preserve">                - ОЗ ,,Решетилівський     ліцей імені І.Л. Олійника’’ </w:t>
      </w:r>
    </w:p>
    <w:p>
      <w:pPr>
        <w:pStyle w:val="Normal"/>
        <w:rPr>
          <w:rFonts w:ascii="Arial" w:hAnsi="Arial" w:eastAsia="Times New Roman" w:cs="Arial"/>
          <w:b/>
          <w:b/>
          <w:color w:val="auto"/>
          <w:kern w:val="0"/>
          <w:sz w:val="28"/>
          <w:szCs w:val="28"/>
          <w:u w:val="single"/>
          <w:lang w:eastAsia="ru-RU" w:bidi="ar-SA"/>
        </w:rPr>
      </w:pPr>
      <w:r>
        <w:rPr>
          <w:rFonts w:eastAsia="Times New Roman" w:cs="Arial" w:ascii="Arial" w:hAnsi="Arial"/>
          <w:b/>
          <w:color w:val="auto"/>
          <w:kern w:val="0"/>
          <w:sz w:val="28"/>
          <w:szCs w:val="28"/>
          <w:u w:val="single"/>
          <w:lang w:eastAsia="ru-RU" w:bidi="ar-SA"/>
        </w:rPr>
      </w:r>
    </w:p>
    <w:p>
      <w:pPr>
        <w:pStyle w:val="Normal"/>
        <w:tabs>
          <w:tab w:val="left" w:pos="5823" w:leader="none"/>
        </w:tabs>
        <w:jc w:val="center"/>
        <w:rPr>
          <w:rFonts w:eastAsia="Times New Roman" w:cs="Times New Roman"/>
          <w:b/>
          <w:b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Англійська мова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1. Полянська С.М.     - ОЗ ,,Решетилівський     ліцей імені І.Л. Олійника’’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 Сиваш О.Ю.</w:t>
        <w:tab/>
        <w:t xml:space="preserve">      - ОЗ ,,Решетилівський     ліцей імені І.Л. Олійника’’ </w:t>
      </w:r>
    </w:p>
    <w:p>
      <w:pPr>
        <w:pStyle w:val="Normal"/>
        <w:rPr>
          <w:rFonts w:eastAsia="Times New Roman" w:cs="Times New Roman"/>
          <w:i/>
          <w:i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3. Бас В.О.</w:t>
        <w:tab/>
        <w:t xml:space="preserve">-               - ОЗ ,,Решетилівський     ліцей імені І.Л. Олійника’’ </w:t>
      </w:r>
    </w:p>
    <w:p>
      <w:pPr>
        <w:pStyle w:val="Normal"/>
        <w:jc w:val="center"/>
        <w:rPr>
          <w:rFonts w:ascii="Arial" w:hAnsi="Arial" w:eastAsia="Times New Roman" w:cs="Arial"/>
          <w:b/>
          <w:b/>
          <w:i/>
          <w:i/>
          <w:color w:val="auto"/>
          <w:kern w:val="0"/>
          <w:sz w:val="28"/>
          <w:szCs w:val="28"/>
          <w:u w:val="single"/>
          <w:lang w:eastAsia="ru-RU" w:bidi="ar-SA"/>
        </w:rPr>
      </w:pPr>
      <w:r>
        <w:rPr>
          <w:rFonts w:eastAsia="Times New Roman" w:cs="Arial" w:ascii="Arial" w:hAnsi="Arial"/>
          <w:b/>
          <w:i/>
          <w:color w:val="auto"/>
          <w:kern w:val="0"/>
          <w:sz w:val="28"/>
          <w:szCs w:val="28"/>
          <w:u w:val="single"/>
          <w:lang w:eastAsia="ru-RU" w:bidi="ar-SA"/>
        </w:rPr>
      </w:r>
    </w:p>
    <w:p>
      <w:pPr>
        <w:pStyle w:val="Normal"/>
        <w:jc w:val="center"/>
        <w:rPr>
          <w:rFonts w:eastAsia="Times New Roman" w:cs="Times New Roman"/>
          <w:b/>
          <w:b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i/>
          <w:color w:val="auto"/>
          <w:kern w:val="0"/>
          <w:sz w:val="28"/>
          <w:szCs w:val="28"/>
          <w:lang w:eastAsia="ru-RU" w:bidi="ar-SA"/>
        </w:rPr>
        <w:t xml:space="preserve"> 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Німецька  мова</w:t>
      </w:r>
    </w:p>
    <w:p>
      <w:pPr>
        <w:pStyle w:val="Normal"/>
        <w:numPr>
          <w:ilvl w:val="0"/>
          <w:numId w:val="3"/>
        </w:numP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Платко І.В.             - Потічанська філія І-ІІ ступенів з дошкільним підрозділом  ОЗ ,,Решетилівський  ліцей імені І.Л. Олійника’’ </w:t>
      </w:r>
    </w:p>
    <w:p>
      <w:pPr>
        <w:pStyle w:val="Normal"/>
        <w:rPr>
          <w:rFonts w:eastAsia="Times New Roman" w:cs="Times New Roman"/>
          <w:i/>
          <w:i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 Біленька І.Я.</w:t>
        <w:tab/>
        <w:t xml:space="preserve">       - ОЗ ,,Решетилівський     ліцей імені І.Л. Олійника’’ 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Arial" w:hAnsi="Arial" w:eastAsia="Times New Roman" w:cs="Arial"/>
          <w:b/>
          <w:b/>
          <w:bCs/>
          <w:color w:val="auto"/>
          <w:kern w:val="0"/>
          <w:sz w:val="28"/>
          <w:szCs w:val="28"/>
          <w:u w:val="single"/>
          <w:lang w:eastAsia="ru-RU" w:bidi="ar-SA"/>
        </w:rPr>
      </w:pPr>
      <w:r>
        <w:rPr>
          <w:rFonts w:eastAsia="Times New Roman" w:cs="Arial" w:ascii="Arial" w:hAnsi="Arial"/>
          <w:b/>
          <w:bCs/>
          <w:color w:val="auto"/>
          <w:kern w:val="0"/>
          <w:sz w:val="28"/>
          <w:szCs w:val="28"/>
          <w:u w:val="single"/>
          <w:lang w:eastAsia="ru-RU" w:bidi="ar-SA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eastAsia="Times New Roman" w:cs="Times New Roman"/>
          <w:b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Історія</w:t>
      </w:r>
    </w:p>
    <w:p>
      <w:pPr>
        <w:pStyle w:val="Normal"/>
        <w:rPr>
          <w:rFonts w:eastAsia="Times New Roman" w:cs="Times New Roman"/>
          <w:i/>
          <w:i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1. Горбач Т.В.</w:t>
        <w:tab/>
        <w:t xml:space="preserve">        - ОЗ ,,Решетилівський     ліцей імені І.Л. Олійника’’ 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 Каленчук В.П.</w:t>
        <w:tab/>
        <w:t xml:space="preserve">        -  Калениківський   ЗЗСО І-ІІІ ст.</w:t>
      </w:r>
    </w:p>
    <w:p>
      <w:pPr>
        <w:pStyle w:val="Normal"/>
        <w:jc w:val="center"/>
        <w:rPr>
          <w:rFonts w:ascii="Arial" w:hAnsi="Arial" w:eastAsia="Times New Roman" w:cs="Arial"/>
          <w:b/>
          <w:b/>
          <w:color w:val="FF0000"/>
          <w:kern w:val="0"/>
          <w:sz w:val="28"/>
          <w:szCs w:val="28"/>
          <w:u w:val="single"/>
          <w:lang w:eastAsia="ru-RU" w:bidi="ar-SA"/>
        </w:rPr>
      </w:pPr>
      <w:r>
        <w:rPr>
          <w:rFonts w:eastAsia="Times New Roman" w:cs="Arial" w:ascii="Arial" w:hAnsi="Arial"/>
          <w:b/>
          <w:color w:val="FF0000"/>
          <w:kern w:val="0"/>
          <w:sz w:val="28"/>
          <w:szCs w:val="28"/>
          <w:u w:val="single"/>
          <w:lang w:eastAsia="ru-RU" w:bidi="ar-SA"/>
        </w:rPr>
      </w:r>
    </w:p>
    <w:p>
      <w:pPr>
        <w:pStyle w:val="Normal"/>
        <w:jc w:val="center"/>
        <w:rPr>
          <w:rFonts w:eastAsia="Times New Roman" w:cs="Times New Roman"/>
          <w:b/>
          <w:b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Правознавство</w:t>
      </w:r>
    </w:p>
    <w:p>
      <w:pPr>
        <w:pStyle w:val="Normal"/>
        <w:rPr>
          <w:rFonts w:eastAsia="Times New Roman" w:cs="Times New Roman"/>
          <w:i/>
          <w:i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1. Горбач Т.В.</w:t>
        <w:tab/>
        <w:t xml:space="preserve">        - ОЗ ,,Решетилівський     ліцей імені І.Л. Олійника’’ 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 Каленчук В.П.</w:t>
        <w:tab/>
        <w:t xml:space="preserve">        -  Калениківський   ЗЗСО І-ІІІ ст.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3"/>
        <w:rPr>
          <w:rFonts w:ascii="Arial" w:hAnsi="Arial" w:eastAsia="Times New Roman" w:cs="Arial"/>
          <w:b/>
          <w:b/>
          <w:bCs/>
          <w:color w:val="auto"/>
          <w:kern w:val="0"/>
          <w:sz w:val="28"/>
          <w:szCs w:val="28"/>
          <w:u w:val="single"/>
          <w:lang w:eastAsia="ru-RU" w:bidi="ar-SA"/>
        </w:rPr>
      </w:pPr>
      <w:r>
        <w:rPr>
          <w:rFonts w:eastAsia="Times New Roman" w:cs="Arial" w:ascii="Arial" w:hAnsi="Arial"/>
          <w:b/>
          <w:bCs/>
          <w:color w:val="auto"/>
          <w:kern w:val="0"/>
          <w:sz w:val="28"/>
          <w:szCs w:val="28"/>
          <w:u w:val="single"/>
          <w:lang w:eastAsia="ru-RU" w:bidi="ar-SA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3"/>
        <w:rPr>
          <w:rFonts w:eastAsia="Times New Roman" w:cs="Times New Roman"/>
          <w:b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Географія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1. Тищенко В.А.           - ОЗ ,,Решетилівський     ліцей імені І.Л. Олійника’’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 Антонець С.І.</w:t>
        <w:tab/>
        <w:t xml:space="preserve">         - ОЗ ,,Решетилівський     ліцей імені І.Л. Олійника’’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3. Купенко І.А.              - ОЗ ,,Решетилівський     ліцей імені І.Л. Олійника’’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4.Василенко С.М.         – Калениківський ЗЗСО І-ІІІ ступенів</w:t>
      </w:r>
      <w:bookmarkStart w:id="0" w:name="_GoBack"/>
      <w:bookmarkEnd w:id="0"/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ab/>
        <w:t xml:space="preserve">  </w:t>
      </w:r>
    </w:p>
    <w:p>
      <w:pPr>
        <w:pStyle w:val="Normal"/>
        <w:jc w:val="center"/>
        <w:rPr>
          <w:rFonts w:eastAsia="Times New Roman" w:cs="Times New Roman"/>
          <w:b/>
          <w:b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Технічні  види праці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1. Верблюд Д.О.            - ОЗ ,,Решетилівський     ліцей імені І.Л. Олійника’’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 Верблюд А.Г.            - ОЗ ,,Решетилівський     ліцей імені І.Л. Олійника’’</w:t>
      </w:r>
    </w:p>
    <w:p>
      <w:pPr>
        <w:pStyle w:val="Normal"/>
        <w:jc w:val="center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r>
    </w:p>
    <w:p>
      <w:pPr>
        <w:pStyle w:val="Normal"/>
        <w:jc w:val="center"/>
        <w:rPr>
          <w:rFonts w:eastAsia="Times New Roman" w:cs="Times New Roman"/>
          <w:b/>
          <w:b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Обслуговуючі  види праці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1. Золотарьова О.О.      - ОЗ ,,Решетилівський     ліцей імені І.Л. Олійника’’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 Яременко Л.В.           - Колотіївська філія І-ІІ ступенів ОЗ ,,Решетилівський     ліцей імені І.Л. Олійника’’</w:t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r>
    </w:p>
    <w:p>
      <w:pPr>
        <w:pStyle w:val="Normal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jc w:val="right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r>
    </w:p>
    <w:p>
      <w:pPr>
        <w:pStyle w:val="Normal"/>
        <w:jc w:val="right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r>
    </w:p>
    <w:p>
      <w:pPr>
        <w:pStyle w:val="Normal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Начальник відділу освіти</w:t>
        <w:tab/>
        <w:tab/>
        <w:tab/>
        <w:tab/>
        <w:tab/>
        <w:tab/>
        <w:t>А.М. Костогриз</w:t>
      </w:r>
      <w:r>
        <w:br w:type="page"/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Перший заступник міського голови                                    І.В. Сивиниська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Начальник відділу з юридичних питань 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та управління комунальним майном                                   </w:t>
      </w:r>
      <w:r>
        <w:rPr>
          <w:rFonts w:cs="Times New Roman"/>
          <w:sz w:val="28"/>
          <w:szCs w:val="28"/>
        </w:rPr>
        <w:t>Н.Ю.Колотій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організаційно-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інформаційної роботи, документообігу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 xml:space="preserve">та управління персоналом                                                   О.О. Мірошник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bookmarkStart w:id="1" w:name="__DdeLink__83_2909631924"/>
      <w:bookmarkEnd w:id="1"/>
      <w:r>
        <w:rPr>
          <w:rFonts w:cs="Times New Roman"/>
          <w:sz w:val="28"/>
          <w:szCs w:val="28"/>
          <w:lang w:val="ru-RU"/>
        </w:rPr>
        <w:t>Начальник  відділу освіти                                                    А.М. Костогриз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0127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640127"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640127"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167ba6"/>
    <w:pPr>
      <w:keepNext w:val="true"/>
      <w:keepLines/>
      <w:spacing w:before="40" w:after="0"/>
      <w:outlineLvl w:val="2"/>
    </w:pPr>
    <w:rPr>
      <w:rFonts w:ascii="Calibri Light" w:hAnsi="Calibri Light" w:eastAsia="" w:cs="Mangal" w:asciiTheme="majorHAnsi" w:eastAsiaTheme="majorEastAsia" w:hAnsiTheme="majorHAnsi"/>
      <w:color w:val="1F4D78" w:themeColor="accent1" w:themeShade="7f"/>
      <w:szCs w:val="21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167ba6"/>
    <w:pPr>
      <w:keepNext w:val="true"/>
      <w:keepLines/>
      <w:spacing w:before="40" w:after="0"/>
      <w:outlineLvl w:val="3"/>
    </w:pPr>
    <w:rPr>
      <w:rFonts w:ascii="Calibri Light" w:hAnsi="Calibri Light" w:eastAsia="" w:cs="Mangal"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167ba6"/>
    <w:pPr>
      <w:keepNext w:val="true"/>
      <w:keepLines/>
      <w:spacing w:before="40" w:after="0"/>
      <w:outlineLvl w:val="5"/>
    </w:pPr>
    <w:rPr>
      <w:rFonts w:ascii="Calibri Light" w:hAnsi="Calibri Light" w:eastAsia="" w:cs="Mangal" w:asciiTheme="majorHAnsi" w:eastAsiaTheme="majorEastAsia" w:hAnsiTheme="majorHAnsi"/>
      <w:color w:val="1F4D78" w:themeColor="accent1" w:themeShade="7f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Гіперпосилання"/>
    <w:qFormat/>
    <w:rsid w:val="00640127"/>
    <w:rPr>
      <w:color w:val="000080"/>
      <w:u w:val="single"/>
    </w:rPr>
  </w:style>
  <w:style w:type="character" w:styleId="InternetLink" w:customStyle="1">
    <w:name w:val="Internet Link"/>
    <w:qFormat/>
    <w:rsid w:val="00640127"/>
    <w:rPr>
      <w:color w:val="000080"/>
      <w:u w:val="single"/>
    </w:rPr>
  </w:style>
  <w:style w:type="character" w:styleId="ListLabel1" w:customStyle="1">
    <w:name w:val="ListLabel 1"/>
    <w:qFormat/>
    <w:rsid w:val="00640127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640127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640127"/>
    <w:rPr>
      <w:color w:val="000000"/>
      <w:sz w:val="28"/>
      <w:szCs w:val="28"/>
      <w:u w:val="none"/>
      <w:lang w:val="uk-UA"/>
    </w:rPr>
  </w:style>
  <w:style w:type="character" w:styleId="Style10" w:customStyle="1">
    <w:name w:val="Нижний колонтитул Знак"/>
    <w:basedOn w:val="DefaultParagraphFont"/>
    <w:qFormat/>
    <w:rsid w:val="00640127"/>
    <w:rPr>
      <w:sz w:val="24"/>
      <w:szCs w:val="24"/>
      <w:lang w:eastAsia="zh-CN"/>
    </w:rPr>
  </w:style>
  <w:style w:type="character" w:styleId="Style11" w:customStyle="1">
    <w:name w:val="Верхний колонтитул Знак"/>
    <w:basedOn w:val="DefaultParagraphFont"/>
    <w:qFormat/>
    <w:rsid w:val="00640127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640127"/>
    <w:rPr/>
  </w:style>
  <w:style w:type="character" w:styleId="Style12" w:customStyle="1">
    <w:name w:val="Выделение жирным"/>
    <w:qFormat/>
    <w:rsid w:val="00640127"/>
    <w:rPr>
      <w:b/>
      <w:bCs/>
    </w:rPr>
  </w:style>
  <w:style w:type="character" w:styleId="11" w:customStyle="1">
    <w:name w:val="Основной шрифт абзаца1"/>
    <w:qFormat/>
    <w:rsid w:val="00640127"/>
    <w:rPr/>
  </w:style>
  <w:style w:type="character" w:styleId="WW8Num1z2" w:customStyle="1">
    <w:name w:val="WW8Num1z2"/>
    <w:qFormat/>
    <w:rsid w:val="00640127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640127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640127"/>
    <w:rPr>
      <w:rFonts w:ascii="Symbol" w:hAnsi="Symbol" w:cs="Symbol"/>
      <w:sz w:val="20"/>
    </w:rPr>
  </w:style>
  <w:style w:type="character" w:styleId="ListLabel4" w:customStyle="1">
    <w:name w:val="ListLabel 4"/>
    <w:qFormat/>
    <w:rsid w:val="00640127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640127"/>
    <w:rPr>
      <w:color w:val="000000"/>
      <w:sz w:val="28"/>
      <w:szCs w:val="28"/>
      <w:u w:val="none"/>
      <w:lang w:val="uk-UA"/>
    </w:rPr>
  </w:style>
  <w:style w:type="character" w:styleId="Style13" w:customStyle="1">
    <w:name w:val="Виділення жирним"/>
    <w:qFormat/>
    <w:rsid w:val="00640127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67ba6"/>
    <w:rPr>
      <w:rFonts w:ascii="Calibri Light" w:hAnsi="Calibri Light" w:eastAsia="" w:cs="Mangal" w:asciiTheme="majorHAnsi" w:eastAsiaTheme="majorEastAsia" w:hAnsiTheme="majorHAnsi"/>
      <w:color w:val="1F4D78" w:themeColor="accent1" w:themeShade="7f"/>
      <w:sz w:val="24"/>
      <w:szCs w:val="2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167ba6"/>
    <w:rPr>
      <w:rFonts w:ascii="Calibri Light" w:hAnsi="Calibri Light" w:eastAsia="" w:cs="Mangal" w:asciiTheme="majorHAnsi" w:eastAsiaTheme="majorEastAsia" w:hAnsiTheme="majorHAnsi"/>
      <w:i/>
      <w:iCs/>
      <w:color w:val="2E74B5" w:themeColor="accent1" w:themeShade="bf"/>
      <w:sz w:val="24"/>
      <w:szCs w:val="21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167ba6"/>
    <w:rPr>
      <w:rFonts w:ascii="Calibri Light" w:hAnsi="Calibri Light" w:eastAsia="" w:cs="Mangal" w:asciiTheme="majorHAnsi" w:eastAsiaTheme="majorEastAsia" w:hAnsiTheme="majorHAnsi"/>
      <w:color w:val="1F4D78" w:themeColor="accent1" w:themeShade="7f"/>
      <w:sz w:val="24"/>
      <w:szCs w:val="21"/>
    </w:rPr>
  </w:style>
  <w:style w:type="character" w:styleId="ListLabel6">
    <w:name w:val="ListLabel 6"/>
    <w:qFormat/>
    <w:rPr>
      <w:color w:val="aut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rsid w:val="00640127"/>
    <w:pPr>
      <w:spacing w:lineRule="auto" w:line="276" w:before="0" w:after="140"/>
    </w:pPr>
    <w:rPr/>
  </w:style>
  <w:style w:type="paragraph" w:styleId="Style16">
    <w:name w:val="List"/>
    <w:basedOn w:val="Style15"/>
    <w:rsid w:val="00640127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Title"/>
    <w:basedOn w:val="Normal"/>
    <w:next w:val="Style15"/>
    <w:qFormat/>
    <w:rsid w:val="00640127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640127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640127"/>
    <w:pPr>
      <w:suppressLineNumbers/>
    </w:pPr>
    <w:rPr/>
  </w:style>
  <w:style w:type="paragraph" w:styleId="12" w:customStyle="1">
    <w:name w:val="Заголовок1"/>
    <w:basedOn w:val="Normal"/>
    <w:next w:val="Style15"/>
    <w:qFormat/>
    <w:rsid w:val="00640127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640127"/>
    <w:pPr>
      <w:suppressLineNumbers/>
      <w:spacing w:before="120" w:after="120"/>
    </w:pPr>
    <w:rPr>
      <w:rFonts w:cs="FreeSans"/>
      <w:i/>
      <w:iCs/>
    </w:rPr>
  </w:style>
  <w:style w:type="paragraph" w:styleId="Style20" w:customStyle="1">
    <w:name w:val="Покажчик"/>
    <w:basedOn w:val="Normal"/>
    <w:qFormat/>
    <w:rsid w:val="00640127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640127"/>
    <w:pPr>
      <w:suppressLineNumbers/>
    </w:pPr>
    <w:rPr/>
  </w:style>
  <w:style w:type="paragraph" w:styleId="Style21" w:customStyle="1">
    <w:name w:val="Содержимое таблицы"/>
    <w:basedOn w:val="Normal"/>
    <w:qFormat/>
    <w:rsid w:val="00640127"/>
    <w:pPr>
      <w:suppressLineNumbers/>
    </w:pPr>
    <w:rPr/>
  </w:style>
  <w:style w:type="paragraph" w:styleId="Style22" w:customStyle="1">
    <w:name w:val="Вміст таблиці"/>
    <w:basedOn w:val="Normal"/>
    <w:qFormat/>
    <w:rsid w:val="00640127"/>
    <w:pPr>
      <w:suppressLineNumbers/>
    </w:pPr>
    <w:rPr/>
  </w:style>
  <w:style w:type="paragraph" w:styleId="Style23" w:customStyle="1">
    <w:name w:val="Заголовок таблицы"/>
    <w:basedOn w:val="Style21"/>
    <w:qFormat/>
    <w:rsid w:val="00640127"/>
    <w:pPr>
      <w:jc w:val="center"/>
    </w:pPr>
    <w:rPr>
      <w:b/>
      <w:bCs/>
    </w:rPr>
  </w:style>
  <w:style w:type="paragraph" w:styleId="Style24">
    <w:name w:val="Footer"/>
    <w:basedOn w:val="Normal"/>
    <w:rsid w:val="00640127"/>
    <w:pPr>
      <w:tabs>
        <w:tab w:val="center" w:pos="4677" w:leader="none"/>
        <w:tab w:val="right" w:pos="9355" w:leader="none"/>
      </w:tabs>
    </w:pPr>
    <w:rPr/>
  </w:style>
  <w:style w:type="paragraph" w:styleId="Style25">
    <w:name w:val="Header"/>
    <w:basedOn w:val="Normal"/>
    <w:rsid w:val="00640127"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Заголовок таблиці"/>
    <w:basedOn w:val="Style22"/>
    <w:qFormat/>
    <w:rsid w:val="00640127"/>
    <w:pPr>
      <w:jc w:val="center"/>
    </w:pPr>
    <w:rPr>
      <w:b/>
      <w:bCs/>
    </w:rPr>
  </w:style>
  <w:style w:type="paragraph" w:styleId="Standard" w:customStyle="1">
    <w:name w:val="Standard"/>
    <w:qFormat/>
    <w:rsid w:val="00640127"/>
    <w:pPr>
      <w:widowControl w:val="false"/>
      <w:suppressAutoHyphens w:val="true"/>
      <w:bidi w:val="0"/>
      <w:jc w:val="left"/>
      <w:textAlignment w:val="baseline"/>
    </w:pPr>
    <w:rPr>
      <w:rFonts w:eastAsia="Andale Sans UI;Arial Unicode MS" w:cs="Tahoma" w:ascii="Times New Roman" w:hAnsi="Times New Roman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640127"/>
    <w:pPr>
      <w:widowControl w:val="false"/>
      <w:suppressAutoHyphens w:val="true"/>
      <w:bidi w:val="0"/>
      <w:jc w:val="left"/>
    </w:pPr>
    <w:rPr>
      <w:rFonts w:eastAsia="Andale Sans UI;Arial Unicode MS" w:cs="Tahoma" w:ascii="Times New Roman" w:hAnsi="Times New Roman"/>
      <w:color w:val="00000A"/>
      <w:kern w:val="2"/>
      <w:sz w:val="24"/>
      <w:szCs w:val="24"/>
      <w:lang w:bidi="uk-UA" w:val="uk-UA" w:eastAsia="zh-CN"/>
    </w:rPr>
  </w:style>
  <w:style w:type="paragraph" w:styleId="NormalWeb">
    <w:name w:val="Normal (Web)"/>
    <w:basedOn w:val="Normal"/>
    <w:qFormat/>
    <w:rsid w:val="00640127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3221-8F6F-46D8-8EDE-AE1FB57A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Application>LibreOffice/6.1.0.3$Windows_X86_64 LibreOffice_project/efb621ed25068d70781dc026f7e9c5187a4decd1</Application>
  <Pages>7</Pages>
  <Words>1138</Words>
  <Characters>7085</Characters>
  <CharactersWithSpaces>9146</CharactersWithSpaces>
  <Paragraphs>165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2020-11-12T11:12:26Z</cp:lastPrinted>
  <dcterms:modified xsi:type="dcterms:W3CDTF">2020-11-12T11:15:04Z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