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2557780</wp:posOffset>
            </wp:positionH>
            <wp:positionV relativeFrom="paragraph">
              <wp:posOffset>-318135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20 жовтня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386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370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370"/>
      </w:tblGrid>
      <w:tr>
        <w:trPr>
          <w:trHeight w:val="390" w:hRule="atLeast"/>
        </w:trPr>
        <w:tc>
          <w:tcPr>
            <w:tcW w:w="4370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організацію, зміст і завдання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науково-методичної  діяльності  з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педагогічними кадрами  закладів освіти Решетилівської ОТГ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законами  України „Про місцеве самоврядування в Україні”, „Про освіту”, „ Про повну загальну середню освіту”, та з метою ефективного забезпечення  якісного науково-методичного супроводу процесу реформування освітнього простору  в   громаді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</w:rPr>
        <w:t>1. Відділу освіти виконавчого комітету (Костогриз А.М.)</w:t>
      </w:r>
      <w:r>
        <w:rPr/>
        <w:t xml:space="preserve"> </w:t>
      </w:r>
      <w:r>
        <w:rPr>
          <w:sz w:val="28"/>
          <w:szCs w:val="28"/>
        </w:rPr>
        <w:t>здійснювати керівництво і координацію методичної роботи з педагогічними кадрами громади.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2. Визначити координаторів методичної роботи за напрямками: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6"/>
        <w:tblW w:w="9662" w:type="dxa"/>
        <w:jc w:val="left"/>
        <w:tblInd w:w="192" w:type="dxa"/>
        <w:tblCellMar>
          <w:top w:w="55" w:type="dxa"/>
          <w:left w:w="103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4725"/>
        <w:gridCol w:w="4937"/>
      </w:tblGrid>
      <w:tr>
        <w:trPr/>
        <w:tc>
          <w:tcPr>
            <w:tcW w:w="472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української мови та літератури</w:t>
            </w:r>
          </w:p>
        </w:tc>
        <w:tc>
          <w:tcPr>
            <w:tcW w:w="4937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Трапезнікову В.О.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математики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Мовчан Т.В.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іноземної мови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Полянську С.О.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зарубіжної літератури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Кошову В.М.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інформатики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Литвин О.В.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фізики та астрономії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Рафальського О.С.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історії та правознавства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Каленчука В.П.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географії та економіки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Купенка І.А.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біології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Піхулю Н.О.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хімії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Піхулю В.Г.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фізичної культури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Мордика С.Є.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трудового навчання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Верблюда Д.О.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музики та мистецтва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Щитову О.С.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„Захисту України”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Піхулю Н.О., Золотарьова Л.О.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інклюзивного навчання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Пащенко В.М.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науково-дослідницької діяльності в МАН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Вітер Н.І.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початкової освіти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Деркач Л.В.</w:t>
            </w:r>
          </w:p>
        </w:tc>
      </w:tr>
      <w:tr>
        <w:trPr/>
        <w:tc>
          <w:tcPr>
            <w:tcW w:w="472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 дошкільної освіти</w:t>
            </w:r>
          </w:p>
        </w:tc>
        <w:tc>
          <w:tcPr>
            <w:tcW w:w="4937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Крамар І.Б.</w:t>
            </w:r>
          </w:p>
        </w:tc>
      </w:tr>
    </w:tbl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both"/>
        <w:rPr/>
      </w:pPr>
      <w:r>
        <w:rPr>
          <w:sz w:val="28"/>
        </w:rPr>
        <w:t>3.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Перший заступник міського голови                                    І.В.Сивинська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Керуючий справами                                                             Т.А.Малиш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Начальник відділу з юридичних питань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та управління комунальним майном                                   </w:t>
      </w:r>
      <w:r>
        <w:rPr>
          <w:rFonts w:cs="Times New Roman"/>
          <w:sz w:val="28"/>
          <w:szCs w:val="28"/>
        </w:rPr>
        <w:t>Н.Ю.Колотій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та управління персоналом                                                   О.О. Мірошник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bookmarkStart w:id="2" w:name="__DdeLink__83_2909631924"/>
      <w:bookmarkEnd w:id="2"/>
      <w:r>
        <w:rPr>
          <w:rFonts w:cs="Times New Roman"/>
          <w:sz w:val="28"/>
          <w:szCs w:val="28"/>
          <w:lang w:val="ru-RU"/>
        </w:rPr>
        <w:t>Начальник  відділу освіти                                                    А.М.Костогриз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284" w:top="843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ListLabel6">
    <w:name w:val="ListLabel 6"/>
    <w:qFormat/>
    <w:rPr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ea249d"/>
    <w:pPr>
      <w:spacing w:lineRule="auto" w:line="276" w:before="0" w:after="140"/>
    </w:pPr>
    <w:rPr/>
  </w:style>
  <w:style w:type="paragraph" w:styleId="Style20">
    <w:name w:val="List"/>
    <w:basedOn w:val="Style19"/>
    <w:rsid w:val="00ea249d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6" w:customStyle="1">
    <w:name w:val="Вміст таблиці"/>
    <w:basedOn w:val="Normal"/>
    <w:qFormat/>
    <w:rsid w:val="00ea249d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ea249d"/>
    <w:pPr>
      <w:jc w:val="center"/>
    </w:pPr>
    <w:rPr>
      <w:b/>
      <w:bCs/>
    </w:rPr>
  </w:style>
  <w:style w:type="paragraph" w:styleId="Style28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bidi="uk-UA" w:val="uk-UA" w:eastAsia="zh-CN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A29A-A8D2-4512-9401-499C5941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Application>LibreOffice/6.1.0.3$Windows_X86_64 LibreOffice_project/efb621ed25068d70781dc026f7e9c5187a4decd1</Application>
  <Pages>3</Pages>
  <Words>1444</Words>
  <Characters>824</Characters>
  <CharactersWithSpaces>2264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2020-12-02T16:48:59Z</cp:lastPrinted>
  <dcterms:modified xsi:type="dcterms:W3CDTF">2020-12-02T17:28:13Z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