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-527685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грудня 2020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476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6173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6173"/>
      </w:tblGrid>
      <w:tr>
        <w:trPr>
          <w:trHeight w:val="332" w:hRule="atLeast"/>
        </w:trPr>
        <w:tc>
          <w:tcPr>
            <w:tcW w:w="6173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 затвердження структури та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граничної штатної чисельності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бібліотечних закладів Решетилівської 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міської ради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Керуючись Законом України „Про місцеве самоврядування в Україні”, </w:t>
      </w:r>
      <w:r>
        <w:rPr>
          <w:color w:val="000000"/>
          <w:sz w:val="28"/>
          <w:szCs w:val="28"/>
          <w:lang w:eastAsia="uk-UA" w:bidi="uk-UA"/>
        </w:rPr>
        <w:t>рішенням сесії Решетилівської міської ради від 30.12.2020 №</w:t>
      </w:r>
      <w:r>
        <w:rPr>
          <w:rFonts w:cs="Arial" w:ascii="Arial" w:hAnsi="Arial"/>
          <w:color w:val="333333"/>
          <w:sz w:val="19"/>
          <w:szCs w:val="19"/>
        </w:rPr>
        <w:t xml:space="preserve"> </w:t>
      </w:r>
      <w:r>
        <w:rPr>
          <w:sz w:val="28"/>
          <w:lang w:eastAsia="uk-UA" w:bidi="ar-SA"/>
        </w:rPr>
        <w:t xml:space="preserve">54-2-VІІІ </w:t>
      </w:r>
      <w:r>
        <w:rPr>
          <w:sz w:val="28"/>
          <w:szCs w:val="28"/>
        </w:rPr>
        <w:t>„</w:t>
      </w:r>
      <w:r>
        <w:rPr>
          <w:rFonts w:eastAsia="Calibri"/>
          <w:sz w:val="28"/>
          <w:szCs w:val="28"/>
          <w:lang w:eastAsia="en-US"/>
        </w:rPr>
        <w:t>Про затвердження структури та граничної штатної чисельності бібліотечних закладів Решетилівської міської ради</w:t>
      </w:r>
      <w:r>
        <w:rPr>
          <w:sz w:val="28"/>
          <w:szCs w:val="28"/>
        </w:rPr>
        <w:t>”:</w:t>
      </w:r>
    </w:p>
    <w:p>
      <w:pPr>
        <w:pStyle w:val="Normal"/>
        <w:ind w:right="-8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З</w:t>
      </w:r>
      <w:r>
        <w:rPr>
          <w:rFonts w:eastAsia="Calibri"/>
          <w:sz w:val="28"/>
          <w:szCs w:val="28"/>
          <w:lang w:eastAsia="en-US"/>
        </w:rPr>
        <w:t xml:space="preserve">атвердити структуру та граничну штатну чисельність бібліотечних закладів Решетилівської міської ради </w:t>
      </w:r>
      <w:bookmarkStart w:id="2" w:name="__DdeLink__670_1331629982"/>
      <w:r>
        <w:rPr>
          <w:rFonts w:eastAsia="Calibri"/>
          <w:sz w:val="28"/>
          <w:szCs w:val="28"/>
          <w:lang w:eastAsia="en-US"/>
        </w:rPr>
        <w:t>станом на 01.01.2021 року</w:t>
      </w:r>
      <w:bookmarkEnd w:id="2"/>
      <w:r>
        <w:rPr>
          <w:rFonts w:eastAsia="Calibri"/>
          <w:sz w:val="28"/>
          <w:szCs w:val="28"/>
          <w:lang w:eastAsia="en-US"/>
        </w:rPr>
        <w:t xml:space="preserve"> (додається).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</w:t>
        <w:tab/>
        <w:tab/>
        <w:tab/>
        <w:tab/>
        <w:tab/>
        <w:tab/>
        <w:tab/>
        <w:t xml:space="preserve">  О.А.Дядюнова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І.В. Сивинська</w:t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ab/>
        <w:t xml:space="preserve">Н.Ю. Колотій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бухгалтерського обліку, звітності та</w:t>
        <w:tab/>
        <w:tab/>
        <w:tab/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 xml:space="preserve">адміністративно-господарського </w:t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забезпечення – головний бухгалтер</w:t>
        <w:tab/>
        <w:t xml:space="preserve">         С.Г.Момот</w:t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       О.О. Мірошник</w:t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культури, молоді,</w:t>
      </w:r>
    </w:p>
    <w:p>
      <w:pPr>
        <w:pStyle w:val="Normal"/>
        <w:tabs>
          <w:tab w:val="clear" w:pos="709"/>
          <w:tab w:val="left" w:pos="7080" w:leader="none"/>
        </w:tabs>
        <w:rPr/>
      </w:pPr>
      <w:bookmarkStart w:id="3" w:name="__DdeLink__92_327107095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3"/>
      <w:r>
        <w:rPr>
          <w:rFonts w:cs="Times New Roman"/>
          <w:sz w:val="28"/>
          <w:szCs w:val="28"/>
        </w:rPr>
        <w:t xml:space="preserve"> </w:t>
        <w:tab/>
        <w:t xml:space="preserve">          М.С. Тітік </w:t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408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9"/>
          <w:tab w:val="left" w:pos="340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40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40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509" w:leader="none"/>
        </w:tabs>
        <w:ind w:firstLine="5443"/>
        <w:jc w:val="both"/>
        <w:rPr/>
      </w:pPr>
      <w:r>
        <w:rPr>
          <w:color w:val="000000"/>
          <w:sz w:val="28"/>
          <w:szCs w:val="28"/>
          <w:lang w:eastAsia="uk-UA"/>
        </w:rPr>
        <w:t>ЗАТВЕРДЖЕНО</w:t>
      </w:r>
    </w:p>
    <w:p>
      <w:pPr>
        <w:pStyle w:val="Normal"/>
        <w:tabs>
          <w:tab w:val="clear" w:pos="709"/>
          <w:tab w:val="left" w:pos="8509" w:leader="none"/>
        </w:tabs>
        <w:ind w:firstLine="5443"/>
        <w:jc w:val="both"/>
        <w:rPr/>
      </w:pPr>
      <w:r>
        <w:rPr>
          <w:color w:val="000000"/>
          <w:sz w:val="28"/>
          <w:szCs w:val="28"/>
          <w:lang w:eastAsia="uk-UA"/>
        </w:rPr>
        <w:t>Розпорядження міського голови</w:t>
      </w:r>
    </w:p>
    <w:p>
      <w:pPr>
        <w:pStyle w:val="Normal"/>
        <w:tabs>
          <w:tab w:val="clear" w:pos="709"/>
          <w:tab w:val="left" w:pos="8509" w:leader="none"/>
        </w:tabs>
        <w:ind w:firstLine="54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30 грудня 2020 № 476</w:t>
      </w:r>
    </w:p>
    <w:p>
      <w:pPr>
        <w:pStyle w:val="Normal"/>
        <w:tabs>
          <w:tab w:val="clear" w:pos="709"/>
          <w:tab w:val="left" w:pos="340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та гранична чисельність бібліотечних закладів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Решетилівської міської ради  </w:t>
      </w:r>
      <w:r>
        <w:rPr>
          <w:rFonts w:eastAsia="Calibri"/>
          <w:b/>
          <w:bCs/>
          <w:sz w:val="28"/>
          <w:szCs w:val="28"/>
          <w:lang w:eastAsia="en-US"/>
        </w:rPr>
        <w:t>станом на 01.01.2021 року</w:t>
      </w:r>
    </w:p>
    <w:tbl>
      <w:tblPr>
        <w:tblW w:w="10065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5"/>
        <w:gridCol w:w="7195"/>
        <w:gridCol w:w="3"/>
        <w:gridCol w:w="2132"/>
      </w:tblGrid>
      <w:tr>
        <w:trPr>
          <w:trHeight w:val="33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Назва посади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Кількість од./ставка</w:t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Решетилівська центральна міська бібліотека</w:t>
            </w:r>
          </w:p>
        </w:tc>
      </w:tr>
      <w:tr>
        <w:trPr>
          <w:trHeight w:val="191" w:hRule="atLeast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Керівництво</w:t>
            </w:r>
          </w:p>
        </w:tc>
      </w:tr>
      <w:tr>
        <w:trPr>
          <w:trHeight w:val="12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Відділ обслуговування користувачів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Завідувач відділу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Бібліотекар І категорії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6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Інтернетцентр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Завідувач відділу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Бібліотекар І категорії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Відділ обслуговування дітей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Завідувач відділу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Бібліотекар ІІ категорії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Відділ комплектування та обробки літератури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Провідний 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Методичний відділ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Провідний методист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Обслуговуючий персонал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Техпрацівник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Бібліотеки-філії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Решетилівська міська бібліотека-філія № 2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0,75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Колотіївська сільська бібліотека-філія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Потічанська сільська бібліотека-філія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Остап’івська сільська бібліотека-філія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Завідувач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Бібліотеки 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8"/>
                <w:szCs w:val="28"/>
              </w:rPr>
              <w:t>Калениківська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8"/>
                <w:szCs w:val="28"/>
              </w:rPr>
              <w:t>Хрещатівська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Глибокобалківська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Демидівська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Завідувач</w:t>
              <w:tab/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Друголиманська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Покровська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Завідувач                                         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>
          <w:trHeight w:val="135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Оператор </w:t>
            </w:r>
            <w:r>
              <w:rPr>
                <w:color w:val="000000"/>
                <w:sz w:val="28"/>
                <w:szCs w:val="28"/>
              </w:rPr>
              <w:t>котельні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2,5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Кукобівська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Лобачівська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Малобакайська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Михнівська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Новомихайлівська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>
          <w:trHeight w:val="21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Пащенківська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21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Завідувач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Першолиманська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Завідувач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Піщанська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Сухорабівська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Бібліотекар              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Оператор комп'ютер</w:t>
            </w:r>
            <w:r>
              <w:rPr>
                <w:color w:val="000000"/>
                <w:sz w:val="28"/>
                <w:szCs w:val="28"/>
              </w:rPr>
              <w:t>ного набору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0,25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Федіївська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Завідувач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Шамраївська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Шевченківська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Шилівська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Завідувач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Говтвянська сільська бібліотека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Бібліотекар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right"/>
              <w:rPr>
                <w:rFonts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31,75</w:t>
            </w:r>
          </w:p>
        </w:tc>
      </w:tr>
    </w:tbl>
    <w:p>
      <w:pPr>
        <w:pStyle w:val="Normal"/>
        <w:tabs>
          <w:tab w:val="clear" w:pos="709"/>
          <w:tab w:val="left" w:pos="3408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3408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3408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080" w:leader="none"/>
        </w:tabs>
        <w:ind w:hanging="567"/>
        <w:rPr/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tabs>
          <w:tab w:val="clear" w:pos="709"/>
          <w:tab w:val="left" w:pos="7080" w:leader="none"/>
        </w:tabs>
        <w:ind w:hanging="567"/>
        <w:rPr/>
      </w:pPr>
      <w:r>
        <w:rPr>
          <w:rFonts w:cs="Times New Roman"/>
          <w:sz w:val="28"/>
          <w:szCs w:val="28"/>
        </w:rPr>
        <w:t xml:space="preserve">молоді, </w:t>
      </w:r>
      <w:bookmarkStart w:id="4" w:name="__DdeLink__92_3271070951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4"/>
      <w:r>
        <w:rPr>
          <w:rFonts w:cs="Times New Roman"/>
          <w:sz w:val="28"/>
          <w:szCs w:val="28"/>
        </w:rPr>
        <w:t xml:space="preserve"> </w:t>
        <w:tab/>
        <w:t xml:space="preserve">          М.С. Тітік </w:t>
      </w:r>
    </w:p>
    <w:sectPr>
      <w:footerReference w:type="default" r:id="rId3"/>
      <w:type w:val="nextPage"/>
      <w:pgSz w:w="11906" w:h="16838"/>
      <w:pgMar w:left="1701" w:right="567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9a396d"/>
    <w:rPr>
      <w:rFonts w:ascii="Segoe UI" w:hAnsi="Segoe UI" w:cs="Mangal"/>
      <w:sz w:val="18"/>
      <w:szCs w:val="16"/>
    </w:rPr>
  </w:style>
  <w:style w:type="character" w:styleId="Strong">
    <w:name w:val="Strong"/>
    <w:basedOn w:val="DefaultParagraphFont"/>
    <w:uiPriority w:val="22"/>
    <w:qFormat/>
    <w:rsid w:val="007f747c"/>
    <w:rPr>
      <w:b/>
      <w:bCs/>
    </w:rPr>
  </w:style>
  <w:style w:type="character" w:styleId="Style15" w:customStyle="1">
    <w:name w:val="Верхний колонтитул Знак"/>
    <w:basedOn w:val="DefaultParagraphFont"/>
    <w:link w:val="ad"/>
    <w:uiPriority w:val="99"/>
    <w:qFormat/>
    <w:rsid w:val="00b263df"/>
    <w:rPr>
      <w:rFonts w:cs="Mangal"/>
      <w:sz w:val="24"/>
      <w:szCs w:val="21"/>
    </w:rPr>
  </w:style>
  <w:style w:type="character" w:styleId="Style16" w:customStyle="1">
    <w:name w:val="Нижний колонтитул Знак"/>
    <w:basedOn w:val="DefaultParagraphFont"/>
    <w:link w:val="af"/>
    <w:uiPriority w:val="99"/>
    <w:qFormat/>
    <w:rsid w:val="00b263df"/>
    <w:rPr>
      <w:rFonts w:cs="Mangal"/>
      <w:sz w:val="24"/>
      <w:szCs w:val="2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3" w:customStyle="1">
    <w:name w:val="Покажчик"/>
    <w:basedOn w:val="Normal"/>
    <w:qFormat/>
    <w:pPr>
      <w:suppressLineNumbers/>
    </w:pPr>
    <w:rPr/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a396d"/>
    <w:pPr/>
    <w:rPr>
      <w:rFonts w:ascii="Segoe UI" w:hAnsi="Segoe UI" w:cs="Mangal"/>
      <w:sz w:val="18"/>
      <w:szCs w:val="16"/>
    </w:rPr>
  </w:style>
  <w:style w:type="paragraph" w:styleId="Style26">
    <w:name w:val="Header"/>
    <w:basedOn w:val="Normal"/>
    <w:link w:val="ae"/>
    <w:uiPriority w:val="99"/>
    <w:unhideWhenUsed/>
    <w:rsid w:val="00b263df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Style27">
    <w:name w:val="Footer"/>
    <w:basedOn w:val="Normal"/>
    <w:link w:val="af0"/>
    <w:uiPriority w:val="99"/>
    <w:unhideWhenUsed/>
    <w:rsid w:val="00b263df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LibreOffice/6.1.2.1$Windows_X86_64 LibreOffice_project/65905a128db06ba48db947242809d14d3f9a93fe</Application>
  <Pages>5</Pages>
  <Words>377</Words>
  <Characters>2804</Characters>
  <CharactersWithSpaces>3425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2021-01-14T07:37:00Z</dcterms:created>
  <dc:creator>Освіта</dc:creator>
  <dc:description/>
  <dc:language>uk-UA</dc:language>
  <cp:lastModifiedBy/>
  <cp:lastPrinted>2021-01-18T11:56:42Z</cp:lastPrinted>
  <dcterms:modified xsi:type="dcterms:W3CDTF">2021-01-18T11:57:51Z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