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88" w:leader="none"/>
        </w:tabs>
        <w:rPr>
          <w:sz w:val="22"/>
          <w:szCs w:val="22"/>
          <w:lang w:val="uk-UA"/>
        </w:rPr>
      </w:pPr>
      <w:r>
        <w:drawing>
          <wp:anchor behindDoc="0" distT="0" distB="0" distL="0" distR="9525" simplePos="0" locked="0" layoutInCell="1" allowOverlap="1" relativeHeight="2">
            <wp:simplePos x="0" y="0"/>
            <wp:positionH relativeFrom="column">
              <wp:posOffset>2862580</wp:posOffset>
            </wp:positionH>
            <wp:positionV relativeFrom="paragraph">
              <wp:posOffset>-406400</wp:posOffset>
            </wp:positionV>
            <wp:extent cx="428625" cy="6096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89" t="-1337" r="-1889" b="-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uk-UA"/>
        </w:rPr>
        <w:t xml:space="preserve"> </w:t>
      </w:r>
      <w:r>
        <w:rPr>
          <w:rFonts w:ascii="Calibri" w:hAnsi="Calibri" w:asciiTheme="minorHAnsi" w:hAnsiTheme="minorHAnsi"/>
          <w:sz w:val="28"/>
          <w:lang w:val="uk-UA"/>
        </w:rPr>
        <w:t xml:space="preserve">                                                       </w:t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tabs>
          <w:tab w:val="left" w:pos="7088" w:leader="none"/>
        </w:tabs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tabs>
          <w:tab w:val="left" w:pos="7088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15 листопада 2019 року                                                                                    № 355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закріплення та експлуатацію 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транспортного засобу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Керуючись Законом України </w:t>
      </w:r>
      <w:r>
        <w:rPr>
          <w:bCs/>
          <w:sz w:val="28"/>
          <w:szCs w:val="28"/>
          <w:lang w:val="uk-UA"/>
        </w:rPr>
        <w:t>„Про місцеве самоврядування в Україні”</w:t>
      </w:r>
      <w:r>
        <w:rPr>
          <w:sz w:val="28"/>
          <w:szCs w:val="28"/>
          <w:lang w:val="uk-UA"/>
        </w:rPr>
        <w:t>, з метою оптимізації та вдосконалення роботи, належного зберігання, експлуатації, ремонту та технічного обслуговування транспортного засобу</w:t>
      </w:r>
    </w:p>
    <w:p>
      <w:pPr>
        <w:pStyle w:val="Normal"/>
        <w:tabs>
          <w:tab w:val="left" w:pos="426" w:leader="none"/>
        </w:tabs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1. Закріпити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автомобіль ВАЗ  21102, реєстраційний номер 77763СН -  за Порубенським Р.П., </w:t>
      </w:r>
      <w:bookmarkStart w:id="0" w:name="__DdeLink__6916_4194458317"/>
      <w:r>
        <w:rPr>
          <w:sz w:val="28"/>
          <w:szCs w:val="28"/>
          <w:lang w:val="uk-UA"/>
        </w:rPr>
        <w:t>водієм автотранспортних засобів відділу бухгалтерського обліку, звітності та адміністративно - господарського забезпечення виконавчого комітету Решетилівської міської ради.</w:t>
      </w:r>
      <w:bookmarkEnd w:id="0"/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>2. Порубенському Р.П., водію автотранспортних засобів відділу бухгалтерського обліку, звітності та адміністративно - господарського забезпечення виконавчого комітету Решетилівської міської ради:</w:t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1) </w:t>
      </w:r>
      <w:r>
        <w:rPr>
          <w:sz w:val="28"/>
          <w:szCs w:val="28"/>
          <w:lang w:val="uk-UA"/>
        </w:rPr>
        <w:t>використовувати транспортний засіб лише за призначенням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9" w:leader="none"/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  <w:lang w:val="uk-UA"/>
        </w:rPr>
        <w:t xml:space="preserve">при проведенні інструктажів особливу увагу приділяти питанням збереження рухомого складу, укомплектованості всім необхідним, відповідно до існуючих вимог.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>3. Контроль за виконанням даного розпорядження покласти на заступника міського голови Шинкарчука Ю.С.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/>
      </w:pPr>
      <w:r>
        <w:rPr>
          <w:sz w:val="28"/>
          <w:szCs w:val="28"/>
          <w:lang w:val="uk-UA"/>
        </w:rPr>
        <w:t>Секретар міської ради                                                               О.А. Дядюнова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44a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f006d7"/>
    <w:pPr>
      <w:keepNext w:val="true"/>
      <w:jc w:val="center"/>
      <w:outlineLvl w:val="0"/>
    </w:pPr>
    <w:rPr>
      <w:b/>
      <w:bCs/>
      <w:sz w:val="28"/>
      <w:szCs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qFormat/>
    <w:rsid w:val="008d644a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f006d7"/>
    <w:rPr>
      <w:rFonts w:ascii="Times New Roman" w:hAnsi="Times New Roman" w:eastAsia="Times New Roman" w:cs="Times New Roman"/>
      <w:b/>
      <w:bCs/>
      <w:sz w:val="28"/>
      <w:szCs w:val="28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34"/>
    <w:qFormat/>
    <w:rsid w:val="006a4de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E7C1-B956-4EC2-9672-230CB4C3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Application>LibreOffice/6.1.0.3$Windows_X86_64 LibreOffice_project/efb621ed25068d70781dc026f7e9c5187a4decd1</Application>
  <Pages>1</Pages>
  <Words>134</Words>
  <Characters>1036</Characters>
  <CharactersWithSpaces>1380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2017-06-21T06:28:00Z</dcterms:created>
  <dc:creator>ПК</dc:creator>
  <dc:description/>
  <dc:language>ru-RU</dc:language>
  <cp:lastModifiedBy/>
  <cp:lastPrinted>2019-12-04T14:29:08Z</cp:lastPrinted>
  <dcterms:modified xsi:type="dcterms:W3CDTF">2020-01-28T15:36:19Z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