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9050" distR="0" simplePos="0" locked="0" layoutInCell="1" allowOverlap="1" relativeHeight="2">
            <wp:simplePos x="0" y="0"/>
            <wp:positionH relativeFrom="column">
              <wp:posOffset>2720340</wp:posOffset>
            </wp:positionH>
            <wp:positionV relativeFrom="paragraph">
              <wp:posOffset>-443865</wp:posOffset>
            </wp:positionV>
            <wp:extent cx="419100" cy="6000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79" t="-2674" r="-3779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28 грудня 2018 року</w:t>
        <w:tab/>
        <w:tab/>
        <w:tab/>
        <w:tab/>
        <w:tab/>
        <w:tab/>
        <w:t xml:space="preserve">                               № 412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ро затвердження Інструкції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діловодства за зверненнями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ст.38 Закону України „Про місцеве самоврядування в Україні” та метою встановлення єдиного порядку роботи зі зверненнями громадян, відповідно до постанови Кабінету Міністрів України від  14.04.1997 р. № 348 „Про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 ” та змінами, внесеними  постановою Кабінету Міністрів України від 03 лютого 2016 року №48 „Про внесення змін до деяких  постанов Кабінету Міністрів України”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інструкцію з діловодства  за зверненнями громадян у виконавчому комітеті Решетилівської  міської ради  (додається).</w:t>
      </w:r>
    </w:p>
    <w:p>
      <w:pPr>
        <w:pStyle w:val="Normal"/>
        <w:tabs>
          <w:tab w:val="clear" w:pos="708"/>
          <w:tab w:val="left" w:pos="741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 Вважати таким, що втратило чинність розпорядження селищного голови від 17 січня 2013 року № 4 </w:t>
      </w:r>
      <w:r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Про затвердження Інструкції з діловодства за зверненнями громадян у селищній раді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97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3. Відділу організаційно-інформаційної роботи, документообігу та управління персоналом (Мірошник О.О.) забезпечити оприлюднення даного розпорядження  на  офіційному веб-сайті Решетилівської міської  ради.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розпо</w:t>
      </w:r>
      <w:r>
        <w:rPr>
          <w:sz w:val="28"/>
          <w:szCs w:val="28"/>
        </w:rPr>
        <w:t xml:space="preserve">рядження покласти на керуючого справами виконавчого </w:t>
      </w:r>
      <w:r>
        <w:rPr>
          <w:sz w:val="28"/>
          <w:szCs w:val="28"/>
          <w:lang w:val="uk-UA"/>
        </w:rPr>
        <w:t xml:space="preserve">комітету міської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>Тринчука О.А.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06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6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6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6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68" w:leader="none"/>
        </w:tabs>
        <w:rPr/>
      </w:pPr>
      <w:r>
        <w:rPr>
          <w:sz w:val="28"/>
          <w:szCs w:val="28"/>
          <w:lang w:val="uk-UA"/>
        </w:rPr>
        <w:t>Секретар міської ради</w:t>
        <w:tab/>
        <w:tab/>
        <w:t>О.А.Дядюнова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7f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LibreOffice/6.1.4.2$Windows_X86_64 LibreOffice_project/9d0f32d1f0b509096fd65e0d4bec26ddd1938fd3</Application>
  <Pages>1</Pages>
  <Words>184</Words>
  <Characters>1262</Characters>
  <CharactersWithSpaces>1494</CharactersWithSpaces>
  <Paragraphs>14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2019-01-09T06:37:00Z</dcterms:created>
  <dc:creator>WIN7XP</dc:creator>
  <dc:description/>
  <dc:language>uk-UA</dc:language>
  <cp:lastModifiedBy/>
  <cp:lastPrinted>2019-01-11T12:44:00Z</cp:lastPrinted>
  <dcterms:modified xsi:type="dcterms:W3CDTF">2019-01-30T14:44:32Z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