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E6" w:rsidRDefault="004E5130" w:rsidP="00FA1F46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lwf0" style="position:absolute;left:0;text-align:left;margin-left:538.95pt;margin-top:14.25pt;width:36.75pt;height:48pt;z-index:-1;visibility:visible;mso-position-vertical-relative:page">
            <v:imagedata r:id="rId8" o:title="lwf0" gain="2147483647f"/>
            <w10:wrap anchory="page"/>
          </v:shape>
        </w:pict>
      </w:r>
      <w:r>
        <w:rPr>
          <w:noProof/>
        </w:rPr>
        <w:pict>
          <v:shape id="_x0000_s1029" type="#_x0000_t75" alt="lwf0" style="position:absolute;left:0;text-align:left;margin-left:547.2pt;margin-top:35.25pt;width:34pt;height:45pt;z-index:-2;visibility:visible;mso-position-vertical-relative:page">
            <v:imagedata r:id="rId8" o:title="lwf0" gain="2147483647f"/>
            <w10:wrap anchory="page"/>
          </v:shape>
        </w:pict>
      </w:r>
      <w:r>
        <w:rPr>
          <w:noProof/>
        </w:rPr>
        <w:pict>
          <v:shape id="Рисунок 2" o:spid="_x0000_s1028" type="#_x0000_t75" alt="lwf0" style="position:absolute;left:0;text-align:left;margin-left:211.2pt;margin-top:17.25pt;width:34pt;height:45pt;z-index:-5;visibility:visible;mso-position-vertical-relative:page">
            <v:imagedata r:id="rId8" o:title="lwf0" gain="2147483647f"/>
            <w10:wrap anchory="page"/>
          </v:shape>
        </w:pict>
      </w:r>
      <w:r>
        <w:rPr>
          <w:noProof/>
        </w:rPr>
        <w:pict>
          <v:shape id="_x0000_s1027" type="#_x0000_t75" alt="lwf0" style="position:absolute;left:0;text-align:left;margin-left:564.45pt;margin-top:-2.25pt;width:34pt;height:45pt;z-index:-3;visibility:visible;mso-position-vertical-relative:page">
            <v:imagedata r:id="rId8" o:title="lwf0" gain="2147483647f"/>
            <w10:wrap anchory="page"/>
          </v:shape>
        </w:pict>
      </w:r>
      <w:r>
        <w:rPr>
          <w:noProof/>
        </w:rPr>
        <w:pict>
          <v:shape id="_x0000_s1026" type="#_x0000_t75" alt="lwf0" style="position:absolute;left:0;text-align:left;margin-left:525.45pt;margin-top:-18.75pt;width:34pt;height:45pt;z-index:-4;visibility:visible;mso-position-vertical-relative:page">
            <v:imagedata r:id="rId8" o:title="lwf0" gain="2147483647f"/>
            <w10:wrap anchory="page"/>
          </v:shape>
        </w:pict>
      </w:r>
      <w:r w:rsidR="00E84CE6">
        <w:rPr>
          <w:b/>
          <w:bCs/>
          <w:sz w:val="28"/>
          <w:szCs w:val="28"/>
          <w:lang w:val="uk-UA"/>
        </w:rPr>
        <w:t>РЕШЕТИЛІВСЬКА СЕЛИЩНА РАДА</w:t>
      </w:r>
      <w:r w:rsidR="00E84CE6">
        <w:rPr>
          <w:b/>
          <w:bCs/>
          <w:sz w:val="28"/>
          <w:szCs w:val="28"/>
          <w:lang w:val="uk-UA"/>
        </w:rPr>
        <w:br/>
        <w:t>РЕШЕТИЛІВСЬКОГО РАЙОНУ ПОЛТАВСЬКОЇ ОБЛАСТІ</w:t>
      </w:r>
    </w:p>
    <w:p w:rsidR="00E84CE6" w:rsidRPr="00B73818" w:rsidRDefault="00E84CE6" w:rsidP="00E84CE6">
      <w:pPr>
        <w:rPr>
          <w:sz w:val="20"/>
          <w:szCs w:val="20"/>
          <w:lang w:val="uk-UA"/>
        </w:rPr>
      </w:pPr>
    </w:p>
    <w:p w:rsidR="00E84CE6" w:rsidRPr="00B219F7" w:rsidRDefault="00E84CE6" w:rsidP="00E84CE6">
      <w:pPr>
        <w:rPr>
          <w:b/>
        </w:rPr>
      </w:pPr>
    </w:p>
    <w:p w:rsidR="00E84CE6" w:rsidRPr="00EF2C7F" w:rsidRDefault="00E84CE6" w:rsidP="00E84CE6">
      <w:pPr>
        <w:jc w:val="center"/>
        <w:rPr>
          <w:b/>
          <w:sz w:val="28"/>
          <w:szCs w:val="28"/>
          <w:lang w:val="uk-UA"/>
        </w:rPr>
      </w:pPr>
      <w:r w:rsidRPr="00EF2C7F">
        <w:rPr>
          <w:b/>
          <w:sz w:val="28"/>
          <w:szCs w:val="28"/>
          <w:lang w:val="uk-UA"/>
        </w:rPr>
        <w:t>РОЗПОРЯДЖЕННЯ</w:t>
      </w:r>
    </w:p>
    <w:p w:rsidR="00E84CE6" w:rsidRPr="00DE6576" w:rsidRDefault="002A0161" w:rsidP="00E84C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27 червня</w:t>
      </w:r>
      <w:r w:rsidR="00545197">
        <w:rPr>
          <w:sz w:val="28"/>
          <w:szCs w:val="28"/>
          <w:lang w:val="uk-UA"/>
        </w:rPr>
        <w:t xml:space="preserve"> </w:t>
      </w:r>
      <w:r w:rsidR="00E84CE6" w:rsidRPr="00DE6576">
        <w:rPr>
          <w:sz w:val="28"/>
          <w:szCs w:val="28"/>
          <w:lang w:val="uk-UA"/>
        </w:rPr>
        <w:t>2017</w:t>
      </w:r>
      <w:r w:rsidR="003107EE">
        <w:rPr>
          <w:sz w:val="28"/>
          <w:szCs w:val="28"/>
          <w:lang w:val="uk-UA"/>
        </w:rPr>
        <w:t xml:space="preserve"> </w:t>
      </w:r>
      <w:r w:rsidR="00E84CE6" w:rsidRPr="00DE6576">
        <w:rPr>
          <w:sz w:val="28"/>
          <w:szCs w:val="28"/>
          <w:lang w:val="uk-UA"/>
        </w:rPr>
        <w:t xml:space="preserve">року                                                      </w:t>
      </w:r>
      <w:r>
        <w:rPr>
          <w:sz w:val="28"/>
          <w:szCs w:val="28"/>
          <w:lang w:val="uk-UA"/>
        </w:rPr>
        <w:t xml:space="preserve">                             № 84</w:t>
      </w:r>
    </w:p>
    <w:p w:rsidR="00E84CE6" w:rsidRDefault="00E84CE6" w:rsidP="00E84CE6">
      <w:pPr>
        <w:rPr>
          <w:b/>
          <w:sz w:val="28"/>
          <w:szCs w:val="28"/>
          <w:lang w:val="uk-UA"/>
        </w:rPr>
      </w:pPr>
    </w:p>
    <w:p w:rsidR="00E66ABA" w:rsidRDefault="00942168" w:rsidP="007B68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A0161">
        <w:rPr>
          <w:sz w:val="28"/>
          <w:szCs w:val="28"/>
          <w:lang w:val="uk-UA"/>
        </w:rPr>
        <w:t xml:space="preserve">робочу групу з </w:t>
      </w:r>
      <w:r w:rsidR="007B68AD">
        <w:rPr>
          <w:sz w:val="28"/>
          <w:szCs w:val="28"/>
          <w:lang w:val="uk-UA"/>
        </w:rPr>
        <w:t xml:space="preserve">розробки </w:t>
      </w:r>
    </w:p>
    <w:p w:rsidR="00E66ABA" w:rsidRDefault="007B68AD" w:rsidP="007B68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 </w:t>
      </w:r>
      <w:r w:rsidRPr="007B68AD">
        <w:rPr>
          <w:sz w:val="28"/>
          <w:szCs w:val="28"/>
          <w:lang w:val="uk-UA"/>
        </w:rPr>
        <w:t xml:space="preserve">соціально-економічного </w:t>
      </w:r>
    </w:p>
    <w:p w:rsidR="00E66ABA" w:rsidRDefault="007B68AD" w:rsidP="007B68AD">
      <w:pPr>
        <w:jc w:val="both"/>
        <w:rPr>
          <w:sz w:val="28"/>
          <w:szCs w:val="28"/>
          <w:lang w:val="uk-UA"/>
        </w:rPr>
      </w:pPr>
      <w:r w:rsidRPr="007B68AD">
        <w:rPr>
          <w:sz w:val="28"/>
          <w:szCs w:val="28"/>
          <w:lang w:val="uk-UA"/>
        </w:rPr>
        <w:t xml:space="preserve">розвитку </w:t>
      </w:r>
      <w:r w:rsidR="00FF0625">
        <w:rPr>
          <w:sz w:val="28"/>
          <w:szCs w:val="28"/>
          <w:lang w:val="uk-UA"/>
        </w:rPr>
        <w:t xml:space="preserve">Решетилівської </w:t>
      </w:r>
    </w:p>
    <w:p w:rsidR="00E84CE6" w:rsidRPr="00E84CE6" w:rsidRDefault="00FF0625" w:rsidP="007B68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</w:t>
      </w:r>
      <w:r w:rsidR="007B68AD">
        <w:rPr>
          <w:sz w:val="28"/>
          <w:szCs w:val="28"/>
          <w:lang w:val="uk-UA"/>
        </w:rPr>
        <w:t xml:space="preserve"> на 2018 рік</w:t>
      </w:r>
    </w:p>
    <w:p w:rsidR="00E66ABA" w:rsidRDefault="00E66ABA" w:rsidP="00E84CE6">
      <w:pPr>
        <w:rPr>
          <w:sz w:val="28"/>
          <w:szCs w:val="28"/>
          <w:lang w:val="uk-UA"/>
        </w:rPr>
      </w:pPr>
    </w:p>
    <w:p w:rsidR="00FF0625" w:rsidRPr="000040A3" w:rsidRDefault="007B68AD" w:rsidP="000040A3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040A3">
        <w:rPr>
          <w:sz w:val="28"/>
          <w:szCs w:val="28"/>
          <w:lang w:val="uk-UA"/>
        </w:rPr>
        <w:t xml:space="preserve">Відповідно до статей </w:t>
      </w:r>
      <w:r w:rsidR="003B588F" w:rsidRPr="000040A3">
        <w:rPr>
          <w:sz w:val="28"/>
          <w:szCs w:val="28"/>
          <w:lang w:val="uk-UA"/>
        </w:rPr>
        <w:t>4, 27, 42, 54 та 59</w:t>
      </w:r>
      <w:r w:rsidRPr="000040A3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B588F" w:rsidRPr="000040A3">
        <w:rPr>
          <w:sz w:val="28"/>
          <w:szCs w:val="28"/>
          <w:lang w:val="uk-UA"/>
        </w:rPr>
        <w:t xml:space="preserve"> постанови Кабінету Міністрів від 0</w:t>
      </w:r>
      <w:r w:rsidR="00D308E4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6.08.2014 р.</w:t>
      </w:r>
      <w:r w:rsidR="000040A3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</w:t>
      </w:r>
      <w:r w:rsidR="003B588F" w:rsidRPr="000040A3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385</w:t>
      </w:r>
      <w:r w:rsidR="003B588F" w:rsidRPr="000040A3">
        <w:rPr>
          <w:color w:val="000000"/>
          <w:sz w:val="28"/>
          <w:szCs w:val="28"/>
          <w:shd w:val="clear" w:color="auto" w:fill="FFFFFF"/>
          <w:lang w:val="uk-UA"/>
        </w:rPr>
        <w:t> «</w:t>
      </w:r>
      <w:r w:rsidR="000040A3" w:rsidRPr="000040A3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Державної стратегії регіонального розвитку на період до 2020 року»</w:t>
      </w:r>
      <w:r w:rsidR="000040A3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F0625">
        <w:rPr>
          <w:sz w:val="28"/>
          <w:szCs w:val="28"/>
          <w:lang w:val="uk-UA"/>
        </w:rPr>
        <w:t>пунктів</w:t>
      </w:r>
      <w:r>
        <w:rPr>
          <w:sz w:val="28"/>
          <w:szCs w:val="28"/>
          <w:lang w:val="uk-UA"/>
        </w:rPr>
        <w:t xml:space="preserve"> </w:t>
      </w:r>
      <w:r w:rsidR="000040A3">
        <w:rPr>
          <w:sz w:val="28"/>
          <w:szCs w:val="28"/>
          <w:lang w:val="uk-UA"/>
        </w:rPr>
        <w:t>2-</w:t>
      </w:r>
      <w:r w:rsidR="00FF062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Методичних рекомендацій </w:t>
      </w:r>
      <w:r w:rsidRPr="007B68AD">
        <w:rPr>
          <w:sz w:val="28"/>
          <w:szCs w:val="28"/>
          <w:lang w:val="uk-UA"/>
        </w:rPr>
        <w:t>щодо формування і реалізації прогнозних та програмних документів соціально-економічного розвитку об’єднаної територіальної громади</w:t>
      </w:r>
      <w:r w:rsidR="00FF0625">
        <w:rPr>
          <w:sz w:val="28"/>
          <w:szCs w:val="28"/>
          <w:lang w:val="uk-UA"/>
        </w:rPr>
        <w:t xml:space="preserve">, які затверджені наказом </w:t>
      </w:r>
      <w:r w:rsidR="00FF0625" w:rsidRPr="00FF0625">
        <w:rPr>
          <w:sz w:val="28"/>
          <w:szCs w:val="28"/>
          <w:lang w:val="uk-UA"/>
        </w:rPr>
        <w:t>Міністерства регіонального розвитку, будівництва та житлово</w:t>
      </w:r>
      <w:r w:rsidR="00FF0625">
        <w:rPr>
          <w:sz w:val="28"/>
          <w:szCs w:val="28"/>
          <w:lang w:val="uk-UA"/>
        </w:rPr>
        <w:t>-</w:t>
      </w:r>
      <w:r w:rsidR="00FF0625" w:rsidRPr="00FF0625">
        <w:rPr>
          <w:sz w:val="28"/>
          <w:szCs w:val="28"/>
          <w:lang w:val="uk-UA"/>
        </w:rPr>
        <w:t xml:space="preserve">комунального господарства України </w:t>
      </w:r>
      <w:r w:rsidR="00FF0625">
        <w:rPr>
          <w:sz w:val="28"/>
          <w:szCs w:val="28"/>
          <w:lang w:val="uk-UA"/>
        </w:rPr>
        <w:t xml:space="preserve">від </w:t>
      </w:r>
      <w:r w:rsidR="00D308E4">
        <w:rPr>
          <w:sz w:val="28"/>
          <w:szCs w:val="28"/>
          <w:lang w:val="uk-UA"/>
        </w:rPr>
        <w:t>30.03.2016 р.</w:t>
      </w:r>
      <w:r w:rsidR="00FF0625" w:rsidRPr="00FF0625">
        <w:rPr>
          <w:sz w:val="28"/>
          <w:szCs w:val="28"/>
          <w:lang w:val="uk-UA"/>
        </w:rPr>
        <w:t xml:space="preserve"> № 75</w:t>
      </w:r>
      <w:r w:rsidR="00FF0625">
        <w:rPr>
          <w:sz w:val="28"/>
          <w:szCs w:val="28"/>
          <w:lang w:val="uk-UA"/>
        </w:rPr>
        <w:t>,</w:t>
      </w:r>
      <w:r w:rsidR="000040A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7818">
        <w:rPr>
          <w:sz w:val="28"/>
          <w:szCs w:val="28"/>
          <w:lang w:val="uk-UA"/>
        </w:rPr>
        <w:t xml:space="preserve">з метою організації та забезпечення належної роботи з розробки Плану </w:t>
      </w:r>
      <w:r w:rsidR="006E7818" w:rsidRPr="007B68AD">
        <w:rPr>
          <w:sz w:val="28"/>
          <w:szCs w:val="28"/>
          <w:lang w:val="uk-UA"/>
        </w:rPr>
        <w:t xml:space="preserve">соціально-економічного розвитку </w:t>
      </w:r>
      <w:r w:rsidR="006E7818">
        <w:rPr>
          <w:sz w:val="28"/>
          <w:szCs w:val="28"/>
          <w:lang w:val="uk-UA"/>
        </w:rPr>
        <w:t>Решетилівської селищної ради на 2018 рік, вважаю за необхідне:</w:t>
      </w:r>
    </w:p>
    <w:p w:rsidR="00FF0625" w:rsidRPr="000040A3" w:rsidRDefault="00FF0625" w:rsidP="00FF0625">
      <w:pPr>
        <w:rPr>
          <w:sz w:val="28"/>
          <w:szCs w:val="28"/>
          <w:lang w:val="uk-UA"/>
        </w:rPr>
      </w:pPr>
    </w:p>
    <w:p w:rsidR="006E7818" w:rsidRDefault="006E7818" w:rsidP="00E31C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робочу групу з розробки Плану </w:t>
      </w:r>
      <w:r w:rsidRPr="007B68AD">
        <w:rPr>
          <w:sz w:val="28"/>
          <w:szCs w:val="28"/>
          <w:lang w:val="uk-UA"/>
        </w:rPr>
        <w:t xml:space="preserve">соціально-економічного розвитку </w:t>
      </w:r>
      <w:r>
        <w:rPr>
          <w:sz w:val="28"/>
          <w:szCs w:val="28"/>
          <w:lang w:val="uk-UA"/>
        </w:rPr>
        <w:t>Решетилівської селищної ради на 2018 рік (далі –</w:t>
      </w:r>
      <w:r w:rsidR="00835B8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обоча група).</w:t>
      </w:r>
    </w:p>
    <w:p w:rsidR="006E7818" w:rsidRDefault="006E7818" w:rsidP="00E31C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персона</w:t>
      </w:r>
      <w:r w:rsidR="00835B89">
        <w:rPr>
          <w:sz w:val="28"/>
          <w:szCs w:val="28"/>
          <w:lang w:val="uk-UA"/>
        </w:rPr>
        <w:t>льний склад Р</w:t>
      </w:r>
      <w:r w:rsidR="00D16C33">
        <w:rPr>
          <w:sz w:val="28"/>
          <w:szCs w:val="28"/>
          <w:lang w:val="uk-UA"/>
        </w:rPr>
        <w:t>обочої групи (дода</w:t>
      </w:r>
      <w:r>
        <w:rPr>
          <w:sz w:val="28"/>
          <w:szCs w:val="28"/>
          <w:lang w:val="uk-UA"/>
        </w:rPr>
        <w:t>ється).</w:t>
      </w:r>
    </w:p>
    <w:p w:rsidR="006E7818" w:rsidRDefault="00D16C33" w:rsidP="00E31C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35B89">
        <w:rPr>
          <w:sz w:val="28"/>
          <w:szCs w:val="28"/>
          <w:lang w:val="uk-UA"/>
        </w:rPr>
        <w:t>Членам Р</w:t>
      </w:r>
      <w:r>
        <w:rPr>
          <w:sz w:val="28"/>
          <w:szCs w:val="28"/>
          <w:lang w:val="uk-UA"/>
        </w:rPr>
        <w:t xml:space="preserve">обочої групи у своїй діяльності керуватися Методичними рекомендаціями </w:t>
      </w:r>
      <w:r w:rsidRPr="007B68AD">
        <w:rPr>
          <w:sz w:val="28"/>
          <w:szCs w:val="28"/>
          <w:lang w:val="uk-UA"/>
        </w:rPr>
        <w:t>щодо формування і реалізації прогнозних та програмних документів соціально-економічного розвитку об’єднаної територіальної громади</w:t>
      </w:r>
      <w:r>
        <w:rPr>
          <w:sz w:val="28"/>
          <w:szCs w:val="28"/>
          <w:lang w:val="uk-UA"/>
        </w:rPr>
        <w:t xml:space="preserve">, які затверджені наказом </w:t>
      </w:r>
      <w:r w:rsidRPr="00FF0625">
        <w:rPr>
          <w:sz w:val="28"/>
          <w:szCs w:val="28"/>
          <w:lang w:val="uk-UA"/>
        </w:rPr>
        <w:t>Міністерства регіонального розвитку, будівництва та житлово</w:t>
      </w:r>
      <w:r>
        <w:rPr>
          <w:sz w:val="28"/>
          <w:szCs w:val="28"/>
          <w:lang w:val="uk-UA"/>
        </w:rPr>
        <w:t>-</w:t>
      </w:r>
      <w:r w:rsidRPr="00FF0625">
        <w:rPr>
          <w:sz w:val="28"/>
          <w:szCs w:val="28"/>
          <w:lang w:val="uk-UA"/>
        </w:rPr>
        <w:t xml:space="preserve">комунального господарства України </w:t>
      </w:r>
      <w:r>
        <w:rPr>
          <w:sz w:val="28"/>
          <w:szCs w:val="28"/>
          <w:lang w:val="uk-UA"/>
        </w:rPr>
        <w:t xml:space="preserve">від </w:t>
      </w:r>
      <w:r w:rsidR="00D308E4">
        <w:rPr>
          <w:sz w:val="28"/>
          <w:szCs w:val="28"/>
          <w:lang w:val="uk-UA"/>
        </w:rPr>
        <w:t>30.03.2016 р.</w:t>
      </w:r>
      <w:r w:rsidRPr="00FF0625">
        <w:rPr>
          <w:sz w:val="28"/>
          <w:szCs w:val="28"/>
          <w:lang w:val="uk-UA"/>
        </w:rPr>
        <w:t xml:space="preserve"> № 75</w:t>
      </w:r>
      <w:r w:rsidR="008E0331">
        <w:rPr>
          <w:sz w:val="28"/>
          <w:szCs w:val="28"/>
          <w:lang w:val="uk-UA"/>
        </w:rPr>
        <w:t>.</w:t>
      </w:r>
    </w:p>
    <w:p w:rsidR="00D16C33" w:rsidRDefault="00D16C33" w:rsidP="00E31C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35B8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обочій групі провести своє перше засідання протягом 4 робочих днів з дня прийняття даного розпорядження</w:t>
      </w:r>
      <w:r w:rsidR="00340C87">
        <w:rPr>
          <w:sz w:val="28"/>
          <w:szCs w:val="28"/>
          <w:lang w:val="uk-UA"/>
        </w:rPr>
        <w:t>, результати</w:t>
      </w:r>
      <w:r w:rsidR="00835B89">
        <w:rPr>
          <w:sz w:val="28"/>
          <w:szCs w:val="28"/>
          <w:lang w:val="uk-UA"/>
        </w:rPr>
        <w:t xml:space="preserve"> якого </w:t>
      </w:r>
      <w:r w:rsidR="00340C87">
        <w:rPr>
          <w:sz w:val="28"/>
          <w:szCs w:val="28"/>
          <w:lang w:val="uk-UA"/>
        </w:rPr>
        <w:t>оформити відповідним</w:t>
      </w:r>
      <w:r w:rsidR="00835B89">
        <w:rPr>
          <w:sz w:val="28"/>
          <w:szCs w:val="28"/>
          <w:lang w:val="uk-UA"/>
        </w:rPr>
        <w:t xml:space="preserve"> протокол</w:t>
      </w:r>
      <w:r w:rsidR="00340C87">
        <w:rPr>
          <w:sz w:val="28"/>
          <w:szCs w:val="28"/>
          <w:lang w:val="uk-UA"/>
        </w:rPr>
        <w:t>ом.</w:t>
      </w:r>
    </w:p>
    <w:p w:rsidR="00D16C33" w:rsidRDefault="00D16C33" w:rsidP="00E31C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340C87">
        <w:rPr>
          <w:sz w:val="28"/>
          <w:szCs w:val="28"/>
          <w:lang w:val="uk-UA"/>
        </w:rPr>
        <w:t xml:space="preserve">Наступні засідання Робочої групи проводити відповідно до потреб згідно </w:t>
      </w:r>
      <w:r w:rsidR="00F74F14">
        <w:rPr>
          <w:sz w:val="28"/>
          <w:szCs w:val="28"/>
          <w:lang w:val="uk-UA"/>
        </w:rPr>
        <w:t xml:space="preserve">власного </w:t>
      </w:r>
      <w:r w:rsidR="00340C87">
        <w:rPr>
          <w:sz w:val="28"/>
          <w:szCs w:val="28"/>
          <w:lang w:val="uk-UA"/>
        </w:rPr>
        <w:t>плану</w:t>
      </w:r>
      <w:r w:rsidR="00E66ABA">
        <w:rPr>
          <w:sz w:val="28"/>
          <w:szCs w:val="28"/>
          <w:lang w:val="uk-UA"/>
        </w:rPr>
        <w:t xml:space="preserve"> засідань</w:t>
      </w:r>
      <w:r w:rsidR="00340C87">
        <w:rPr>
          <w:sz w:val="28"/>
          <w:szCs w:val="28"/>
          <w:lang w:val="uk-UA"/>
        </w:rPr>
        <w:t>.</w:t>
      </w:r>
    </w:p>
    <w:p w:rsidR="0069224E" w:rsidRDefault="00E66ABA" w:rsidP="006922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9224E">
        <w:rPr>
          <w:sz w:val="28"/>
          <w:szCs w:val="28"/>
          <w:lang w:val="uk-UA"/>
        </w:rPr>
        <w:t>. Дозволити заступнику голови Робочої групи залучати до роботи групи фахівців галузей, експертів та представників громадськості, за потребою робити подання щодо внесення змін до складу Робочої групи.</w:t>
      </w:r>
    </w:p>
    <w:p w:rsidR="00D16C33" w:rsidRDefault="00E66ABA" w:rsidP="00E31C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16C33">
        <w:rPr>
          <w:sz w:val="28"/>
          <w:szCs w:val="28"/>
          <w:lang w:val="uk-UA"/>
        </w:rPr>
        <w:t xml:space="preserve">. </w:t>
      </w:r>
      <w:r w:rsidR="00D2421E">
        <w:rPr>
          <w:sz w:val="28"/>
          <w:szCs w:val="28"/>
          <w:lang w:val="uk-UA"/>
        </w:rPr>
        <w:t>Контроль за виконанням цього розпорядження та к</w:t>
      </w:r>
      <w:r w:rsidR="003D301E">
        <w:rPr>
          <w:sz w:val="28"/>
          <w:szCs w:val="28"/>
          <w:lang w:val="uk-UA"/>
        </w:rPr>
        <w:t>оординацію роботи Р</w:t>
      </w:r>
      <w:r w:rsidR="00D308E4">
        <w:rPr>
          <w:sz w:val="28"/>
          <w:szCs w:val="28"/>
          <w:lang w:val="uk-UA"/>
        </w:rPr>
        <w:t>обочої групи</w:t>
      </w:r>
      <w:r w:rsidR="00835B89">
        <w:rPr>
          <w:sz w:val="28"/>
          <w:szCs w:val="28"/>
          <w:lang w:val="uk-UA"/>
        </w:rPr>
        <w:t xml:space="preserve"> </w:t>
      </w:r>
      <w:r w:rsidR="00D16C33">
        <w:rPr>
          <w:sz w:val="28"/>
          <w:szCs w:val="28"/>
          <w:lang w:val="uk-UA"/>
        </w:rPr>
        <w:t xml:space="preserve">покласти на заступника голови робочої групи – заступника селищного голови Шинкарчука </w:t>
      </w:r>
      <w:r w:rsidR="00835B89">
        <w:rPr>
          <w:sz w:val="28"/>
          <w:szCs w:val="28"/>
          <w:lang w:val="uk-UA"/>
        </w:rPr>
        <w:t>Юрія Степановича.</w:t>
      </w:r>
    </w:p>
    <w:p w:rsidR="009E252E" w:rsidRPr="000040A3" w:rsidRDefault="009E252E" w:rsidP="00E31C3E">
      <w:pPr>
        <w:jc w:val="both"/>
        <w:rPr>
          <w:b/>
          <w:bCs/>
          <w:sz w:val="28"/>
          <w:szCs w:val="28"/>
          <w:lang w:val="uk-UA"/>
        </w:rPr>
      </w:pPr>
    </w:p>
    <w:p w:rsidR="00751A3F" w:rsidRDefault="003107EE" w:rsidP="000040A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В.В.</w:t>
      </w:r>
      <w:r w:rsidR="000E05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Кузьменко</w:t>
      </w:r>
    </w:p>
    <w:p w:rsidR="00975AA3" w:rsidRDefault="00975AA3" w:rsidP="000040A3">
      <w:pPr>
        <w:tabs>
          <w:tab w:val="left" w:pos="7088"/>
        </w:tabs>
        <w:rPr>
          <w:i/>
          <w:sz w:val="18"/>
          <w:szCs w:val="18"/>
          <w:lang w:val="uk-UA"/>
        </w:rPr>
      </w:pPr>
    </w:p>
    <w:p w:rsidR="00F74F14" w:rsidRDefault="00F74F14" w:rsidP="000040A3">
      <w:pPr>
        <w:tabs>
          <w:tab w:val="left" w:pos="7088"/>
        </w:tabs>
        <w:rPr>
          <w:i/>
          <w:sz w:val="18"/>
          <w:szCs w:val="18"/>
          <w:lang w:val="uk-UA"/>
        </w:rPr>
      </w:pPr>
    </w:p>
    <w:p w:rsidR="00E66ABA" w:rsidRDefault="00E66ABA" w:rsidP="0029401F">
      <w:pPr>
        <w:jc w:val="both"/>
        <w:rPr>
          <w:sz w:val="28"/>
          <w:szCs w:val="28"/>
          <w:lang w:val="uk-UA"/>
        </w:rPr>
      </w:pPr>
    </w:p>
    <w:p w:rsidR="0029401F" w:rsidRDefault="0029401F" w:rsidP="00294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Начальник відділу організаційної, </w:t>
      </w:r>
    </w:p>
    <w:p w:rsidR="0029401F" w:rsidRDefault="0029401F" w:rsidP="00294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інформаційної та інвестиційної</w:t>
      </w:r>
    </w:p>
    <w:p w:rsidR="0029401F" w:rsidRDefault="0029401F" w:rsidP="00294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виконавчого комітету</w:t>
      </w:r>
    </w:p>
    <w:p w:rsidR="0029401F" w:rsidRDefault="0029401F" w:rsidP="00294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            А.Л. Романов</w:t>
      </w:r>
    </w:p>
    <w:p w:rsidR="00D2421E" w:rsidRDefault="00D2421E" w:rsidP="0029401F">
      <w:pPr>
        <w:jc w:val="both"/>
        <w:rPr>
          <w:sz w:val="28"/>
          <w:szCs w:val="28"/>
          <w:lang w:val="uk-UA"/>
        </w:rPr>
      </w:pPr>
    </w:p>
    <w:p w:rsidR="00D2421E" w:rsidRDefault="00D2421E" w:rsidP="00D242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                                                  Ю.С. Шинкарчук</w:t>
      </w:r>
    </w:p>
    <w:p w:rsidR="00D2421E" w:rsidRDefault="00D2421E" w:rsidP="0029401F">
      <w:pPr>
        <w:jc w:val="both"/>
        <w:rPr>
          <w:sz w:val="28"/>
          <w:szCs w:val="28"/>
          <w:lang w:val="uk-UA"/>
        </w:rPr>
      </w:pPr>
    </w:p>
    <w:p w:rsidR="0029401F" w:rsidRDefault="0029401F" w:rsidP="00294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</w:t>
      </w:r>
    </w:p>
    <w:p w:rsidR="0029401F" w:rsidRDefault="0029401F" w:rsidP="00294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селищної ради                                      Л.І. Ярмола</w:t>
      </w:r>
    </w:p>
    <w:p w:rsidR="0029401F" w:rsidRDefault="0029401F" w:rsidP="0029401F">
      <w:pPr>
        <w:jc w:val="both"/>
        <w:rPr>
          <w:sz w:val="28"/>
          <w:szCs w:val="28"/>
          <w:lang w:val="uk-UA"/>
        </w:rPr>
      </w:pPr>
    </w:p>
    <w:p w:rsidR="0029401F" w:rsidRDefault="0029401F" w:rsidP="00294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29401F" w:rsidRDefault="0029401F" w:rsidP="00294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юридично-правової допомоги </w:t>
      </w:r>
    </w:p>
    <w:p w:rsidR="0029401F" w:rsidRDefault="0029401F" w:rsidP="00294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надання адміністративних послуг </w:t>
      </w:r>
    </w:p>
    <w:p w:rsidR="0029401F" w:rsidRDefault="0029401F" w:rsidP="00294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селищної ради                                      О.В. Шкурупій</w:t>
      </w:r>
    </w:p>
    <w:p w:rsidR="0029401F" w:rsidRDefault="0029401F" w:rsidP="0029401F">
      <w:pPr>
        <w:jc w:val="both"/>
        <w:rPr>
          <w:sz w:val="28"/>
          <w:szCs w:val="28"/>
          <w:lang w:val="uk-UA"/>
        </w:rPr>
      </w:pPr>
    </w:p>
    <w:p w:rsidR="0029401F" w:rsidRDefault="0029401F" w:rsidP="0029401F">
      <w:pPr>
        <w:jc w:val="both"/>
        <w:rPr>
          <w:sz w:val="28"/>
          <w:szCs w:val="28"/>
          <w:lang w:val="uk-UA"/>
        </w:rPr>
      </w:pPr>
    </w:p>
    <w:p w:rsidR="00751A3F" w:rsidRDefault="00751A3F" w:rsidP="000E05EF">
      <w:pPr>
        <w:rPr>
          <w:bCs/>
          <w:sz w:val="28"/>
          <w:szCs w:val="28"/>
          <w:lang w:val="uk-UA"/>
        </w:rPr>
      </w:pPr>
    </w:p>
    <w:p w:rsidR="0029401F" w:rsidRDefault="0029401F" w:rsidP="000E05EF">
      <w:pPr>
        <w:rPr>
          <w:bCs/>
          <w:sz w:val="28"/>
          <w:szCs w:val="28"/>
          <w:lang w:val="uk-UA"/>
        </w:rPr>
      </w:pPr>
    </w:p>
    <w:p w:rsidR="0029401F" w:rsidRDefault="0029401F" w:rsidP="000E05EF">
      <w:pPr>
        <w:rPr>
          <w:bCs/>
          <w:sz w:val="28"/>
          <w:szCs w:val="28"/>
          <w:lang w:val="uk-UA"/>
        </w:rPr>
      </w:pPr>
    </w:p>
    <w:p w:rsidR="0029401F" w:rsidRDefault="0029401F" w:rsidP="000E05EF">
      <w:pPr>
        <w:rPr>
          <w:bCs/>
          <w:sz w:val="28"/>
          <w:szCs w:val="28"/>
          <w:lang w:val="uk-UA"/>
        </w:rPr>
      </w:pPr>
    </w:p>
    <w:p w:rsidR="003107EE" w:rsidRPr="006171B2" w:rsidRDefault="003107EE" w:rsidP="00273B7E">
      <w:pPr>
        <w:jc w:val="center"/>
        <w:rPr>
          <w:bCs/>
          <w:sz w:val="28"/>
          <w:szCs w:val="28"/>
          <w:lang w:val="uk-UA"/>
        </w:rPr>
      </w:pPr>
    </w:p>
    <w:p w:rsidR="003107EE" w:rsidRPr="006171B2" w:rsidRDefault="003107EE" w:rsidP="003107EE">
      <w:pPr>
        <w:tabs>
          <w:tab w:val="left" w:pos="7088"/>
        </w:tabs>
        <w:rPr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942168">
      <w:pPr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545197" w:rsidRDefault="00545197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545197" w:rsidRDefault="00545197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545197" w:rsidRDefault="00545197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0040A3" w:rsidRDefault="000040A3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E66ABA" w:rsidRDefault="0029401F" w:rsidP="0029401F">
      <w:pPr>
        <w:jc w:val="center"/>
        <w:rPr>
          <w:rFonts w:ascii="yandex-sans" w:hAnsi="yandex-sans"/>
          <w:color w:val="000000"/>
          <w:sz w:val="28"/>
          <w:szCs w:val="28"/>
          <w:lang w:val="uk-UA"/>
        </w:rPr>
      </w:pPr>
      <w:r>
        <w:rPr>
          <w:rFonts w:ascii="yandex-sans" w:hAnsi="yandex-sans"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</w:p>
    <w:p w:rsidR="00E66ABA" w:rsidRDefault="00E66ABA" w:rsidP="0029401F">
      <w:pPr>
        <w:jc w:val="center"/>
        <w:rPr>
          <w:rFonts w:ascii="yandex-sans" w:hAnsi="yandex-sans"/>
          <w:color w:val="000000"/>
          <w:sz w:val="28"/>
          <w:szCs w:val="28"/>
          <w:lang w:val="uk-UA"/>
        </w:rPr>
      </w:pPr>
    </w:p>
    <w:p w:rsidR="0029401F" w:rsidRDefault="00E66ABA" w:rsidP="00E66ABA">
      <w:pPr>
        <w:jc w:val="center"/>
        <w:rPr>
          <w:rFonts w:ascii="yandex-sans" w:hAnsi="yandex-sans"/>
          <w:color w:val="000000"/>
          <w:sz w:val="28"/>
          <w:szCs w:val="28"/>
          <w:lang w:val="uk-UA"/>
        </w:rPr>
      </w:pPr>
      <w:r>
        <w:rPr>
          <w:rFonts w:ascii="yandex-sans" w:hAnsi="yandex-sans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="0029401F">
        <w:rPr>
          <w:rFonts w:ascii="yandex-sans" w:hAnsi="yandex-sans"/>
          <w:color w:val="000000"/>
          <w:sz w:val="28"/>
          <w:szCs w:val="28"/>
          <w:lang w:val="uk-UA"/>
        </w:rPr>
        <w:t>ЗАТВЕРДЖЕНО</w:t>
      </w:r>
    </w:p>
    <w:p w:rsidR="0029401F" w:rsidRDefault="0029401F" w:rsidP="0029401F">
      <w:pPr>
        <w:jc w:val="center"/>
        <w:rPr>
          <w:rFonts w:ascii="yandex-sans" w:hAnsi="yandex-sans"/>
          <w:color w:val="000000"/>
          <w:sz w:val="28"/>
          <w:szCs w:val="28"/>
          <w:lang w:val="uk-UA"/>
        </w:rPr>
      </w:pPr>
      <w:r>
        <w:rPr>
          <w:rFonts w:ascii="yandex-sans" w:hAnsi="yandex-sans"/>
          <w:color w:val="000000"/>
          <w:sz w:val="28"/>
          <w:szCs w:val="28"/>
          <w:lang w:val="uk-UA"/>
        </w:rPr>
        <w:t xml:space="preserve">                                                                                     Розпорядження № 84</w:t>
      </w:r>
    </w:p>
    <w:p w:rsidR="0029401F" w:rsidRPr="004E5130" w:rsidRDefault="0029401F" w:rsidP="0029401F">
      <w:pPr>
        <w:rPr>
          <w:rFonts w:ascii="Calibri" w:hAnsi="Calibri"/>
          <w:color w:val="000000"/>
          <w:sz w:val="28"/>
          <w:szCs w:val="28"/>
          <w:lang w:val="uk-UA"/>
        </w:rPr>
      </w:pPr>
      <w:r>
        <w:rPr>
          <w:rFonts w:ascii="yandex-sans" w:hAnsi="yandex-sans"/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  <w:r w:rsidRPr="004E5130">
        <w:rPr>
          <w:rFonts w:ascii="Calibri" w:hAnsi="Calibri"/>
          <w:color w:val="000000"/>
          <w:sz w:val="28"/>
          <w:szCs w:val="28"/>
          <w:lang w:val="uk-UA"/>
        </w:rPr>
        <w:t xml:space="preserve">       </w:t>
      </w:r>
      <w:r w:rsidR="00527995">
        <w:rPr>
          <w:rFonts w:ascii="yandex-sans" w:hAnsi="yandex-sans"/>
          <w:color w:val="000000"/>
          <w:sz w:val="28"/>
          <w:szCs w:val="28"/>
          <w:lang w:val="uk-UA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val="uk-UA"/>
        </w:rPr>
        <w:t>27 червня 2017 року</w:t>
      </w:r>
    </w:p>
    <w:p w:rsidR="00942168" w:rsidRDefault="00942168" w:rsidP="003107EE">
      <w:pPr>
        <w:jc w:val="right"/>
        <w:rPr>
          <w:rFonts w:ascii="yandex-sans" w:hAnsi="yandex-sans"/>
          <w:color w:val="000000"/>
          <w:sz w:val="28"/>
          <w:szCs w:val="28"/>
          <w:lang w:val="uk-UA"/>
        </w:rPr>
      </w:pPr>
    </w:p>
    <w:p w:rsidR="008D4FCA" w:rsidRDefault="000040A3" w:rsidP="0029401F">
      <w:pPr>
        <w:jc w:val="center"/>
        <w:rPr>
          <w:rFonts w:ascii="yandex-sans" w:hAnsi="yandex-sans"/>
          <w:color w:val="000000"/>
          <w:sz w:val="28"/>
          <w:szCs w:val="28"/>
          <w:lang w:val="uk-UA"/>
        </w:rPr>
      </w:pPr>
      <w:r>
        <w:rPr>
          <w:rFonts w:ascii="yandex-sans" w:hAnsi="yandex-sans"/>
          <w:color w:val="000000"/>
          <w:sz w:val="28"/>
          <w:szCs w:val="28"/>
          <w:lang w:val="uk-UA"/>
        </w:rPr>
        <w:t xml:space="preserve">ПЕРСОНАЛЬНИЙ  </w:t>
      </w:r>
      <w:r w:rsidR="0029401F">
        <w:rPr>
          <w:rFonts w:ascii="yandex-sans" w:hAnsi="yandex-sans"/>
          <w:color w:val="000000"/>
          <w:sz w:val="28"/>
          <w:szCs w:val="28"/>
          <w:lang w:val="uk-UA"/>
        </w:rPr>
        <w:t>СКЛАД</w:t>
      </w:r>
    </w:p>
    <w:p w:rsidR="000040A3" w:rsidRDefault="000040A3" w:rsidP="0029401F">
      <w:pPr>
        <w:jc w:val="center"/>
        <w:rPr>
          <w:sz w:val="28"/>
          <w:szCs w:val="28"/>
          <w:lang w:val="uk-UA"/>
        </w:rPr>
      </w:pPr>
      <w:r>
        <w:rPr>
          <w:rFonts w:ascii="yandex-sans" w:hAnsi="yandex-sans" w:hint="eastAsia"/>
          <w:color w:val="000000"/>
          <w:sz w:val="28"/>
          <w:szCs w:val="28"/>
          <w:lang w:val="uk-UA"/>
        </w:rPr>
        <w:t>р</w:t>
      </w:r>
      <w:r>
        <w:rPr>
          <w:rFonts w:ascii="yandex-sans" w:hAnsi="yandex-sans"/>
          <w:color w:val="000000"/>
          <w:sz w:val="28"/>
          <w:szCs w:val="28"/>
          <w:lang w:val="uk-UA"/>
        </w:rPr>
        <w:t xml:space="preserve">обочої групи </w:t>
      </w:r>
      <w:r w:rsidR="005A6850">
        <w:rPr>
          <w:sz w:val="28"/>
          <w:szCs w:val="28"/>
          <w:lang w:val="uk-UA"/>
        </w:rPr>
        <w:t xml:space="preserve">з розробки Плану </w:t>
      </w:r>
      <w:r w:rsidR="005A6850" w:rsidRPr="007B68AD">
        <w:rPr>
          <w:sz w:val="28"/>
          <w:szCs w:val="28"/>
          <w:lang w:val="uk-UA"/>
        </w:rPr>
        <w:t xml:space="preserve">соціально-економічного розвитку </w:t>
      </w:r>
      <w:r w:rsidR="005A6850">
        <w:rPr>
          <w:sz w:val="28"/>
          <w:szCs w:val="28"/>
          <w:lang w:val="uk-UA"/>
        </w:rPr>
        <w:t>Решетилівської селищної ради на 2018 рік</w:t>
      </w:r>
    </w:p>
    <w:p w:rsidR="005A6850" w:rsidRPr="00D17C37" w:rsidRDefault="005A6850" w:rsidP="0029401F">
      <w:pPr>
        <w:jc w:val="center"/>
        <w:rPr>
          <w:color w:val="000000"/>
          <w:sz w:val="16"/>
          <w:szCs w:val="16"/>
          <w:lang w:val="uk-UA"/>
        </w:rPr>
      </w:pP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947AB3" w:rsidTr="004E5130">
        <w:tc>
          <w:tcPr>
            <w:tcW w:w="675" w:type="dxa"/>
            <w:shd w:val="clear" w:color="auto" w:fill="auto"/>
          </w:tcPr>
          <w:p w:rsidR="00947AB3" w:rsidRPr="004E5130" w:rsidRDefault="00947AB3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47AB3" w:rsidRPr="004E5130" w:rsidRDefault="00D2421E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Прізвище, ім’</w:t>
            </w:r>
            <w:r w:rsidRPr="004E5130">
              <w:rPr>
                <w:rFonts w:ascii="yandex-sans" w:hAnsi="yandex-sans" w:hint="eastAsia"/>
                <w:color w:val="000000"/>
                <w:sz w:val="28"/>
                <w:szCs w:val="28"/>
                <w:lang w:val="uk-UA"/>
              </w:rPr>
              <w:t>я</w:t>
            </w: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 xml:space="preserve"> та по батькові</w:t>
            </w:r>
            <w:r w:rsidR="00947AB3"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, посада</w:t>
            </w:r>
          </w:p>
        </w:tc>
      </w:tr>
      <w:tr w:rsidR="00D17C37" w:rsidTr="004E5130">
        <w:tc>
          <w:tcPr>
            <w:tcW w:w="675" w:type="dxa"/>
            <w:shd w:val="clear" w:color="auto" w:fill="auto"/>
          </w:tcPr>
          <w:p w:rsidR="00D17C37" w:rsidRPr="004E5130" w:rsidRDefault="00D17C37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17C37" w:rsidRPr="004E5130" w:rsidRDefault="00D17C37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47AB3" w:rsidTr="004E5130">
        <w:tc>
          <w:tcPr>
            <w:tcW w:w="675" w:type="dxa"/>
            <w:shd w:val="clear" w:color="auto" w:fill="auto"/>
          </w:tcPr>
          <w:p w:rsidR="00947AB3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947AB3" w:rsidRPr="004E5130" w:rsidRDefault="00947AB3" w:rsidP="004E5130">
            <w:pPr>
              <w:rPr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 xml:space="preserve">Кузьменко Володимир Вікторович – селищний голова </w:t>
            </w:r>
          </w:p>
          <w:p w:rsidR="00947AB3" w:rsidRPr="004E5130" w:rsidRDefault="00947AB3" w:rsidP="004E5130">
            <w:pPr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(голова робочої групи)</w:t>
            </w:r>
          </w:p>
        </w:tc>
      </w:tr>
      <w:tr w:rsidR="00947AB3" w:rsidTr="004E5130">
        <w:tc>
          <w:tcPr>
            <w:tcW w:w="675" w:type="dxa"/>
            <w:shd w:val="clear" w:color="auto" w:fill="auto"/>
          </w:tcPr>
          <w:p w:rsidR="00947AB3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947AB3" w:rsidRPr="004E5130" w:rsidRDefault="00947AB3" w:rsidP="004E5130">
            <w:pPr>
              <w:rPr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Малиш Григорій Миколайович – заступник селищного голови</w:t>
            </w:r>
          </w:p>
          <w:p w:rsidR="00947AB3" w:rsidRPr="004E5130" w:rsidRDefault="00947AB3" w:rsidP="004E5130">
            <w:pPr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(заступник голови робочої групи)</w:t>
            </w:r>
          </w:p>
        </w:tc>
      </w:tr>
      <w:tr w:rsidR="00947AB3" w:rsidTr="004E5130">
        <w:tc>
          <w:tcPr>
            <w:tcW w:w="675" w:type="dxa"/>
            <w:shd w:val="clear" w:color="auto" w:fill="auto"/>
          </w:tcPr>
          <w:p w:rsidR="00947AB3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947AB3" w:rsidRPr="004E5130" w:rsidRDefault="00947AB3" w:rsidP="004E5130">
            <w:pPr>
              <w:rPr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Шинкарчук Юрій Степанович – заступник селищного голови</w:t>
            </w:r>
          </w:p>
          <w:p w:rsidR="00947AB3" w:rsidRPr="004E5130" w:rsidRDefault="00947AB3" w:rsidP="004E5130">
            <w:pPr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(заступник голови робочої групи)</w:t>
            </w:r>
          </w:p>
        </w:tc>
      </w:tr>
      <w:tr w:rsidR="00947AB3" w:rsidTr="004E5130">
        <w:tc>
          <w:tcPr>
            <w:tcW w:w="675" w:type="dxa"/>
            <w:shd w:val="clear" w:color="auto" w:fill="auto"/>
          </w:tcPr>
          <w:p w:rsidR="00947AB3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947AB3" w:rsidRPr="004E5130" w:rsidRDefault="00947AB3" w:rsidP="004E5130">
            <w:pPr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Тринчук Олександр Андрійович – секретар виконавчого комітету селищної ради (член робочої групи)</w:t>
            </w:r>
          </w:p>
        </w:tc>
      </w:tr>
      <w:tr w:rsidR="00947AB3" w:rsidTr="004E5130">
        <w:tc>
          <w:tcPr>
            <w:tcW w:w="675" w:type="dxa"/>
            <w:shd w:val="clear" w:color="auto" w:fill="auto"/>
          </w:tcPr>
          <w:p w:rsidR="00947AB3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947AB3" w:rsidRPr="004E5130" w:rsidRDefault="00947AB3" w:rsidP="004E5130">
            <w:pPr>
              <w:rPr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 xml:space="preserve">Гайдар Вадим Миколайович – виконувач обов’язків старости </w:t>
            </w:r>
          </w:p>
          <w:p w:rsidR="00947AB3" w:rsidRPr="004E5130" w:rsidRDefault="00947AB3" w:rsidP="004E5130">
            <w:pPr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(член робочої групи)</w:t>
            </w:r>
          </w:p>
        </w:tc>
      </w:tr>
      <w:tr w:rsidR="00947AB3" w:rsidTr="004E5130">
        <w:tc>
          <w:tcPr>
            <w:tcW w:w="675" w:type="dxa"/>
            <w:shd w:val="clear" w:color="auto" w:fill="auto"/>
          </w:tcPr>
          <w:p w:rsidR="00947AB3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947AB3" w:rsidRPr="004E5130" w:rsidRDefault="00C331ED" w:rsidP="004E5130">
            <w:pPr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Ярмола Людмила Іванівна – начальник загального відділу  виконавчого комітету селищної ради (член робочої групи)</w:t>
            </w:r>
          </w:p>
        </w:tc>
      </w:tr>
      <w:tr w:rsidR="00C331ED" w:rsidRPr="002D2FDA" w:rsidTr="004E5130">
        <w:tc>
          <w:tcPr>
            <w:tcW w:w="675" w:type="dxa"/>
            <w:shd w:val="clear" w:color="auto" w:fill="auto"/>
          </w:tcPr>
          <w:p w:rsidR="00C331ED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C331ED" w:rsidRPr="004E5130" w:rsidRDefault="00C331ED" w:rsidP="004E5130">
            <w:pPr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Бондарець Валентина Павлівна – начальник відділу</w:t>
            </w:r>
            <w:r w:rsidRPr="004E5130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4E5130">
              <w:rPr>
                <w:sz w:val="28"/>
                <w:szCs w:val="28"/>
                <w:lang w:val="uk-UA"/>
              </w:rPr>
              <w:t>бухгалтерського обліку та звітності-головний бухгалтер виконавчого комітету селищної ради (член робочої групи)</w:t>
            </w:r>
          </w:p>
        </w:tc>
      </w:tr>
      <w:tr w:rsidR="00C331ED" w:rsidRPr="00C331ED" w:rsidTr="004E5130">
        <w:tc>
          <w:tcPr>
            <w:tcW w:w="675" w:type="dxa"/>
            <w:shd w:val="clear" w:color="auto" w:fill="auto"/>
          </w:tcPr>
          <w:p w:rsidR="00C331ED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8655CF" w:rsidRPr="004E5130" w:rsidRDefault="00AC1E24" w:rsidP="004E5130">
            <w:pPr>
              <w:rPr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Дядюнова</w:t>
            </w:r>
            <w:r w:rsidR="00C331ED" w:rsidRPr="004E5130">
              <w:rPr>
                <w:sz w:val="28"/>
                <w:szCs w:val="28"/>
                <w:lang w:val="uk-UA"/>
              </w:rPr>
              <w:t xml:space="preserve"> Оксана Анатоліївна – начальник відділу економічного розвитку та фінансування виконавчого комітету селищної ради </w:t>
            </w:r>
          </w:p>
          <w:p w:rsidR="00C331ED" w:rsidRPr="004E5130" w:rsidRDefault="00C331ED" w:rsidP="004E5130">
            <w:pPr>
              <w:rPr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(член робочої групи)</w:t>
            </w:r>
          </w:p>
        </w:tc>
      </w:tr>
      <w:tr w:rsidR="00C331ED" w:rsidRPr="00C331ED" w:rsidTr="004E5130">
        <w:tc>
          <w:tcPr>
            <w:tcW w:w="675" w:type="dxa"/>
            <w:shd w:val="clear" w:color="auto" w:fill="auto"/>
          </w:tcPr>
          <w:p w:rsidR="00C331ED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C331ED" w:rsidRPr="004E5130" w:rsidRDefault="00C331ED" w:rsidP="004E5130">
            <w:pPr>
              <w:rPr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Шкурупій Олег Вадимович – начальник відділу юридично-правової допомоги та надання адміністративних послуг виконавчого комітету селищної ради (член робочої групи)</w:t>
            </w:r>
          </w:p>
        </w:tc>
      </w:tr>
      <w:tr w:rsidR="00C331ED" w:rsidRPr="002D2FDA" w:rsidTr="004E5130">
        <w:tc>
          <w:tcPr>
            <w:tcW w:w="675" w:type="dxa"/>
            <w:shd w:val="clear" w:color="auto" w:fill="auto"/>
          </w:tcPr>
          <w:p w:rsidR="00C331ED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C331ED" w:rsidRPr="004E5130" w:rsidRDefault="00C331ED" w:rsidP="004E5130">
            <w:pPr>
              <w:rPr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Романов Андрій Леонідович –</w:t>
            </w:r>
            <w:r w:rsidR="00C925FC" w:rsidRPr="004E5130">
              <w:rPr>
                <w:sz w:val="28"/>
                <w:szCs w:val="28"/>
                <w:lang w:val="uk-UA"/>
              </w:rPr>
              <w:t xml:space="preserve"> начальник відділу </w:t>
            </w:r>
            <w:r w:rsidRPr="004E5130">
              <w:rPr>
                <w:sz w:val="28"/>
                <w:szCs w:val="28"/>
                <w:lang w:val="uk-UA"/>
              </w:rPr>
              <w:t>організаційної, інформаційної та інвестиційної роботи виконавчого комітету селищної ради (член робочої групи)</w:t>
            </w:r>
          </w:p>
        </w:tc>
      </w:tr>
      <w:tr w:rsidR="00C331ED" w:rsidRPr="00C331ED" w:rsidTr="004E5130">
        <w:tc>
          <w:tcPr>
            <w:tcW w:w="675" w:type="dxa"/>
            <w:shd w:val="clear" w:color="auto" w:fill="auto"/>
          </w:tcPr>
          <w:p w:rsidR="00C331ED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C331ED" w:rsidRPr="004E5130" w:rsidRDefault="00C925FC" w:rsidP="004E5130">
            <w:pPr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Малиш Тетяна Анатоліївна – начальник відділу сім’ї, молоді та соціального захисту населення виконавчого комітету селищної ради (член робочої групи)</w:t>
            </w:r>
          </w:p>
        </w:tc>
      </w:tr>
      <w:tr w:rsidR="00C925FC" w:rsidRPr="00C331ED" w:rsidTr="004E513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925FC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C925FC" w:rsidRPr="004E5130" w:rsidRDefault="0069224E" w:rsidP="004E5130">
            <w:pPr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Приходько Олег Всеволодович – начальник відділу архітектури, містобудування, земельних ресурсів, надзвичайних ситуацій, охорони навколишнього природного середовища</w:t>
            </w:r>
            <w:r w:rsidR="00F8577F" w:rsidRPr="004E5130">
              <w:rPr>
                <w:sz w:val="28"/>
                <w:szCs w:val="28"/>
                <w:lang w:val="uk-UA"/>
              </w:rPr>
              <w:t xml:space="preserve"> виконавчого комітету селищної ради </w:t>
            </w:r>
            <w:r w:rsidRPr="004E5130">
              <w:rPr>
                <w:sz w:val="28"/>
                <w:szCs w:val="28"/>
                <w:lang w:val="uk-UA"/>
              </w:rPr>
              <w:t>(член робочої групи)</w:t>
            </w:r>
          </w:p>
        </w:tc>
      </w:tr>
      <w:tr w:rsidR="00C925FC" w:rsidRPr="002D2FDA" w:rsidTr="004E513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925FC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C925FC" w:rsidRPr="004E5130" w:rsidRDefault="0069224E" w:rsidP="004E5130">
            <w:pPr>
              <w:rPr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 xml:space="preserve">Пустовар Анатолій Володимирович – головний спеціаліст відділу архітектури, містобудування, земельних ресурсів, надзвичайних ситуацій, охорони навколишнього природного середовища </w:t>
            </w:r>
            <w:r w:rsidR="00F8577F" w:rsidRPr="004E5130">
              <w:rPr>
                <w:sz w:val="28"/>
                <w:szCs w:val="28"/>
                <w:lang w:val="uk-UA"/>
              </w:rPr>
              <w:t xml:space="preserve"> виконавчого комітету селищної ради </w:t>
            </w:r>
            <w:r w:rsidRPr="004E5130">
              <w:rPr>
                <w:sz w:val="28"/>
                <w:szCs w:val="28"/>
                <w:lang w:val="uk-UA"/>
              </w:rPr>
              <w:t>(член робочої групи)</w:t>
            </w:r>
          </w:p>
        </w:tc>
      </w:tr>
      <w:tr w:rsidR="00D17C37" w:rsidRPr="00E66ABA" w:rsidTr="004E513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D17C37" w:rsidRPr="004E5130" w:rsidRDefault="00D17C37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</w:tcPr>
          <w:p w:rsidR="00D17C37" w:rsidRPr="004E5130" w:rsidRDefault="00D17C37" w:rsidP="004E5130">
            <w:pPr>
              <w:jc w:val="center"/>
              <w:rPr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2</w:t>
            </w:r>
          </w:p>
        </w:tc>
      </w:tr>
      <w:tr w:rsidR="00C925FC" w:rsidRPr="002D2FDA" w:rsidTr="004E5130">
        <w:tc>
          <w:tcPr>
            <w:tcW w:w="675" w:type="dxa"/>
            <w:shd w:val="clear" w:color="auto" w:fill="auto"/>
          </w:tcPr>
          <w:p w:rsidR="00C925FC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C925FC" w:rsidRPr="004E5130" w:rsidRDefault="0069224E" w:rsidP="004E5130">
            <w:pPr>
              <w:rPr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 xml:space="preserve">Любиченко Максим Вікторович – спеціаліст І категорії відділу архітектури, містобудування, земельних ресурсів, надзвичайних ситуацій, охорони навколишнього природного середовища </w:t>
            </w:r>
            <w:r w:rsidR="00F8577F" w:rsidRPr="004E5130">
              <w:rPr>
                <w:sz w:val="28"/>
                <w:szCs w:val="28"/>
                <w:lang w:val="uk-UA"/>
              </w:rPr>
              <w:t xml:space="preserve">виконавчого комітету селищної ради </w:t>
            </w:r>
            <w:r w:rsidRPr="004E5130">
              <w:rPr>
                <w:sz w:val="28"/>
                <w:szCs w:val="28"/>
                <w:lang w:val="uk-UA"/>
              </w:rPr>
              <w:t>(член робочої групи)</w:t>
            </w:r>
          </w:p>
        </w:tc>
      </w:tr>
      <w:tr w:rsidR="00947AB3" w:rsidRPr="002D2FDA" w:rsidTr="004E5130">
        <w:tc>
          <w:tcPr>
            <w:tcW w:w="675" w:type="dxa"/>
            <w:shd w:val="clear" w:color="auto" w:fill="auto"/>
          </w:tcPr>
          <w:p w:rsidR="00947AB3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9" w:type="dxa"/>
            <w:shd w:val="clear" w:color="auto" w:fill="auto"/>
          </w:tcPr>
          <w:p w:rsidR="00947AB3" w:rsidRPr="004E5130" w:rsidRDefault="00F8577F" w:rsidP="004E5130">
            <w:pPr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Тищенко Сергій Сергійович – начальник відділу інфраструктури, ЖКГ, побутового і торгівельного обслуговування, транспорту та зв’язку та управління комунальним майном виконавчого комітету селищної ради (член робочої групи)</w:t>
            </w:r>
          </w:p>
        </w:tc>
      </w:tr>
      <w:tr w:rsidR="00C331ED" w:rsidRPr="00C331ED" w:rsidTr="004E5130">
        <w:tc>
          <w:tcPr>
            <w:tcW w:w="675" w:type="dxa"/>
            <w:shd w:val="clear" w:color="auto" w:fill="auto"/>
          </w:tcPr>
          <w:p w:rsidR="00C331ED" w:rsidRPr="004E5130" w:rsid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8789" w:type="dxa"/>
            <w:shd w:val="clear" w:color="auto" w:fill="auto"/>
          </w:tcPr>
          <w:p w:rsidR="00C331ED" w:rsidRPr="004E5130" w:rsidRDefault="00F8577F" w:rsidP="004E5130">
            <w:pPr>
              <w:rPr>
                <w:rFonts w:ascii="yandex-sans" w:hAnsi="yandex-sans"/>
                <w:color w:val="000000"/>
                <w:sz w:val="28"/>
                <w:szCs w:val="28"/>
                <w:lang w:val="uk-UA"/>
              </w:rPr>
            </w:pPr>
            <w:r w:rsidRPr="004E5130">
              <w:rPr>
                <w:sz w:val="28"/>
                <w:szCs w:val="28"/>
                <w:lang w:val="uk-UA"/>
              </w:rPr>
              <w:t>Купенко Ольга Анатоліївна – головний спеціаліст відділу освіти, спорту, культури та туризму виконавчого комітету селищної ради (член робочої групи)</w:t>
            </w:r>
          </w:p>
        </w:tc>
      </w:tr>
    </w:tbl>
    <w:p w:rsidR="00EA00EE" w:rsidRDefault="003409CD" w:rsidP="008655CF">
      <w:pPr>
        <w:rPr>
          <w:sz w:val="28"/>
          <w:szCs w:val="28"/>
          <w:lang w:val="uk-UA"/>
        </w:rPr>
      </w:pPr>
      <w:r w:rsidRPr="004E5130">
        <w:rPr>
          <w:rFonts w:ascii="Calibri" w:hAnsi="Calibri"/>
          <w:color w:val="000000"/>
          <w:sz w:val="28"/>
          <w:szCs w:val="28"/>
          <w:lang w:val="uk-UA"/>
        </w:rPr>
        <w:t xml:space="preserve">  </w:t>
      </w:r>
      <w:r w:rsidR="004A37D3" w:rsidRPr="004E5130">
        <w:rPr>
          <w:rFonts w:ascii="Calibri" w:hAnsi="Calibri"/>
          <w:color w:val="000000"/>
          <w:sz w:val="28"/>
          <w:szCs w:val="28"/>
          <w:lang w:val="uk-UA"/>
        </w:rPr>
        <w:t xml:space="preserve">  </w:t>
      </w:r>
      <w:r w:rsidR="008D4FCA" w:rsidRPr="004E5130">
        <w:rPr>
          <w:rFonts w:ascii="Calibri" w:hAnsi="Calibri"/>
          <w:color w:val="000000"/>
          <w:sz w:val="28"/>
          <w:szCs w:val="28"/>
          <w:lang w:val="uk-UA"/>
        </w:rPr>
        <w:tab/>
      </w:r>
      <w:r w:rsidR="008D4FCA" w:rsidRPr="004E5130">
        <w:rPr>
          <w:rFonts w:ascii="Calibri" w:hAnsi="Calibri"/>
          <w:color w:val="000000"/>
          <w:sz w:val="28"/>
          <w:szCs w:val="28"/>
          <w:lang w:val="uk-UA"/>
        </w:rPr>
        <w:tab/>
      </w:r>
      <w:r w:rsidR="008D4FCA" w:rsidRPr="004E5130">
        <w:rPr>
          <w:rFonts w:ascii="Calibri" w:hAnsi="Calibri"/>
          <w:color w:val="000000"/>
          <w:sz w:val="28"/>
          <w:szCs w:val="28"/>
          <w:lang w:val="uk-UA"/>
        </w:rPr>
        <w:tab/>
      </w:r>
      <w:r w:rsidR="008D4FCA" w:rsidRPr="004E5130">
        <w:rPr>
          <w:rFonts w:ascii="Calibri" w:hAnsi="Calibri"/>
          <w:color w:val="000000"/>
          <w:sz w:val="28"/>
          <w:szCs w:val="28"/>
          <w:lang w:val="uk-UA"/>
        </w:rPr>
        <w:tab/>
      </w:r>
      <w:r w:rsidR="008D4FCA" w:rsidRPr="004E5130">
        <w:rPr>
          <w:rFonts w:ascii="Calibri" w:hAnsi="Calibri"/>
          <w:color w:val="000000"/>
          <w:sz w:val="28"/>
          <w:szCs w:val="28"/>
          <w:lang w:val="uk-UA"/>
        </w:rPr>
        <w:tab/>
      </w:r>
      <w:r w:rsidR="008D4FCA" w:rsidRPr="004E5130">
        <w:rPr>
          <w:rFonts w:ascii="Calibri" w:hAnsi="Calibri"/>
          <w:color w:val="000000"/>
          <w:sz w:val="28"/>
          <w:szCs w:val="28"/>
          <w:lang w:val="uk-UA"/>
        </w:rPr>
        <w:tab/>
        <w:t xml:space="preserve">        </w:t>
      </w:r>
      <w:r w:rsidR="008655CF" w:rsidRPr="004E5130">
        <w:rPr>
          <w:rFonts w:ascii="Calibri" w:hAnsi="Calibri"/>
          <w:color w:val="000000"/>
          <w:sz w:val="28"/>
          <w:szCs w:val="28"/>
          <w:lang w:val="uk-UA"/>
        </w:rPr>
        <w:t xml:space="preserve">    </w:t>
      </w:r>
    </w:p>
    <w:p w:rsidR="00EA00EE" w:rsidRDefault="00EA00EE" w:rsidP="00DE6576">
      <w:pPr>
        <w:tabs>
          <w:tab w:val="left" w:pos="7088"/>
        </w:tabs>
        <w:rPr>
          <w:sz w:val="28"/>
          <w:szCs w:val="28"/>
          <w:lang w:val="uk-UA"/>
        </w:rPr>
      </w:pPr>
    </w:p>
    <w:p w:rsidR="008B055B" w:rsidRDefault="008B055B" w:rsidP="008B055B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В.В. Кузьменко</w:t>
      </w:r>
    </w:p>
    <w:p w:rsidR="004C2503" w:rsidRDefault="004C2503" w:rsidP="000040A3">
      <w:pPr>
        <w:rPr>
          <w:rStyle w:val="rvts9"/>
          <w:b/>
          <w:bCs/>
          <w:color w:val="000000"/>
          <w:bdr w:val="none" w:sz="0" w:space="0" w:color="auto" w:frame="1"/>
          <w:shd w:val="clear" w:color="auto" w:fill="FFFFFF"/>
        </w:rPr>
      </w:pPr>
    </w:p>
    <w:sectPr w:rsidR="004C2503" w:rsidSect="000040A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FD" w:rsidRDefault="00CE0FFD" w:rsidP="003409CD">
      <w:r>
        <w:separator/>
      </w:r>
    </w:p>
  </w:endnote>
  <w:endnote w:type="continuationSeparator" w:id="0">
    <w:p w:rsidR="00CE0FFD" w:rsidRDefault="00CE0FFD" w:rsidP="0034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FD" w:rsidRDefault="00CE0FFD" w:rsidP="003409CD">
      <w:r>
        <w:separator/>
      </w:r>
    </w:p>
  </w:footnote>
  <w:footnote w:type="continuationSeparator" w:id="0">
    <w:p w:rsidR="00CE0FFD" w:rsidRDefault="00CE0FFD" w:rsidP="0034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54AA"/>
    <w:multiLevelType w:val="hybridMultilevel"/>
    <w:tmpl w:val="BECC1FEC"/>
    <w:lvl w:ilvl="0" w:tplc="AA40E7E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C9B0989"/>
    <w:multiLevelType w:val="hybridMultilevel"/>
    <w:tmpl w:val="87985E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NotTrackMoves/>
  <w:documentProtection w:edit="readOnly" w:enforcement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CE6"/>
    <w:rsid w:val="00003F2E"/>
    <w:rsid w:val="000040A3"/>
    <w:rsid w:val="000526AD"/>
    <w:rsid w:val="00072BBB"/>
    <w:rsid w:val="00076EB6"/>
    <w:rsid w:val="000B298E"/>
    <w:rsid w:val="000E05EF"/>
    <w:rsid w:val="0019248D"/>
    <w:rsid w:val="00222082"/>
    <w:rsid w:val="00273B7E"/>
    <w:rsid w:val="0029401F"/>
    <w:rsid w:val="002A0161"/>
    <w:rsid w:val="002B5D5B"/>
    <w:rsid w:val="002D2FDA"/>
    <w:rsid w:val="003107EE"/>
    <w:rsid w:val="00330CA1"/>
    <w:rsid w:val="003409CD"/>
    <w:rsid w:val="00340C87"/>
    <w:rsid w:val="0037240E"/>
    <w:rsid w:val="003B588F"/>
    <w:rsid w:val="003D301E"/>
    <w:rsid w:val="003F55C5"/>
    <w:rsid w:val="0046432B"/>
    <w:rsid w:val="004A37D3"/>
    <w:rsid w:val="004C2503"/>
    <w:rsid w:val="004E5130"/>
    <w:rsid w:val="00507601"/>
    <w:rsid w:val="00522822"/>
    <w:rsid w:val="00527995"/>
    <w:rsid w:val="00545197"/>
    <w:rsid w:val="0055562A"/>
    <w:rsid w:val="00566E14"/>
    <w:rsid w:val="005A6850"/>
    <w:rsid w:val="005C2C14"/>
    <w:rsid w:val="005C6989"/>
    <w:rsid w:val="005F3B11"/>
    <w:rsid w:val="00607A04"/>
    <w:rsid w:val="006171B2"/>
    <w:rsid w:val="00651E3F"/>
    <w:rsid w:val="0069224E"/>
    <w:rsid w:val="006E7818"/>
    <w:rsid w:val="00751A3F"/>
    <w:rsid w:val="007B68AD"/>
    <w:rsid w:val="00823332"/>
    <w:rsid w:val="00835B89"/>
    <w:rsid w:val="00864758"/>
    <w:rsid w:val="008655CF"/>
    <w:rsid w:val="00872CFE"/>
    <w:rsid w:val="008733B6"/>
    <w:rsid w:val="008A71DC"/>
    <w:rsid w:val="008A779D"/>
    <w:rsid w:val="008B055B"/>
    <w:rsid w:val="008C1873"/>
    <w:rsid w:val="008D4FCA"/>
    <w:rsid w:val="008D7D3C"/>
    <w:rsid w:val="008E0331"/>
    <w:rsid w:val="00926518"/>
    <w:rsid w:val="00942168"/>
    <w:rsid w:val="00947AB3"/>
    <w:rsid w:val="00975AA3"/>
    <w:rsid w:val="009B5E62"/>
    <w:rsid w:val="009D76BE"/>
    <w:rsid w:val="009E252E"/>
    <w:rsid w:val="00A40EAB"/>
    <w:rsid w:val="00A520BC"/>
    <w:rsid w:val="00A6430C"/>
    <w:rsid w:val="00AA6A4E"/>
    <w:rsid w:val="00AC1E24"/>
    <w:rsid w:val="00AF7BBA"/>
    <w:rsid w:val="00BD120F"/>
    <w:rsid w:val="00C331ED"/>
    <w:rsid w:val="00C8682C"/>
    <w:rsid w:val="00C9122B"/>
    <w:rsid w:val="00C925FC"/>
    <w:rsid w:val="00CE0FFD"/>
    <w:rsid w:val="00D16C33"/>
    <w:rsid w:val="00D17C37"/>
    <w:rsid w:val="00D2421E"/>
    <w:rsid w:val="00D308E4"/>
    <w:rsid w:val="00D35DA8"/>
    <w:rsid w:val="00D775A3"/>
    <w:rsid w:val="00DA573C"/>
    <w:rsid w:val="00DE5707"/>
    <w:rsid w:val="00DE6576"/>
    <w:rsid w:val="00DF308C"/>
    <w:rsid w:val="00DF6D06"/>
    <w:rsid w:val="00E31C3E"/>
    <w:rsid w:val="00E41F8E"/>
    <w:rsid w:val="00E46BCB"/>
    <w:rsid w:val="00E63E16"/>
    <w:rsid w:val="00E66ABA"/>
    <w:rsid w:val="00E84CE6"/>
    <w:rsid w:val="00EA00EE"/>
    <w:rsid w:val="00ED1696"/>
    <w:rsid w:val="00F74F14"/>
    <w:rsid w:val="00F8577F"/>
    <w:rsid w:val="00FA1F46"/>
    <w:rsid w:val="00FB1069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61A46C7-A023-4E2B-B975-CC4AB8BE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84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84C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4758"/>
    <w:pPr>
      <w:ind w:left="720"/>
      <w:contextualSpacing/>
    </w:pPr>
  </w:style>
  <w:style w:type="character" w:styleId="a4">
    <w:name w:val="Hyperlink"/>
    <w:rsid w:val="008647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6475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semiHidden/>
    <w:unhideWhenUsed/>
    <w:rsid w:val="003107EE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3409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4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09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40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9401F"/>
  </w:style>
  <w:style w:type="character" w:customStyle="1" w:styleId="apple-converted-space">
    <w:name w:val="apple-converted-space"/>
    <w:basedOn w:val="a0"/>
    <w:rsid w:val="0029401F"/>
  </w:style>
  <w:style w:type="table" w:styleId="ac">
    <w:name w:val="Table Grid"/>
    <w:basedOn w:val="a1"/>
    <w:uiPriority w:val="59"/>
    <w:rsid w:val="005A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C264-BA32-4952-89C0-5A579D20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5141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Пользователь Windows</cp:lastModifiedBy>
  <cp:revision>2</cp:revision>
  <cp:lastPrinted>2017-06-29T14:02:00Z</cp:lastPrinted>
  <dcterms:created xsi:type="dcterms:W3CDTF">2017-06-30T06:42:00Z</dcterms:created>
  <dcterms:modified xsi:type="dcterms:W3CDTF">2017-06-30T06:42:00Z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