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04 січня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                            № 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Про  збереження</w:t>
      </w: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 xml:space="preserve"> середньої </w:t>
      </w:r>
    </w:p>
    <w:p>
      <w:pPr>
        <w:pStyle w:val="Normal"/>
        <w:rPr/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>заробітної плати за Храпач А.Г.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статтею 52 Закону України „Про місцеве самоврядування в Україні”,</w:t>
      </w:r>
      <w:r>
        <w:rPr>
          <w:color w:val="000000"/>
          <w:sz w:val="28"/>
          <w:szCs w:val="28"/>
          <w:shd w:fill="auto" w:val="clear"/>
        </w:rPr>
        <w:t xml:space="preserve">  </w:t>
      </w:r>
      <w:r>
        <w:rPr>
          <w:color w:val="000000"/>
          <w:sz w:val="28"/>
          <w:szCs w:val="28"/>
        </w:rPr>
        <w:t>частиною</w:t>
      </w:r>
      <w:r>
        <w:rPr>
          <w:color w:val="000000"/>
          <w:sz w:val="28"/>
          <w:szCs w:val="28"/>
          <w:shd w:fill="auto" w:val="clear"/>
        </w:rPr>
        <w:t xml:space="preserve"> 2   статті  33  Закону України „Про статус депутатів місцевих рад”, листом Міністерства соціальної політики України від 16.05.2014 № 746/13/74-14, розглянувши заяву Храпач А.Г. від 18.12.2020 року,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 Зберегти середню заробітну плату з 16 грудня 2020 року, але не більше шести місяців, за ХРАПАЧ Аллою Георгівною, колишнім секретарем Шевченківської сільської ради.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2. </w:t>
      </w:r>
      <w:bookmarkStart w:id="0" w:name="__DdeLink__7895_245414533"/>
      <w:r>
        <w:rPr>
          <w:sz w:val="28"/>
          <w:szCs w:val="28"/>
        </w:rPr>
        <w:t xml:space="preserve">Відділу </w:t>
      </w:r>
      <w:r>
        <w:rPr>
          <w:b w:val="false"/>
          <w:bCs w:val="false"/>
          <w:sz w:val="28"/>
          <w:szCs w:val="28"/>
        </w:rPr>
        <w:t>бухгалтерського обліку, звітності та адміністративно-господарського забезпечення</w:t>
      </w:r>
      <w:bookmarkEnd w:id="0"/>
      <w:r>
        <w:rPr>
          <w:b w:val="false"/>
          <w:bCs w:val="false"/>
          <w:sz w:val="28"/>
          <w:szCs w:val="28"/>
        </w:rPr>
        <w:t xml:space="preserve"> (Момот С.Г.) виплату проводити з місцевого бюджету.</w:t>
      </w:r>
    </w:p>
    <w:p>
      <w:pPr>
        <w:pStyle w:val="Normal"/>
        <w:ind w:firstLine="708"/>
        <w:jc w:val="both"/>
        <w:rPr/>
      </w:pPr>
      <w:r>
        <w:rPr>
          <w:b w:val="false"/>
          <w:bCs w:val="false"/>
          <w:sz w:val="28"/>
          <w:szCs w:val="28"/>
        </w:rPr>
        <w:t>3. Храпач А.Г. щомісяця до 23 числа пред’являти оригінал трудової книжки відділу бухгалтерського обліку, звітності та адміністративно-господарського забезпечення для підтвердження статусу безробітнього.</w:t>
      </w:r>
    </w:p>
    <w:p>
      <w:pPr>
        <w:pStyle w:val="Normal"/>
        <w:ind w:firstLine="708"/>
        <w:jc w:val="both"/>
        <w:rPr/>
      </w:pPr>
      <w:r>
        <w:rPr>
          <w:b w:val="false"/>
          <w:bCs w:val="false"/>
          <w:sz w:val="28"/>
          <w:szCs w:val="28"/>
        </w:rPr>
        <w:t>4. У разі працевлаштування Храпач А.Г. виплату середньої заробітної плати припинити.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5. Контроль за виконанням рішення покласти на керуючого справами Лисенка М.В.</w:t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О.А. Дядюнова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0" w:semiHidden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/>
    <w:lsdException w:name="Table Grid" w:uiPriority="0" w:semiHidden="0" w:unhideWhenUsed="0"/>
    <w:lsdException w:name="Table Theme" w:uiPriority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uiPriority w:val="0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4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5">
    <w:name w:val="List"/>
    <w:basedOn w:val="Style14"/>
    <w:uiPriority w:val="0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" w:customStyle="1">
    <w:name w:val="Заголовок1"/>
    <w:basedOn w:val="Normal"/>
    <w:next w:val="Style14"/>
    <w:uiPriority w:val="0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uiPriority w:val="0"/>
    <w:qFormat/>
    <w:pPr>
      <w:suppressLineNumbers/>
    </w:pPr>
    <w:rPr/>
  </w:style>
  <w:style w:type="paragraph" w:styleId="111" w:customStyle="1">
    <w:name w:val="Указатель11"/>
    <w:basedOn w:val="Normal"/>
    <w:uiPriority w:val="0"/>
    <w:qFormat/>
    <w:pPr>
      <w:suppressLineNumbers/>
    </w:pPr>
    <w:rPr/>
  </w:style>
  <w:style w:type="paragraph" w:styleId="Style18" w:customStyle="1">
    <w:name w:val="Содержимое таблицы"/>
    <w:basedOn w:val="Normal"/>
    <w:uiPriority w:val="0"/>
    <w:qFormat/>
    <w:pPr>
      <w:suppressLineNumbers/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table" w:default="1" w:styleId="8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LibreOffice/6.1.2.1$Windows_X86_64 LibreOffice_project/65905a128db06ba48db947242809d14d3f9a93fe</Application>
  <Pages>1</Pages>
  <Words>152</Words>
  <Characters>1042</Characters>
  <CharactersWithSpaces>1348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2018-12-19T13:55:00Z</dcterms:created>
  <dc:creator>user</dc:creator>
  <dc:description/>
  <dc:language>uk-UA</dc:language>
  <cp:lastModifiedBy/>
  <cp:lastPrinted>2021-01-04T08:42:23Z</cp:lastPrinted>
  <dcterms:modified xsi:type="dcterms:W3CDTF">2021-01-11T11:50:15Z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KSOProductBuildVer">
    <vt:lpwstr>1049-11.2.0.9747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