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1B" w:rsidRDefault="00004DB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61B" w:rsidRDefault="00004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E6761B" w:rsidRDefault="00004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E6761B" w:rsidRDefault="00004D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6761B" w:rsidRDefault="00E67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761B" w:rsidRDefault="00004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E6761B" w:rsidRDefault="00E6761B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761B" w:rsidRDefault="00004DBC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 лютого 2021 року                                                                                         № </w:t>
      </w:r>
      <w:r w:rsidR="005F59AE">
        <w:rPr>
          <w:rFonts w:ascii="Times New Roman" w:hAnsi="Times New Roman" w:cs="Times New Roman"/>
          <w:sz w:val="28"/>
          <w:szCs w:val="28"/>
          <w:lang w:val="uk-UA"/>
        </w:rPr>
        <w:t>51</w:t>
      </w:r>
    </w:p>
    <w:p w:rsidR="00E6761B" w:rsidRDefault="00E6761B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761B" w:rsidRPr="00004DBC" w:rsidRDefault="00004DBC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bookmarkStart w:id="0" w:name="__DdeLink__530_3315367958"/>
      <w:r>
        <w:rPr>
          <w:rFonts w:ascii="Times New Roman" w:hAnsi="Times New Roman" w:cs="Times New Roman"/>
          <w:sz w:val="28"/>
          <w:szCs w:val="28"/>
          <w:lang w:val="uk-UA"/>
        </w:rPr>
        <w:t>Про створення тимчасової комісії з приймання та передачі</w:t>
      </w:r>
      <w:r>
        <w:rPr>
          <w:lang w:val="uk-UA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амбулаторії з обладнанням по вул. Освітянській 6 г в с-ще Покровське Решетилівського району Полтавської області</w:t>
      </w:r>
    </w:p>
    <w:p w:rsidR="00E6761B" w:rsidRDefault="00E676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761B" w:rsidRDefault="00004DB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передачу об’єктів права державної та комунальної власності”, рішенням Решетилівської міської ради від 25.02.2021 № 260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-4-VIIІ </w:t>
      </w:r>
      <w:r>
        <w:rPr>
          <w:rFonts w:ascii="Times New Roman" w:hAnsi="Times New Roman"/>
          <w:sz w:val="28"/>
          <w:szCs w:val="28"/>
          <w:lang w:val="uk-UA"/>
        </w:rPr>
        <w:t>„</w:t>
      </w:r>
      <w:bookmarkStart w:id="1" w:name="__DdeLink__3940_933315387"/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прийняття в комунальну власність 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Решетилівської міської територіальної громади амбулаторії з обладнанням по вул. Освітянській 6 г в с-ще Покровське Решетилівського району Полтавської області”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(4 позачергова сесія),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E6761B" w:rsidRDefault="00004D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E6761B" w:rsidRDefault="00E67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6761B" w:rsidRDefault="00004DBC">
      <w:pPr>
        <w:spacing w:after="0" w:line="240" w:lineRule="auto"/>
        <w:jc w:val="both"/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тимчасову комісію з приймання та передачі в комунальну власність Решетилівської міської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амбулаторію з обладнанням по вул. Освітянській 6 г в с-ще Покровське Решетилівського району Полтавської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у складі:</w:t>
      </w:r>
    </w:p>
    <w:tbl>
      <w:tblPr>
        <w:tblStyle w:val="ab"/>
        <w:tblW w:w="9211" w:type="dxa"/>
        <w:tblInd w:w="360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2439"/>
        <w:gridCol w:w="6772"/>
      </w:tblGrid>
      <w:tr w:rsidR="00E6761B">
        <w:trPr>
          <w:trHeight w:val="673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61B" w:rsidRDefault="00004DBC">
            <w:pPr>
              <w:tabs>
                <w:tab w:val="left" w:pos="2192"/>
              </w:tabs>
              <w:spacing w:after="0" w:line="240" w:lineRule="auto"/>
              <w:ind w:left="349" w:right="-114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комісії : 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61B" w:rsidRDefault="00004DBC">
            <w:pPr>
              <w:spacing w:after="0" w:line="240" w:lineRule="auto"/>
              <w:ind w:left="3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Інни Василівни, першого заступника міського голови;</w:t>
            </w:r>
          </w:p>
          <w:p w:rsidR="00E6761B" w:rsidRDefault="00E6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761B" w:rsidRPr="0068038E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61B" w:rsidRDefault="00004D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Членів комісії :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61B" w:rsidRDefault="00004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Колотій Наталії Юріївни, начальника відділу з юридичних питань та управління комунальним майном виконавчого комітету міської ради;</w:t>
            </w:r>
          </w:p>
          <w:p w:rsidR="00E6761B" w:rsidRDefault="00E6761B">
            <w:pPr>
              <w:spacing w:line="240" w:lineRule="auto"/>
              <w:ind w:firstLine="708"/>
              <w:contextualSpacing/>
              <w:jc w:val="both"/>
              <w:rPr>
                <w:lang w:val="uk-UA"/>
              </w:rPr>
            </w:pPr>
          </w:p>
          <w:p w:rsidR="00E6761B" w:rsidRDefault="00004D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Лугової Наталії Іванівни – директора Комунального некомерційного підприємства „Центр первинної медико-санітарної допомоги Решетилівської міської ради Полтавської області”;</w:t>
            </w:r>
          </w:p>
          <w:p w:rsidR="00E6761B" w:rsidRDefault="00E67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61B" w:rsidRDefault="00004D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Шелудченко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Ірини Миколаївни – головного бухгалтера Комунального некомерційного підприємства „Центр первинної медико-санітарної допомоги Решетилівської міської ради Полтавської області”;</w:t>
            </w:r>
          </w:p>
          <w:p w:rsidR="00E6761B" w:rsidRDefault="00E67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61B" w:rsidRDefault="00004D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Олійника Олега Борисовича – начальника управління кадрового, фінансового та адміністративно-господарського забезпечення Департаменту будівництва, містобудування і архітектури та житлово-комунального господарства Полтавської облдержадміністрації (за згодою);</w:t>
            </w:r>
          </w:p>
          <w:p w:rsidR="00E6761B" w:rsidRDefault="00E67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61B" w:rsidRDefault="00004D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Данкова Дмитра Олександровича – головного спеціаліста відділу технічного нагляду управління капітального будівництва Департаменту будівництва, містобудування і архітектури та житлово-комунального господарства Полтавської облдержадміністрації (за згодою);</w:t>
            </w:r>
          </w:p>
          <w:p w:rsidR="00E6761B" w:rsidRDefault="00E67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61B" w:rsidRDefault="00004D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Ірини Василівни – головного спеціаліста відділу бухгалтерського обліку та фінансового забезпечення управління кадрового, фінансового та адміністративно-господарського забезпечення Департаменту будівництва, містобудування і архітектури та житлово-комунального господарства Полтавської облдержадміністрації (за згодою);</w:t>
            </w:r>
          </w:p>
          <w:p w:rsidR="00E6761B" w:rsidRDefault="00E67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61B" w:rsidRDefault="00004D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Білоконя Віталія Сергійовича – головного спеціаліста відділу технічного нагляду управління капітального будівництва Департаменту будівництва, містобудування і архітектури та житлово-комунального господарства Полтавської облдержадміністрації (за згодою).</w:t>
            </w:r>
          </w:p>
          <w:p w:rsidR="00E6761B" w:rsidRDefault="00E67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6761B" w:rsidRDefault="00E6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761B" w:rsidRDefault="00E6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04DBC" w:rsidRDefault="00004D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61B" w:rsidRDefault="00004D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Секретар міської ради                                                   Т.А. Малиш</w:t>
      </w:r>
    </w:p>
    <w:p w:rsidR="00004DBC" w:rsidRDefault="00004D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DBC" w:rsidRDefault="00004D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DBC" w:rsidRDefault="00004D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DBC" w:rsidRDefault="00004D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DBC" w:rsidRDefault="00004D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sectPr w:rsidR="00004DBC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61B"/>
    <w:rsid w:val="00004DBC"/>
    <w:rsid w:val="005F59AE"/>
    <w:rsid w:val="0068038E"/>
    <w:rsid w:val="009469BB"/>
    <w:rsid w:val="00E6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20"/>
    <w:pPr>
      <w:spacing w:after="200" w:line="276" w:lineRule="auto"/>
    </w:pPr>
    <w:rPr>
      <w:rFonts w:eastAsia="Times New Roman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5F0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sid w:val="000C70F6"/>
    <w:rPr>
      <w:rFonts w:cs="Times New Roman"/>
    </w:rPr>
  </w:style>
  <w:style w:type="paragraph" w:styleId="a4">
    <w:name w:val="Title"/>
    <w:basedOn w:val="a"/>
    <w:next w:val="a5"/>
    <w:qFormat/>
    <w:rsid w:val="000C70F6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5">
    <w:name w:val="Body Text"/>
    <w:basedOn w:val="a"/>
    <w:rsid w:val="000C70F6"/>
    <w:pPr>
      <w:spacing w:after="140"/>
    </w:pPr>
  </w:style>
  <w:style w:type="paragraph" w:styleId="a6">
    <w:name w:val="List"/>
    <w:basedOn w:val="a5"/>
    <w:rsid w:val="000C70F6"/>
    <w:rPr>
      <w:rFonts w:ascii="Times New Roman" w:hAnsi="Times New Roman" w:cs="Arial"/>
    </w:rPr>
  </w:style>
  <w:style w:type="paragraph" w:styleId="a7">
    <w:name w:val="caption"/>
    <w:basedOn w:val="a"/>
    <w:qFormat/>
    <w:rsid w:val="000C70F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8">
    <w:name w:val="index heading"/>
    <w:basedOn w:val="a"/>
    <w:qFormat/>
    <w:rsid w:val="000C70F6"/>
    <w:pPr>
      <w:suppressLineNumbers/>
    </w:pPr>
    <w:rPr>
      <w:rFonts w:ascii="Times New Roman" w:hAnsi="Times New Roman" w:cs="Arial"/>
    </w:rPr>
  </w:style>
  <w:style w:type="paragraph" w:customStyle="1" w:styleId="1">
    <w:name w:val="Заголовок1"/>
    <w:basedOn w:val="a"/>
    <w:next w:val="a5"/>
    <w:qFormat/>
    <w:rsid w:val="000C70F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Название объекта1"/>
    <w:basedOn w:val="a"/>
    <w:qFormat/>
    <w:rsid w:val="000C70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List Paragraph"/>
    <w:basedOn w:val="a"/>
    <w:qFormat/>
    <w:rsid w:val="00E669C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45F0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44C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349A8-821A-40A7-967B-1EBAC7BE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135</cp:revision>
  <cp:lastPrinted>2021-02-26T10:56:00Z</cp:lastPrinted>
  <dcterms:created xsi:type="dcterms:W3CDTF">2019-09-26T11:25:00Z</dcterms:created>
  <dcterms:modified xsi:type="dcterms:W3CDTF">2021-03-05T09:19:00Z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