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-311150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березня 2021 року                                                                                          № 66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Про передачу майна КНП </w:t>
      </w:r>
      <w:r>
        <w:rPr>
          <w:color w:val="000000"/>
          <w:sz w:val="28"/>
          <w:szCs w:val="28"/>
        </w:rPr>
        <w:t>,,Решетилівська центральна лікарня Решетилівської міської ради Полтавської області”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shd w:fill="FFFFFF" w:val="clear"/>
        </w:rPr>
        <w:tab/>
        <w:t>Керуючись Законом України „Про місцеве самоврядування в Україні”</w:t>
      </w:r>
      <w:bookmarkStart w:id="0" w:name="_GoBack"/>
      <w:bookmarkEnd w:id="0"/>
      <w:r>
        <w:rPr>
          <w:color w:val="000000"/>
          <w:sz w:val="28"/>
          <w:szCs w:val="28"/>
          <w:shd w:fill="FFFFFF" w:val="clear"/>
        </w:rPr>
        <w:t xml:space="preserve">, враховуючи звернення </w:t>
      </w:r>
      <w:r>
        <w:rPr>
          <w:sz w:val="28"/>
          <w:szCs w:val="28"/>
        </w:rPr>
        <w:t xml:space="preserve">КНП </w:t>
      </w:r>
      <w:r>
        <w:rPr>
          <w:color w:val="000000"/>
          <w:sz w:val="28"/>
          <w:szCs w:val="28"/>
        </w:rPr>
        <w:t>,,Решетилівська центральна лікарня Решетилівської міської ради Полтавської області”, з метою створення умов для надання медичних послуг населенню громади</w:t>
      </w:r>
      <w:r>
        <w:rPr>
          <w:color w:val="000000"/>
          <w:sz w:val="28"/>
          <w:szCs w:val="28"/>
          <w:shd w:fill="FFFFFF" w:val="clear"/>
        </w:rPr>
        <w:t xml:space="preserve">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 Передати з 01 квітня 2021 року індивідуально визначене майно (перелік додається) з балансу Центру надання соціальних послуг Решетилівської міської ради на баланс КНП </w:t>
      </w:r>
      <w:r>
        <w:rPr>
          <w:color w:val="000000"/>
          <w:sz w:val="28"/>
          <w:szCs w:val="28"/>
        </w:rPr>
        <w:t>,,Решетилівська центральна лікарня Решетилівської міської ради Полтавської області”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Створити комісію з приймання – передачі в складі: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- Хиль Оксани Вікторівни – директора </w:t>
      </w:r>
      <w:r>
        <w:rPr>
          <w:color w:val="000000"/>
          <w:sz w:val="28"/>
          <w:szCs w:val="28"/>
        </w:rPr>
        <w:t xml:space="preserve">Центру надання  соціальних  послуг </w:t>
      </w:r>
      <w:r>
        <w:rPr>
          <w:color w:val="000000"/>
          <w:sz w:val="28"/>
          <w:szCs w:val="28"/>
          <w:shd w:fill="FFFFFF" w:val="clear"/>
        </w:rPr>
        <w:t>Решетилівської  міської  ради</w:t>
      </w:r>
      <w:r>
        <w:rPr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Хлистун Юлії Вікторівни – головного бухгалтера </w:t>
      </w:r>
      <w:r>
        <w:rPr>
          <w:color w:val="000000"/>
          <w:sz w:val="28"/>
          <w:szCs w:val="28"/>
        </w:rPr>
        <w:t xml:space="preserve">Центру надання соціальних  послуг </w:t>
      </w:r>
      <w:r>
        <w:rPr>
          <w:color w:val="000000"/>
          <w:sz w:val="28"/>
          <w:szCs w:val="28"/>
          <w:shd w:fill="FFFFFF" w:val="clear"/>
        </w:rPr>
        <w:t>Решетилівської міської ради</w:t>
      </w:r>
      <w:r>
        <w:rPr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Шульженко Юлії Володимирівни – заступника директора з медичного обслуговування населення КНП </w:t>
      </w:r>
      <w:r>
        <w:rPr>
          <w:color w:val="000000"/>
          <w:sz w:val="28"/>
          <w:szCs w:val="28"/>
        </w:rPr>
        <w:t>,,Решетилівська центральна лікарня Решетилівської міської ради Полтавської області”</w:t>
      </w:r>
      <w:r>
        <w:rPr>
          <w:sz w:val="28"/>
          <w:szCs w:val="28"/>
        </w:rPr>
        <w:t>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- Вовк Тетяни Петрівни – бухгалтера КНП </w:t>
      </w:r>
      <w:r>
        <w:rPr>
          <w:color w:val="000000"/>
          <w:sz w:val="28"/>
          <w:szCs w:val="28"/>
        </w:rPr>
        <w:t>,,Решетилівська центральна лікарня Решетилівської міської ради Полтавської області”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 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      Т.А. Малиш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rPr/>
      </w:pPr>
      <w:r>
        <w:rPr/>
      </w:r>
      <w:r>
        <w:br w:type="page"/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  <w:t>Додаток</w:t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  <w:t>до рішення виконавчого комітету</w:t>
      </w:r>
    </w:p>
    <w:p>
      <w:pPr>
        <w:pStyle w:val="Normal"/>
        <w:ind w:left="5529" w:hanging="0"/>
        <w:rPr/>
      </w:pPr>
      <w:r>
        <w:rPr>
          <w:sz w:val="28"/>
        </w:rPr>
        <w:t>22.03.2021 № 66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ПЕРЕЛІК</w:t>
      </w:r>
    </w:p>
    <w:p>
      <w:pPr>
        <w:pStyle w:val="Normal"/>
        <w:jc w:val="center"/>
        <w:rPr>
          <w:b/>
          <w:b/>
          <w:sz w:val="28"/>
        </w:rPr>
      </w:pPr>
      <w:r>
        <w:rPr>
          <w:sz w:val="28"/>
        </w:rPr>
        <w:t xml:space="preserve">майна, яке передається з балансу Центру надання соціальних послуг Решетилівської міської ради на баланс </w:t>
      </w:r>
      <w:r>
        <w:rPr>
          <w:sz w:val="28"/>
          <w:szCs w:val="28"/>
        </w:rPr>
        <w:t xml:space="preserve">КНП </w:t>
      </w:r>
      <w:r>
        <w:rPr>
          <w:color w:val="000000"/>
          <w:sz w:val="28"/>
          <w:szCs w:val="28"/>
        </w:rPr>
        <w:t>,,Решетилівська центральна лікарня Решетилівської міської ради Полтавської області”</w:t>
      </w:r>
    </w:p>
    <w:p>
      <w:pPr>
        <w:pStyle w:val="Normal"/>
        <w:ind w:left="5529" w:hanging="0"/>
        <w:rPr>
          <w:sz w:val="28"/>
        </w:rPr>
      </w:pPr>
      <w:r>
        <w:rPr>
          <w:sz w:val="28"/>
        </w:rPr>
      </w:r>
    </w:p>
    <w:tbl>
      <w:tblPr>
        <w:tblW w:w="7206" w:type="dxa"/>
        <w:jc w:val="left"/>
        <w:tblInd w:w="9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2"/>
        <w:gridCol w:w="5065"/>
        <w:gridCol w:w="1409"/>
      </w:tblGrid>
      <w:tr>
        <w:trPr>
          <w:trHeight w:val="851" w:hRule="atLeas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Назва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Кількість,</w:t>
            </w:r>
          </w:p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(шт.)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Апарат УЗТ-101-Ф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Апарат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„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Корона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”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- С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Апарат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„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Алімп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”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- 1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Кушетки медичні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Кушетка масажна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Стіл для воротникового масажу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Інгалятор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„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Вулкан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”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Апарат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„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Мілта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”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-Ф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Апарат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„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Ампліпульс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”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-7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Іонізатор Гіпократ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Апарат Поток -1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Магафон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Годинник пісочний 10/хв.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Стетоскоп Рапнопорта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Масажор Фараон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Масажний стіл алюмінєвий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Тумбочка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Лоток</w:t>
            </w:r>
          </w:p>
        </w:tc>
        <w:tc>
          <w:tcPr>
            <w:tcW w:w="1409" w:type="dxa"/>
            <w:tcBorders/>
            <w:shd w:fill="auto" w:val="clea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Стіл медичний 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Аплікатор АЛ 5.0 Ад  Ромашка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Аплікатор Волш. лента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Аплікатор Супутник пояс великий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Витафон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Апарат Маг-30-4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Апарат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„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Аромотерапія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uk-UA" w:eastAsia="ru-RU" w:bidi="ar-SA"/>
              </w:rPr>
              <w:t>”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Стіл медичний 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Стільці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Стілець чорний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Костюм для масажу 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Халат білий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>
          <w:trHeight w:val="340" w:hRule="exact"/>
        </w:trPr>
        <w:tc>
          <w:tcPr>
            <w:tcW w:w="73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5065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Дорожка 1,2х3</w:t>
            </w:r>
          </w:p>
        </w:tc>
        <w:tc>
          <w:tcPr>
            <w:tcW w:w="1409" w:type="dxa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 xml:space="preserve">Центру надання  соціальних  </w:t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послуг </w:t>
      </w:r>
      <w:r>
        <w:rPr>
          <w:color w:val="000000"/>
          <w:sz w:val="28"/>
          <w:szCs w:val="28"/>
          <w:shd w:fill="FFFFFF" w:val="clear"/>
        </w:rPr>
        <w:t>Решетилівської  міської  ради</w:t>
        <w:tab/>
        <w:tab/>
        <w:tab/>
        <w:tab/>
        <w:tab/>
        <w:t>О.В.Хиль</w:t>
      </w:r>
    </w:p>
    <w:sectPr>
      <w:type w:val="nextPage"/>
      <w:pgSz w:w="11906" w:h="16838"/>
      <w:pgMar w:left="1701" w:right="567" w:header="0" w:top="851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 w:qFormat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2715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rsid w:val="007f2715"/>
    <w:pPr>
      <w:widowControl w:val="false"/>
      <w:numPr>
        <w:ilvl w:val="1"/>
        <w:numId w:val="1"/>
      </w:numPr>
      <w:spacing w:before="200" w:after="0"/>
      <w:outlineLvl w:val="1"/>
    </w:pPr>
    <w:rPr>
      <w:rFonts w:cs="Lucida Sans"/>
      <w:b/>
      <w:bCs/>
      <w:kern w:val="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qFormat/>
    <w:rsid w:val="007f2715"/>
    <w:pPr>
      <w:spacing w:lineRule="auto" w:line="276" w:before="0" w:after="140"/>
    </w:pPr>
    <w:rPr/>
  </w:style>
  <w:style w:type="paragraph" w:styleId="Style15">
    <w:name w:val="List"/>
    <w:basedOn w:val="Style14"/>
    <w:rsid w:val="007f2715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8">
    <w:name w:val="Title"/>
    <w:basedOn w:val="Normal"/>
    <w:next w:val="Style14"/>
    <w:qFormat/>
    <w:rsid w:val="007f2715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qFormat/>
    <w:rsid w:val="007f2715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7f2715"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4"/>
    <w:qFormat/>
    <w:rsid w:val="007f2715"/>
    <w:pPr>
      <w:keepNext w:val="true"/>
      <w:spacing w:before="240" w:after="120"/>
    </w:pPr>
    <w:rPr>
      <w:sz w:val="28"/>
      <w:szCs w:val="28"/>
    </w:rPr>
  </w:style>
  <w:style w:type="paragraph" w:styleId="11" w:customStyle="1">
    <w:name w:val="Указатель1"/>
    <w:basedOn w:val="Normal"/>
    <w:qFormat/>
    <w:rsid w:val="007f2715"/>
    <w:pPr>
      <w:suppressLineNumbers/>
    </w:pPr>
    <w:rPr/>
  </w:style>
  <w:style w:type="paragraph" w:styleId="111" w:customStyle="1">
    <w:name w:val="Указатель11"/>
    <w:basedOn w:val="Normal"/>
    <w:qFormat/>
    <w:rsid w:val="007f2715"/>
    <w:pPr>
      <w:suppressLineNumbers/>
    </w:pPr>
    <w:rPr/>
  </w:style>
  <w:style w:type="paragraph" w:styleId="Style19" w:customStyle="1">
    <w:name w:val="Содержимое таблицы"/>
    <w:basedOn w:val="Normal"/>
    <w:qFormat/>
    <w:rsid w:val="007f2715"/>
    <w:pPr>
      <w:suppressLineNumbers/>
    </w:pPr>
    <w:rPr/>
  </w:style>
  <w:style w:type="paragraph" w:styleId="Standard" w:customStyle="1">
    <w:name w:val="Standard"/>
    <w:uiPriority w:val="99"/>
    <w:qFormat/>
    <w:rsid w:val="007f271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rsid w:val="007f271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LibreOffice/6.1.2.1$Windows_X86_64 LibreOffice_project/65905a128db06ba48db947242809d14d3f9a93fe</Application>
  <Pages>2</Pages>
  <Words>359</Words>
  <Characters>2149</Characters>
  <CharactersWithSpaces>2582</CharactersWithSpaces>
  <Paragraphs>120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2021-03-19T13:02:00Z</dcterms:created>
  <dc:creator>user</dc:creator>
  <dc:description/>
  <dc:language>uk-UA</dc:language>
  <cp:lastModifiedBy/>
  <cp:lastPrinted>2021-01-04T14:56:00Z</cp:lastPrinted>
  <dcterms:modified xsi:type="dcterms:W3CDTF">2021-03-25T08:57:33Z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