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521" w:leader="none"/>
        </w:tabs>
        <w:suppressAutoHyphens w:val="true"/>
        <w:spacing w:lineRule="auto" w:line="240" w:before="0" w:after="0"/>
        <w:ind w:right="41" w:hanging="0"/>
        <w:jc w:val="center"/>
        <w:textAlignment w:val="baseline"/>
        <w:rPr/>
      </w:pPr>
      <w:r>
        <w:rPr/>
        <w:drawing>
          <wp:inline distT="0" distB="0" distL="0" distR="0">
            <wp:extent cx="504825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6521" w:leader="none"/>
        </w:tabs>
        <w:suppressAutoHyphens w:val="true"/>
        <w:spacing w:lineRule="auto" w:line="240" w:before="0" w:after="0"/>
        <w:ind w:right="41" w:hanging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Uk_Bodoni" w:hAnsi="Uk_Bodoni" w:eastAsia="Times New Roman" w:cs="Uk_Bodoni"/>
          <w:sz w:val="28"/>
          <w:szCs w:val="20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РЕШЕТИЛІВСЬКА МІСЬКА РАДА</w:t>
      </w:r>
    </w:p>
    <w:p>
      <w:pPr>
        <w:pStyle w:val="Normal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sz w:val="28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0"/>
          <w:lang w:val="uk-UA" w:eastAsia="zh-CN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uto" w:line="240" w:before="0" w:after="0"/>
        <w:ind w:left="567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30 квітня 2021 року                                                                                    № 124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right="5669" w:hanging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затвердження висновку щодо встановлення порядку  участі батька у вихованні доньки</w:t>
      </w:r>
    </w:p>
    <w:p>
      <w:pPr>
        <w:pStyle w:val="Normal"/>
        <w:spacing w:lineRule="auto" w:line="240" w:before="0" w:after="0"/>
        <w:ind w:right="5669" w:hanging="0"/>
        <w:jc w:val="both"/>
        <w:rPr>
          <w:rFonts w:asciiTheme="minorHAnsi" w:cstheme="minorBidi" w:eastAsiaTheme="minorHAnsi" w:hAnsiTheme="minorHAnsi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*******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ст. 34 Закону України „Про місцеве самоврядування в Україні”, на підставі ст.ст. 19, 141, 157,159 Сімейного  кодексу України, ст.15 Закону України „Про охорону дитинства”,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 п.73 Порядку провадження органами опіки та піклування діяльності, пов’язаної із захистом прав дитини, затвердженого постановою Кабінету  Міністрів  України  від 24.09.2008  № 866, враховуючи рішення  комісії з питань захисту прав  дитини  від  26.04.2021, 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Затвердити висновок щодо встановлення порядку  участі  батька Щербахи Володимира  Володимировича у вихованні доньки ********, ****** р.н. (додається).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Міський голова                                                                                О.А. Дядюнова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79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Uk_Bodon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styleId="1" w:customStyle="1">
    <w:name w:val="Строгий1"/>
    <w:qFormat/>
    <w:rsid w:val="00fc1b46"/>
    <w:rPr>
      <w:b/>
    </w:rPr>
  </w:style>
  <w:style w:type="character" w:styleId="Style15" w:customStyle="1">
    <w:name w:val="Основной текст Знак"/>
    <w:basedOn w:val="DefaultParagraphFont"/>
    <w:qFormat/>
    <w:rsid w:val="009368c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7">
    <w:name w:val="Body Text"/>
    <w:basedOn w:val="Normal"/>
    <w:rsid w:val="009368ca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cd18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fc1b4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Содержимое таблицы"/>
    <w:basedOn w:val="Normal"/>
    <w:qFormat/>
    <w:rsid w:val="009368ca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753ee"/>
    <w:pPr>
      <w:spacing w:before="0" w:after="200"/>
      <w:ind w:left="720" w:hanging="0"/>
      <w:contextualSpacing/>
    </w:pPr>
    <w:rPr/>
  </w:style>
  <w:style w:type="paragraph" w:styleId="DocumentMap">
    <w:name w:val="DocumentMap"/>
    <w:qFormat/>
    <w:pPr>
      <w:widowControl/>
      <w:bidi w:val="0"/>
      <w:spacing w:lineRule="auto" w:line="254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fe4f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Application>LibreOffice/6.1.2.1$Windows_X86_64 LibreOffice_project/65905a128db06ba48db947242809d14d3f9a93fe</Application>
  <Pages>1</Pages>
  <Words>110</Words>
  <Characters>744</Characters>
  <CharactersWithSpaces>1019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2021-02-16T08:42:00Z</dcterms:created>
  <dc:creator>Win7</dc:creator>
  <dc:description/>
  <dc:language>uk-UA</dc:language>
  <cp:lastModifiedBy/>
  <cp:lastPrinted>2021-05-07T09:11:58Z</cp:lastPrinted>
  <dcterms:modified xsi:type="dcterms:W3CDTF">2021-05-07T15:01:53Z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