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76" w:rsidRDefault="00666B85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-27305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676" w:rsidRDefault="00035676">
      <w:pPr>
        <w:jc w:val="center"/>
        <w:rPr>
          <w:b/>
          <w:sz w:val="12"/>
          <w:szCs w:val="12"/>
        </w:rPr>
      </w:pPr>
    </w:p>
    <w:p w:rsidR="00035676" w:rsidRDefault="00666B8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035676" w:rsidRDefault="00666B85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035676" w:rsidRDefault="00666B85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035676" w:rsidRDefault="00035676">
      <w:pPr>
        <w:jc w:val="center"/>
        <w:rPr>
          <w:b/>
          <w:sz w:val="28"/>
          <w:szCs w:val="28"/>
        </w:rPr>
      </w:pPr>
    </w:p>
    <w:p w:rsidR="00035676" w:rsidRDefault="00666B85">
      <w:pPr>
        <w:jc w:val="center"/>
      </w:pPr>
      <w:r>
        <w:rPr>
          <w:rStyle w:val="a3"/>
          <w:sz w:val="28"/>
          <w:szCs w:val="28"/>
        </w:rPr>
        <w:t>РІШЕННЯ</w:t>
      </w:r>
    </w:p>
    <w:p w:rsidR="00035676" w:rsidRDefault="00035676">
      <w:pPr>
        <w:jc w:val="center"/>
        <w:rPr>
          <w:rStyle w:val="a3"/>
          <w:sz w:val="28"/>
          <w:szCs w:val="28"/>
        </w:rPr>
      </w:pPr>
    </w:p>
    <w:p w:rsidR="00035676" w:rsidRDefault="00666B85">
      <w:r>
        <w:rPr>
          <w:rStyle w:val="a3"/>
          <w:b w:val="0"/>
          <w:bCs w:val="0"/>
          <w:sz w:val="28"/>
          <w:szCs w:val="28"/>
        </w:rPr>
        <w:t xml:space="preserve">31 січня 2020 року                                                                                      № </w:t>
      </w:r>
      <w:r w:rsidR="006E3C15">
        <w:rPr>
          <w:rStyle w:val="a3"/>
          <w:b w:val="0"/>
          <w:bCs w:val="0"/>
          <w:sz w:val="28"/>
          <w:szCs w:val="28"/>
        </w:rPr>
        <w:t>21</w:t>
      </w:r>
      <w:r>
        <w:rPr>
          <w:rStyle w:val="a3"/>
          <w:b w:val="0"/>
          <w:bCs w:val="0"/>
          <w:sz w:val="28"/>
          <w:szCs w:val="28"/>
        </w:rPr>
        <w:t xml:space="preserve">                                               </w:t>
      </w:r>
    </w:p>
    <w:p w:rsidR="00035676" w:rsidRDefault="00666B85">
      <w:pPr>
        <w:pStyle w:val="a5"/>
        <w:rPr>
          <w:rStyle w:val="a3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83820</wp:posOffset>
                </wp:positionV>
                <wp:extent cx="2833370" cy="204470"/>
                <wp:effectExtent l="0" t="0" r="0" b="0"/>
                <wp:wrapNone/>
                <wp:docPr id="2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84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shape_0" ID="Фігура1" stroked="f" style="position:absolute;margin-left:2.2pt;margin-top:6.6pt;width:223pt;height:1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140970</wp:posOffset>
                </wp:positionV>
                <wp:extent cx="3023870" cy="612775"/>
                <wp:effectExtent l="0" t="0" r="0" b="0"/>
                <wp:wrapNone/>
                <wp:docPr id="3" name="Фі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5676" w:rsidRDefault="00666B85">
                            <w:pPr>
                              <w:pStyle w:val="aa"/>
                              <w:spacing w:after="142"/>
                              <w:jc w:val="both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 віднесення клубних закладів Решетилівської міської ради до групи за оплатою праці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shape_0" ID="Фігура2" stroked="f" style="position:absolute;margin-left:-4.55pt;margin-top:11.1pt;width:238pt;height:48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spacing w:lineRule="auto" w:line="240" w:before="0" w:after="142"/>
                        <w:jc w:val="both"/>
                        <w:rPr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Про віднесення клубних закладів Решетилівської міської ради до групи за оплатою праці</w:t>
                      </w:r>
                    </w:p>
                  </w:txbxContent>
                </v:textbox>
              </v:rect>
            </w:pict>
          </mc:Fallback>
        </mc:AlternateContent>
      </w:r>
    </w:p>
    <w:p w:rsidR="00035676" w:rsidRDefault="00035676">
      <w:pPr>
        <w:pStyle w:val="a5"/>
        <w:spacing w:after="142"/>
        <w:contextualSpacing/>
        <w:rPr>
          <w:rStyle w:val="a3"/>
          <w:b w:val="0"/>
          <w:bCs w:val="0"/>
          <w:sz w:val="28"/>
          <w:szCs w:val="28"/>
        </w:rPr>
      </w:pPr>
    </w:p>
    <w:p w:rsidR="00035676" w:rsidRDefault="00035676">
      <w:pPr>
        <w:pStyle w:val="a5"/>
        <w:spacing w:after="142"/>
        <w:contextualSpacing/>
        <w:rPr>
          <w:rStyle w:val="a3"/>
          <w:b w:val="0"/>
          <w:bCs w:val="0"/>
          <w:sz w:val="28"/>
          <w:szCs w:val="28"/>
        </w:rPr>
      </w:pPr>
    </w:p>
    <w:p w:rsidR="00035676" w:rsidRDefault="00666B85">
      <w:pPr>
        <w:pStyle w:val="a5"/>
        <w:spacing w:after="142"/>
        <w:contextualSpacing/>
        <w:jc w:val="both"/>
      </w:pPr>
      <w:r>
        <w:rPr>
          <w:sz w:val="28"/>
          <w:szCs w:val="28"/>
        </w:rPr>
        <w:tab/>
      </w:r>
    </w:p>
    <w:p w:rsidR="00035676" w:rsidRDefault="00666B85">
      <w:pPr>
        <w:pStyle w:val="a5"/>
        <w:spacing w:after="142" w:line="240" w:lineRule="auto"/>
        <w:contextualSpacing/>
        <w:jc w:val="both"/>
      </w:pPr>
      <w:r>
        <w:rPr>
          <w:sz w:val="28"/>
          <w:szCs w:val="28"/>
        </w:rPr>
        <w:tab/>
        <w:t xml:space="preserve">Керуючись ст. 32 Закону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Про місцеве самоврядування в Україні”,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sz w:val="28"/>
          <w:szCs w:val="28"/>
        </w:rPr>
        <w:t>” (із змінами) та у зв'язку з проведенням клубними закладами Решетилівської міської ради значного обсягу масової, культурно-</w:t>
      </w:r>
      <w:proofErr w:type="spellStart"/>
      <w:r>
        <w:rPr>
          <w:rFonts w:eastAsia="Times New Roman" w:cs="Times New Roman"/>
          <w:sz w:val="28"/>
          <w:szCs w:val="28"/>
        </w:rPr>
        <w:t>дозвіллєвої</w:t>
      </w:r>
      <w:proofErr w:type="spellEnd"/>
      <w:r>
        <w:rPr>
          <w:rFonts w:eastAsia="Times New Roman" w:cs="Times New Roman"/>
          <w:sz w:val="28"/>
          <w:szCs w:val="28"/>
        </w:rPr>
        <w:t xml:space="preserve"> та інформаційної роботи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0"/>
          <w:lang w:eastAsia="ru-RU"/>
        </w:rPr>
        <w:t xml:space="preserve">виконавчий комітет Решетилівської міської ради </w:t>
      </w:r>
    </w:p>
    <w:p w:rsidR="00035676" w:rsidRDefault="00666B85">
      <w:pPr>
        <w:pStyle w:val="a5"/>
        <w:spacing w:after="142" w:line="240" w:lineRule="auto"/>
        <w:contextualSpacing/>
        <w:jc w:val="both"/>
      </w:pPr>
      <w:r>
        <w:rPr>
          <w:rStyle w:val="a3"/>
          <w:sz w:val="28"/>
          <w:szCs w:val="28"/>
        </w:rPr>
        <w:t>ВИРІШИВ:</w:t>
      </w:r>
    </w:p>
    <w:p w:rsidR="00035676" w:rsidRDefault="00666B85">
      <w:pPr>
        <w:pStyle w:val="a5"/>
        <w:spacing w:after="142" w:line="240" w:lineRule="auto"/>
        <w:contextualSpacing/>
        <w:jc w:val="both"/>
      </w:pPr>
      <w:r>
        <w:rPr>
          <w:sz w:val="28"/>
          <w:szCs w:val="28"/>
        </w:rPr>
        <w:tab/>
      </w:r>
    </w:p>
    <w:p w:rsidR="00035676" w:rsidRDefault="00666B85">
      <w:pPr>
        <w:pStyle w:val="a5"/>
        <w:spacing w:after="142" w:line="240" w:lineRule="auto"/>
        <w:contextualSpacing/>
        <w:jc w:val="both"/>
      </w:pPr>
      <w:r>
        <w:rPr>
          <w:sz w:val="28"/>
          <w:szCs w:val="28"/>
        </w:rPr>
        <w:tab/>
        <w:t>1.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Затвердити показники для віднесення до груп за оплатою праці керівних працівників клубних закладів (додається).</w:t>
      </w:r>
    </w:p>
    <w:p w:rsidR="00035676" w:rsidRDefault="00666B85">
      <w:pPr>
        <w:pStyle w:val="a5"/>
        <w:spacing w:after="142" w:line="240" w:lineRule="auto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ab/>
        <w:t>2.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Віднести клубні заклади Решетилівської міської ради до груп за оплатою праці керівних працівників клубних закладів (додається)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. </w:t>
      </w:r>
    </w:p>
    <w:p w:rsidR="00035676" w:rsidRDefault="00666B85">
      <w:pPr>
        <w:pStyle w:val="a5"/>
        <w:spacing w:after="142" w:line="240" w:lineRule="auto"/>
        <w:ind w:firstLine="709"/>
        <w:contextualSpacing/>
        <w:jc w:val="both"/>
      </w:pPr>
      <w:r>
        <w:rPr>
          <w:sz w:val="28"/>
          <w:szCs w:val="28"/>
        </w:rPr>
        <w:t>3.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Відділу б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ухгалтерського обліку, звітності та адміністративно-господарського забезпечення (Момот С.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Г.) привести штатний розпис клубних закладів Решетилівської міської ради у відповідність до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” (із змінами)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та даного рішення.      </w:t>
      </w:r>
    </w:p>
    <w:p w:rsidR="00035676" w:rsidRDefault="00666B85">
      <w:pPr>
        <w:pStyle w:val="a5"/>
        <w:spacing w:after="142" w:line="240" w:lineRule="auto"/>
        <w:contextualSpacing/>
        <w:jc w:val="both"/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ab/>
        <w:t>4.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першого заступника міського голови Сивинську І.В.       </w:t>
      </w:r>
    </w:p>
    <w:p w:rsidR="00035676" w:rsidRDefault="00035676">
      <w:pPr>
        <w:pStyle w:val="a5"/>
        <w:spacing w:after="142" w:line="240" w:lineRule="auto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035676" w:rsidRDefault="00035676">
      <w:pPr>
        <w:pStyle w:val="a5"/>
        <w:spacing w:line="240" w:lineRule="auto"/>
        <w:jc w:val="both"/>
        <w:rPr>
          <w:sz w:val="28"/>
          <w:szCs w:val="28"/>
        </w:rPr>
      </w:pPr>
    </w:p>
    <w:p w:rsidR="00035676" w:rsidRDefault="00035676">
      <w:pPr>
        <w:pStyle w:val="a5"/>
        <w:spacing w:line="240" w:lineRule="auto"/>
        <w:jc w:val="both"/>
        <w:rPr>
          <w:sz w:val="28"/>
          <w:szCs w:val="28"/>
        </w:rPr>
      </w:pPr>
    </w:p>
    <w:p w:rsidR="00035676" w:rsidRDefault="00035676">
      <w:pPr>
        <w:pStyle w:val="a5"/>
        <w:spacing w:line="240" w:lineRule="auto"/>
        <w:jc w:val="both"/>
        <w:rPr>
          <w:sz w:val="28"/>
          <w:szCs w:val="28"/>
        </w:rPr>
      </w:pPr>
    </w:p>
    <w:p w:rsidR="00035676" w:rsidRDefault="00666B85">
      <w:pPr>
        <w:pStyle w:val="a5"/>
        <w:jc w:val="both"/>
      </w:pPr>
      <w:r>
        <w:rPr>
          <w:sz w:val="28"/>
          <w:szCs w:val="28"/>
        </w:rPr>
        <w:t>Секретар міської ради                                                                   О.А. Дядюнова</w:t>
      </w:r>
    </w:p>
    <w:p w:rsidR="00035676" w:rsidRDefault="00035676">
      <w:pPr>
        <w:pStyle w:val="a5"/>
        <w:jc w:val="both"/>
        <w:rPr>
          <w:sz w:val="28"/>
          <w:szCs w:val="28"/>
        </w:rPr>
      </w:pPr>
    </w:p>
    <w:p w:rsidR="00035676" w:rsidRDefault="00035676">
      <w:pPr>
        <w:pStyle w:val="a5"/>
        <w:jc w:val="both"/>
        <w:rPr>
          <w:sz w:val="28"/>
          <w:szCs w:val="28"/>
        </w:rPr>
      </w:pPr>
    </w:p>
    <w:p w:rsidR="00035676" w:rsidRDefault="00666B85">
      <w:pPr>
        <w:pStyle w:val="a5"/>
        <w:jc w:val="both"/>
      </w:pPr>
      <w:r>
        <w:t>Кордубан 2 13 80</w:t>
      </w:r>
    </w:p>
    <w:p w:rsidR="00035676" w:rsidRDefault="00035676">
      <w:pPr>
        <w:pStyle w:val="a5"/>
        <w:jc w:val="both"/>
        <w:rPr>
          <w:sz w:val="28"/>
          <w:szCs w:val="28"/>
        </w:rPr>
      </w:pPr>
    </w:p>
    <w:p w:rsidR="00035676" w:rsidRDefault="00666B85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lastRenderedPageBreak/>
        <w:t>Додаток 1</w:t>
      </w:r>
    </w:p>
    <w:p w:rsidR="00035676" w:rsidRDefault="00666B85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035676" w:rsidRDefault="00666B85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035676" w:rsidRDefault="00666B85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31.01.2020 №</w:t>
      </w:r>
      <w:r w:rsidR="006E3C15">
        <w:rPr>
          <w:rFonts w:cs="Times New Roman"/>
          <w:sz w:val="28"/>
          <w:szCs w:val="28"/>
        </w:rPr>
        <w:t>21</w:t>
      </w:r>
    </w:p>
    <w:p w:rsidR="00035676" w:rsidRDefault="00035676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035676" w:rsidRDefault="00666B85">
      <w:pPr>
        <w:tabs>
          <w:tab w:val="left" w:pos="7080"/>
        </w:tabs>
        <w:spacing w:after="142"/>
        <w:contextualSpacing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ПОКАЗНИКИ</w:t>
      </w:r>
    </w:p>
    <w:p w:rsidR="00035676" w:rsidRDefault="00666B85">
      <w:pPr>
        <w:tabs>
          <w:tab w:val="left" w:pos="7080"/>
        </w:tabs>
        <w:spacing w:after="142"/>
        <w:contextualSpacing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для віднесення до груп за оплатою праці керівних працівників</w:t>
      </w:r>
    </w:p>
    <w:p w:rsidR="00035676" w:rsidRDefault="00666B85">
      <w:pPr>
        <w:tabs>
          <w:tab w:val="left" w:pos="7080"/>
        </w:tabs>
        <w:spacing w:after="142"/>
        <w:contextualSpacing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клубних закладів </w:t>
      </w:r>
    </w:p>
    <w:p w:rsidR="00035676" w:rsidRDefault="00035676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2"/>
        <w:gridCol w:w="1930"/>
        <w:gridCol w:w="1931"/>
      </w:tblGrid>
      <w:tr w:rsidR="00035676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035676">
            <w:pPr>
              <w:pStyle w:val="ab"/>
              <w:rPr>
                <w:sz w:val="28"/>
                <w:szCs w:val="28"/>
              </w:rPr>
            </w:pPr>
          </w:p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  <w:tc>
          <w:tcPr>
            <w:tcW w:w="7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Групи за оплатою праці</w:t>
            </w:r>
          </w:p>
        </w:tc>
      </w:tr>
      <w:tr w:rsidR="00035676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03567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</w:tr>
      <w:tr w:rsidR="00035676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діючих протягом року клубних угрупувань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і більше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035676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proofErr w:type="spellStart"/>
            <w:r>
              <w:rPr>
                <w:sz w:val="28"/>
                <w:szCs w:val="28"/>
              </w:rPr>
              <w:t>обʼєктів</w:t>
            </w:r>
            <w:proofErr w:type="spellEnd"/>
            <w:r>
              <w:rPr>
                <w:sz w:val="28"/>
                <w:szCs w:val="28"/>
              </w:rPr>
              <w:t xml:space="preserve"> дозвілля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і більше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</w:tbl>
    <w:p w:rsidR="00035676" w:rsidRDefault="00035676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035676" w:rsidRDefault="00666B85">
      <w:pPr>
        <w:jc w:val="both"/>
      </w:pPr>
      <w:r>
        <w:rPr>
          <w:sz w:val="28"/>
          <w:szCs w:val="28"/>
        </w:rPr>
        <w:t xml:space="preserve">Начальник відділу культури, молоді, </w:t>
      </w:r>
    </w:p>
    <w:p w:rsidR="00035676" w:rsidRDefault="00666B85">
      <w:pPr>
        <w:tabs>
          <w:tab w:val="left" w:pos="7080"/>
        </w:tabs>
        <w:spacing w:after="142"/>
        <w:contextualSpacing/>
        <w:jc w:val="both"/>
        <w:rPr>
          <w:b/>
          <w:bCs/>
        </w:rPr>
      </w:pPr>
      <w:r>
        <w:rPr>
          <w:rFonts w:eastAsia="Times New Roman" w:cs="Times New Roman"/>
          <w:sz w:val="28"/>
          <w:szCs w:val="28"/>
        </w:rPr>
        <w:t>спорту та туризму                                                                                    М.С. Тітік</w:t>
      </w: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666B85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lastRenderedPageBreak/>
        <w:t>Додаток 2</w:t>
      </w:r>
    </w:p>
    <w:p w:rsidR="00035676" w:rsidRDefault="00666B85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035676" w:rsidRDefault="00666B85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035676" w:rsidRDefault="00666B85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31.01.2020 №</w:t>
      </w:r>
      <w:r w:rsidR="006E3C15">
        <w:rPr>
          <w:rFonts w:cs="Times New Roman"/>
          <w:sz w:val="28"/>
          <w:szCs w:val="28"/>
        </w:rPr>
        <w:t>21</w:t>
      </w:r>
    </w:p>
    <w:p w:rsidR="00035676" w:rsidRDefault="00035676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035676" w:rsidRDefault="00666B85">
      <w:pPr>
        <w:tabs>
          <w:tab w:val="left" w:pos="7080"/>
        </w:tabs>
        <w:spacing w:after="142"/>
        <w:contextualSpacing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Віднесення клубних закладів Решетилівської міської ради до груп за оплатою праці керівних працівників клубних</w:t>
      </w:r>
    </w:p>
    <w:p w:rsidR="00035676" w:rsidRDefault="00035676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"/>
        <w:gridCol w:w="5570"/>
        <w:gridCol w:w="3222"/>
      </w:tblGrid>
      <w:tr w:rsidR="00035676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клубного закладу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Група за оплатою праці керівних працівників</w:t>
            </w:r>
          </w:p>
        </w:tc>
      </w:tr>
      <w:tr w:rsidR="00035676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культури і дозвілля </w:t>
            </w:r>
            <w:r>
              <w:rPr>
                <w:rFonts w:eastAsia="Times New Roman" w:cs="Times New Roman"/>
                <w:sz w:val="28"/>
                <w:szCs w:val="28"/>
              </w:rPr>
              <w:t>„Оберіг” Решетилівської міської ради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група</w:t>
            </w:r>
          </w:p>
        </w:tc>
      </w:tr>
      <w:tr w:rsidR="00035676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Колотіївський</w:t>
            </w:r>
            <w:proofErr w:type="spellEnd"/>
            <w:r>
              <w:rPr>
                <w:sz w:val="28"/>
                <w:szCs w:val="28"/>
              </w:rPr>
              <w:t xml:space="preserve"> сільський будинок культури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035676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Потічанський сільський будинок культури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035676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Миколаївський сільський клуб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035676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Пасічниківський</w:t>
            </w:r>
            <w:proofErr w:type="spellEnd"/>
            <w:r>
              <w:rPr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035676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Білоконівський</w:t>
            </w:r>
            <w:proofErr w:type="spellEnd"/>
            <w:r>
              <w:rPr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035676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Калениківський</w:t>
            </w:r>
            <w:proofErr w:type="spellEnd"/>
            <w:r>
              <w:rPr>
                <w:sz w:val="28"/>
                <w:szCs w:val="28"/>
              </w:rPr>
              <w:t xml:space="preserve"> сільський будинок культури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035676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Хрещатівський</w:t>
            </w:r>
            <w:proofErr w:type="spellEnd"/>
            <w:r>
              <w:rPr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035676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Решетилівський міський клуб №1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групою *</w:t>
            </w:r>
          </w:p>
        </w:tc>
      </w:tr>
      <w:tr w:rsidR="00035676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Шкурупіївський</w:t>
            </w:r>
            <w:proofErr w:type="spellEnd"/>
            <w:r>
              <w:rPr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6" w:rsidRDefault="00666B8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групою *</w:t>
            </w:r>
          </w:p>
        </w:tc>
      </w:tr>
    </w:tbl>
    <w:p w:rsidR="00035676" w:rsidRDefault="00035676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035676" w:rsidRDefault="00666B85">
      <w:pPr>
        <w:tabs>
          <w:tab w:val="left" w:pos="7080"/>
        </w:tabs>
        <w:spacing w:after="142"/>
        <w:contextualSpacing/>
        <w:jc w:val="both"/>
      </w:pPr>
      <w:r>
        <w:rPr>
          <w:rFonts w:cs="Times New Roman"/>
          <w:b/>
          <w:bCs/>
          <w:sz w:val="28"/>
          <w:szCs w:val="28"/>
        </w:rPr>
        <w:t xml:space="preserve">* </w:t>
      </w:r>
      <w:r>
        <w:rPr>
          <w:rFonts w:cs="Times New Roman"/>
          <w:sz w:val="28"/>
          <w:szCs w:val="28"/>
        </w:rPr>
        <w:t>Посадові оклади керівників клубних закладів з обсягом роботи нижче показників IV групи установлюються на 10 відсотків нижче від посадових окладів, передбачених для аналогічних працівників закладів IV групи.</w:t>
      </w:r>
    </w:p>
    <w:p w:rsidR="00035676" w:rsidRDefault="00035676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035676" w:rsidRDefault="00666B85">
      <w:pPr>
        <w:jc w:val="both"/>
      </w:pPr>
      <w:r>
        <w:rPr>
          <w:sz w:val="28"/>
          <w:szCs w:val="28"/>
        </w:rPr>
        <w:t xml:space="preserve">Начальник відділу культури, молоді, </w:t>
      </w:r>
    </w:p>
    <w:p w:rsidR="00035676" w:rsidRDefault="00666B85">
      <w:pPr>
        <w:tabs>
          <w:tab w:val="left" w:pos="7080"/>
        </w:tabs>
        <w:spacing w:after="142"/>
        <w:contextualSpacing/>
        <w:jc w:val="both"/>
        <w:rPr>
          <w:b/>
          <w:bCs/>
        </w:rPr>
      </w:pPr>
      <w:r>
        <w:rPr>
          <w:rFonts w:eastAsia="Times New Roman" w:cs="Times New Roman"/>
          <w:sz w:val="28"/>
          <w:szCs w:val="28"/>
        </w:rPr>
        <w:t>спорту та туризму                                                                                    М.С. Тітік</w:t>
      </w: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035676" w:rsidRDefault="00035676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sectPr w:rsidR="00035676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76"/>
    <w:rsid w:val="00035676"/>
    <w:rsid w:val="00666B85"/>
    <w:rsid w:val="006E3C15"/>
    <w:rsid w:val="008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a">
    <w:name w:val="Вміст рамки"/>
    <w:basedOn w:val="a"/>
    <w:qFormat/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a">
    <w:name w:val="Вміст рамки"/>
    <w:basedOn w:val="a"/>
    <w:qFormat/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Юля</cp:lastModifiedBy>
  <cp:revision>4</cp:revision>
  <cp:lastPrinted>2020-02-05T15:43:00Z</cp:lastPrinted>
  <dcterms:created xsi:type="dcterms:W3CDTF">2020-02-05T14:27:00Z</dcterms:created>
  <dcterms:modified xsi:type="dcterms:W3CDTF">2020-02-06T11:52:00Z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