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2E" w:rsidRDefault="00F35B3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4B2E" w:rsidRDefault="00F35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654B2E" w:rsidRDefault="00F35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654B2E" w:rsidRDefault="00F35B3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54B2E" w:rsidRDefault="00654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B2E" w:rsidRDefault="00F35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54B2E" w:rsidRDefault="00654B2E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B2E" w:rsidRDefault="00F35B3A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  лютого 2020 року                                                                                      №</w:t>
      </w:r>
      <w:r w:rsidR="009D1DD9">
        <w:rPr>
          <w:rFonts w:ascii="Times New Roman" w:hAnsi="Times New Roman" w:cs="Times New Roman"/>
          <w:sz w:val="28"/>
          <w:szCs w:val="28"/>
          <w:lang w:val="uk-UA"/>
        </w:rPr>
        <w:t xml:space="preserve"> 50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4B2E" w:rsidRDefault="00654B2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4B2E" w:rsidRDefault="00F35B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530_3315367958"/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комісії з приймання та передачі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Калениківської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І-ІІІ ступенів </w:t>
      </w:r>
      <w:r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bookmarkEnd w:id="0"/>
    </w:p>
    <w:p w:rsidR="00654B2E" w:rsidRDefault="00654B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4B2E" w:rsidRDefault="00F35B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  Решетилівської   районної   ради   від  12.12.2019 року № 644-33-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 „Про передачу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бюджетних установ спільної власності територіальних громад Решетилівського району в комунальну власність </w:t>
      </w:r>
      <w:r>
        <w:rPr>
          <w:rFonts w:ascii="Times New Roman" w:hAnsi="Times New Roman"/>
          <w:sz w:val="28"/>
          <w:szCs w:val="28"/>
          <w:lang w:val="uk-UA"/>
        </w:rPr>
        <w:t xml:space="preserve">Решетилівської міської територіальної громади”  (33 сесія), рішенням Решетилівської міської ради від 19.02.2020 року № </w:t>
      </w:r>
      <w:bookmarkStart w:id="1" w:name="__DdeLink__4401_1134728214"/>
      <w:r>
        <w:rPr>
          <w:rFonts w:ascii="Times New Roman" w:hAnsi="Times New Roman"/>
          <w:sz w:val="28"/>
          <w:szCs w:val="28"/>
          <w:lang w:val="uk-UA"/>
        </w:rPr>
        <w:t>862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-30-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1"/>
      <w:r>
        <w:rPr>
          <w:rFonts w:ascii="Times New Roman" w:hAnsi="Times New Roman"/>
          <w:sz w:val="28"/>
          <w:szCs w:val="28"/>
          <w:lang w:val="uk-UA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 прийняття із спільної власності територіальних громад Решетилівського району в  комунальну  власність  Решетилівської міської територіальної громади Калениківської загальноосвітньої школи І-ІІІ ступенів Решетилівської районної ради Полтавської області” (30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654B2E" w:rsidRDefault="00F35B3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654B2E" w:rsidRDefault="00F35B3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Створити тимчасову комісію з приймання та передачі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Калениківської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загальноосвітньої школи І-ІІІ ступенів </w:t>
      </w:r>
      <w:r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 за адресою: с. Каленики, вул. Благодатна, 3а, у складі:</w:t>
      </w:r>
    </w:p>
    <w:p w:rsidR="00654B2E" w:rsidRDefault="00654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W w:w="9211" w:type="dxa"/>
        <w:tblInd w:w="360" w:type="dxa"/>
        <w:tblLook w:val="04A0" w:firstRow="1" w:lastRow="0" w:firstColumn="1" w:lastColumn="0" w:noHBand="0" w:noVBand="1"/>
      </w:tblPr>
      <w:tblGrid>
        <w:gridCol w:w="2438"/>
        <w:gridCol w:w="6773"/>
      </w:tblGrid>
      <w:tr w:rsidR="00654B2E">
        <w:trPr>
          <w:trHeight w:val="673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B2E" w:rsidRDefault="00F35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B2E" w:rsidRDefault="00F35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Сивинської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Інни Василівни, першого заступника міського голови;</w:t>
            </w:r>
          </w:p>
          <w:p w:rsidR="00654B2E" w:rsidRDefault="0065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B2E" w:rsidRPr="00986D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B2E" w:rsidRDefault="00F35B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Членів комісії - </w:t>
            </w:r>
          </w:p>
          <w:p w:rsidR="00654B2E" w:rsidRDefault="0065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B2E" w:rsidRDefault="00F35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 w:rsidR="00654B2E" w:rsidRDefault="00F35B3A">
            <w:pPr>
              <w:tabs>
                <w:tab w:val="left" w:pos="16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654B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B2E" w:rsidRDefault="0065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B2E" w:rsidRDefault="00F35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 w:rsidR="00654B2E" w:rsidRDefault="00F35B3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Костогриз Алли Миколаївни, начальника відділу освіти виконавчого комітету міської ради;</w:t>
            </w:r>
          </w:p>
          <w:p w:rsidR="00654B2E" w:rsidRDefault="0065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B2E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B2E" w:rsidRDefault="0065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B2E" w:rsidRDefault="00F35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 w:rsidR="00654B2E" w:rsidRDefault="0065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B2E" w:rsidRPr="00986D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B2E" w:rsidRDefault="0065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B2E" w:rsidRDefault="00F35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 w:rsidR="00654B2E" w:rsidRDefault="0065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54B2E" w:rsidRPr="00986D1F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B2E" w:rsidRDefault="00654B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4B2E" w:rsidRDefault="00F35B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Зигаленка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 w:rsidR="00654B2E" w:rsidRDefault="0065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54B2E" w:rsidRDefault="00F35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Зінченка Володимира Григоровича, начальника відділу освіти, сім’ї, молоді та спорту  Решетилівської районної державної адміністрації  (за згодою);</w:t>
            </w:r>
          </w:p>
          <w:p w:rsidR="00654B2E" w:rsidRDefault="00654B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54B2E" w:rsidRDefault="00F35B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Варшавської Лілії Анатоліївни, головного бухгалтера відділу освіти, сім’ї, молоді та спорту  Решетилівської районної державної адміністрації (за згодою).</w:t>
            </w:r>
          </w:p>
          <w:p w:rsidR="00654B2E" w:rsidRDefault="00654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54B2E" w:rsidRDefault="00654B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B2E" w:rsidRDefault="00654B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B2E" w:rsidRDefault="00654B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B2E" w:rsidRDefault="00654B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B2E" w:rsidRDefault="00654B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B2E" w:rsidRDefault="00F35B3A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              Ю.С.Шинкарчук</w:t>
      </w:r>
    </w:p>
    <w:p w:rsidR="00654B2E" w:rsidRDefault="00654B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B2E" w:rsidRDefault="00654B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B2E" w:rsidRDefault="00654B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B2E" w:rsidRDefault="00654B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B2E" w:rsidRDefault="00654B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4B2E" w:rsidRDefault="00654B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B2E" w:rsidRDefault="00654B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B2E" w:rsidRDefault="00654B2E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4B2E" w:rsidRDefault="00F35B3A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Колотій 2 13 80</w:t>
      </w:r>
      <w:bookmarkStart w:id="2" w:name="_GoBack"/>
      <w:bookmarkEnd w:id="2"/>
    </w:p>
    <w:p w:rsidR="00654B2E" w:rsidRPr="00986D1F" w:rsidRDefault="00654B2E" w:rsidP="00986D1F">
      <w:pPr>
        <w:spacing w:after="0" w:line="240" w:lineRule="auto"/>
        <w:jc w:val="both"/>
        <w:rPr>
          <w:lang w:val="uk-UA"/>
        </w:rPr>
      </w:pPr>
    </w:p>
    <w:sectPr w:rsidR="00654B2E" w:rsidRPr="00986D1F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2E"/>
    <w:rsid w:val="00654B2E"/>
    <w:rsid w:val="00986D1F"/>
    <w:rsid w:val="009D1DD9"/>
    <w:rsid w:val="00F3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20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F0F"/>
    <w:rPr>
      <w:rFonts w:ascii="Segoe UI" w:eastAsia="Times New Roman" w:hAnsi="Segoe UI" w:cs="Segoe UI"/>
      <w:sz w:val="18"/>
      <w:szCs w:val="18"/>
      <w:lang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9">
    <w:name w:val="List Paragraph"/>
    <w:basedOn w:val="a"/>
    <w:uiPriority w:val="34"/>
    <w:qFormat/>
    <w:rsid w:val="00E669C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45F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44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20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45F0F"/>
    <w:rPr>
      <w:rFonts w:ascii="Segoe UI" w:eastAsia="Times New Roman" w:hAnsi="Segoe UI" w:cs="Segoe UI"/>
      <w:sz w:val="18"/>
      <w:szCs w:val="18"/>
      <w:lang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9">
    <w:name w:val="List Paragraph"/>
    <w:basedOn w:val="a"/>
    <w:uiPriority w:val="34"/>
    <w:qFormat/>
    <w:rsid w:val="00E669CE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345F0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444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1879</Words>
  <Characters>1072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8</cp:revision>
  <cp:lastPrinted>2020-03-03T09:56:00Z</cp:lastPrinted>
  <dcterms:created xsi:type="dcterms:W3CDTF">2020-03-03T09:50:00Z</dcterms:created>
  <dcterms:modified xsi:type="dcterms:W3CDTF">2020-03-05T10:02:00Z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