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63" w:rsidRDefault="008219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A63" w:rsidRDefault="0082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61A63" w:rsidRDefault="0082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61A63" w:rsidRDefault="0082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61A63" w:rsidRDefault="00661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63" w:rsidRDefault="0082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61A63" w:rsidRDefault="00661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63" w:rsidRDefault="008219A6">
      <w:pPr>
        <w:tabs>
          <w:tab w:val="left" w:pos="709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 квітня 2020 року                                                                                          № </w:t>
      </w:r>
      <w:r w:rsidR="005F0438"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661A63" w:rsidRDefault="00661A63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63" w:rsidRDefault="008219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закінчення опалювального </w:t>
      </w:r>
    </w:p>
    <w:p w:rsidR="00661A63" w:rsidRDefault="008219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сезону 2019-2020 років</w:t>
      </w:r>
    </w:p>
    <w:p w:rsidR="00661A63" w:rsidRDefault="0066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A63" w:rsidRDefault="008219A6">
      <w:pPr>
        <w:pStyle w:val="af0"/>
        <w:tabs>
          <w:tab w:val="left" w:pos="709"/>
        </w:tabs>
        <w:spacing w:beforeAutospacing="0" w:after="0" w:afterAutospacing="0"/>
        <w:ind w:firstLine="363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     Керуючись ч. 4 п. 20 ст. 42  Закону України </w:t>
      </w:r>
      <w:r>
        <w:rPr>
          <w:color w:val="000000"/>
          <w:sz w:val="28"/>
          <w:szCs w:val="28"/>
          <w:lang w:val="uk-UA"/>
        </w:rPr>
        <w:t xml:space="preserve">від 21.05.1997 року № 280/97 </w:t>
      </w:r>
      <w:r>
        <w:rPr>
          <w:sz w:val="28"/>
          <w:szCs w:val="28"/>
          <w:lang w:val="uk-UA"/>
        </w:rPr>
        <w:t xml:space="preserve">„Про місцеве самоврядування в Україні”, п.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року № 630 та у зв’язку з підвищенням протягом трьох діб середньодобової температури зовнішнього повітря вище +8 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С, виконавчий комітет Решетилівської міської ради</w:t>
      </w:r>
    </w:p>
    <w:p w:rsidR="00661A63" w:rsidRDefault="008219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61A63" w:rsidRDefault="00661A63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A63" w:rsidRDefault="008219A6">
      <w:pPr>
        <w:pStyle w:val="af1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Закінчити  опалювальний сезон 2019-2020 років на об’єктах закладів освіти, соціально-культурної сфери та адміністративних будівлях підприємств, установ та організацій, що знаходяться в комунальній власності громади, на об’єктах житлового фонду, в багатоквартирних будинках, що мають централізоване опалення з 09 квітня 2020 року.</w:t>
      </w:r>
    </w:p>
    <w:p w:rsidR="00661A63" w:rsidRDefault="008219A6">
      <w:pPr>
        <w:pStyle w:val="af1"/>
        <w:spacing w:after="0" w:line="240" w:lineRule="auto"/>
        <w:ind w:left="0"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організаційно-інформаційної роботи, документообігу та управління персоналом оприлюднити дане рішення на офіційному сайті Решетилівської міської ради.</w:t>
      </w:r>
    </w:p>
    <w:p w:rsidR="00661A63" w:rsidRDefault="0082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Взаємодію з організаціями, підприємствами установами всіх форм власності  з виконання цього рішення покласти на відділ житлово-комунального господарства, транспорту, зв’язку та з питань охорони праці виконавчого комітету Решетилівської міської ради.</w:t>
      </w:r>
    </w:p>
    <w:p w:rsidR="00661A63" w:rsidRDefault="008219A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Шинкарчука Ю.С. </w:t>
      </w:r>
    </w:p>
    <w:p w:rsidR="00661A63" w:rsidRDefault="00661A63">
      <w:pPr>
        <w:spacing w:after="0" w:line="240" w:lineRule="auto"/>
        <w:rPr>
          <w:bCs/>
          <w:sz w:val="28"/>
          <w:szCs w:val="28"/>
          <w:lang w:val="uk-UA"/>
        </w:rPr>
      </w:pPr>
    </w:p>
    <w:p w:rsidR="00661A63" w:rsidRDefault="00661A63">
      <w:pPr>
        <w:spacing w:after="0" w:line="240" w:lineRule="auto"/>
        <w:rPr>
          <w:bCs/>
          <w:sz w:val="28"/>
          <w:szCs w:val="28"/>
          <w:lang w:val="uk-UA"/>
        </w:rPr>
      </w:pPr>
    </w:p>
    <w:p w:rsidR="00661A63" w:rsidRDefault="00661A63">
      <w:pPr>
        <w:spacing w:after="0" w:line="240" w:lineRule="auto"/>
        <w:rPr>
          <w:bCs/>
          <w:sz w:val="28"/>
          <w:szCs w:val="28"/>
          <w:lang w:val="uk-UA"/>
        </w:rPr>
      </w:pPr>
    </w:p>
    <w:p w:rsidR="00661A63" w:rsidRDefault="00661A63">
      <w:pPr>
        <w:spacing w:after="0" w:line="240" w:lineRule="auto"/>
        <w:rPr>
          <w:bCs/>
          <w:sz w:val="28"/>
          <w:szCs w:val="28"/>
          <w:lang w:val="uk-UA"/>
        </w:rPr>
      </w:pPr>
    </w:p>
    <w:p w:rsidR="00661A63" w:rsidRDefault="00661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1A63" w:rsidRDefault="008219A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Дядюнова</w:t>
      </w:r>
    </w:p>
    <w:p w:rsidR="00661A63" w:rsidRDefault="0066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A63" w:rsidRDefault="00661A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A63" w:rsidRDefault="008219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661A63" w:rsidRPr="00557A88" w:rsidRDefault="00661A6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bookmarkStart w:id="0" w:name="_GoBack"/>
      <w:bookmarkEnd w:id="0"/>
    </w:p>
    <w:sectPr w:rsidR="00661A63" w:rsidRPr="00557A88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61A63"/>
    <w:rsid w:val="00557A88"/>
    <w:rsid w:val="005F0438"/>
    <w:rsid w:val="00661A63"/>
    <w:rsid w:val="008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uiPriority w:val="9"/>
    <w:qFormat/>
    <w:rsid w:val="00120FD2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styleId="a6">
    <w:name w:val="Strong"/>
    <w:basedOn w:val="a0"/>
    <w:uiPriority w:val="22"/>
    <w:qFormat/>
    <w:rsid w:val="00BC10AF"/>
    <w:rPr>
      <w:b/>
      <w:bCs/>
    </w:rPr>
  </w:style>
  <w:style w:type="character" w:styleId="a7">
    <w:name w:val="Emphasis"/>
    <w:basedOn w:val="a0"/>
    <w:uiPriority w:val="20"/>
    <w:qFormat/>
    <w:rsid w:val="00BC10AF"/>
    <w:rPr>
      <w:i/>
      <w:iCs/>
    </w:rPr>
  </w:style>
  <w:style w:type="character" w:customStyle="1" w:styleId="10">
    <w:name w:val="Заголовок 1 Знак"/>
    <w:basedOn w:val="a0"/>
    <w:uiPriority w:val="9"/>
    <w:qFormat/>
    <w:rsid w:val="00120FD2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/>
    </w:rPr>
  </w:style>
  <w:style w:type="paragraph" w:customStyle="1" w:styleId="ad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e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BC10A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tabl">
    <w:name w:val="texttabl"/>
    <w:basedOn w:val="a"/>
    <w:qFormat/>
    <w:rsid w:val="00120FD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44D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80D6-6C3D-40A5-AA96-6C3E883D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1065</Words>
  <Characters>608</Characters>
  <Application>Microsoft Office Word</Application>
  <DocSecurity>0</DocSecurity>
  <Lines>5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168</cp:revision>
  <cp:lastPrinted>2020-04-08T15:35:00Z</cp:lastPrinted>
  <dcterms:created xsi:type="dcterms:W3CDTF">2017-05-30T08:43:00Z</dcterms:created>
  <dcterms:modified xsi:type="dcterms:W3CDTF">2020-04-09T11:38:00Z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