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37A1" w:rsidRDefault="00695237">
      <w:pPr>
        <w:pStyle w:val="10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-498475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7A1" w:rsidRDefault="00FE37A1">
      <w:pPr>
        <w:pStyle w:val="10"/>
        <w:jc w:val="center"/>
        <w:rPr>
          <w:b/>
          <w:sz w:val="12"/>
          <w:szCs w:val="12"/>
        </w:rPr>
      </w:pPr>
    </w:p>
    <w:p w:rsidR="00FE37A1" w:rsidRDefault="0069523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FE37A1" w:rsidRDefault="0069523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FE37A1" w:rsidRDefault="00695237">
      <w:pPr>
        <w:pStyle w:val="10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FE37A1" w:rsidRDefault="00FE37A1">
      <w:pPr>
        <w:pStyle w:val="10"/>
        <w:jc w:val="center"/>
        <w:rPr>
          <w:b/>
          <w:sz w:val="28"/>
          <w:szCs w:val="28"/>
        </w:rPr>
      </w:pPr>
    </w:p>
    <w:p w:rsidR="00FE37A1" w:rsidRDefault="00695237">
      <w:pPr>
        <w:pStyle w:val="10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E37A1" w:rsidRDefault="00FE37A1">
      <w:pPr>
        <w:jc w:val="center"/>
        <w:rPr>
          <w:b/>
          <w:sz w:val="28"/>
          <w:szCs w:val="28"/>
          <w:lang w:val="uk-UA"/>
        </w:rPr>
      </w:pPr>
    </w:p>
    <w:p w:rsidR="00FE37A1" w:rsidRPr="00695237" w:rsidRDefault="00695237">
      <w:pPr>
        <w:rPr>
          <w:lang w:val="uk-UA"/>
        </w:rPr>
      </w:pPr>
      <w:r>
        <w:rPr>
          <w:sz w:val="28"/>
          <w:szCs w:val="28"/>
          <w:lang w:val="uk-UA"/>
        </w:rPr>
        <w:t xml:space="preserve">11 грудня  2020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№ 221</w:t>
      </w:r>
    </w:p>
    <w:p w:rsidR="00FE37A1" w:rsidRDefault="0069523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FE37A1" w:rsidRDefault="0069523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вартість харчування дітей та розмір батьківської плати за </w:t>
      </w:r>
      <w:r>
        <w:rPr>
          <w:sz w:val="28"/>
          <w:szCs w:val="28"/>
          <w:lang w:val="uk-UA"/>
        </w:rPr>
        <w:t>харчування у закладах дошкільної та загальної середньої освіти Решетилівської міської ради  у 2021 році</w:t>
      </w:r>
    </w:p>
    <w:p w:rsidR="00FE37A1" w:rsidRDefault="00FE37A1">
      <w:pPr>
        <w:jc w:val="both"/>
        <w:rPr>
          <w:sz w:val="28"/>
          <w:szCs w:val="28"/>
          <w:lang w:val="uk-UA"/>
        </w:rPr>
      </w:pPr>
    </w:p>
    <w:p w:rsidR="00FE37A1" w:rsidRDefault="00695237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законами України „Про місцеве самоврядування в Україні”,  „Про дошкільну освіту”,  „Про освіту”, на виконання „Програми організації  харчув</w:t>
      </w:r>
      <w:r>
        <w:rPr>
          <w:sz w:val="28"/>
          <w:szCs w:val="28"/>
          <w:lang w:val="uk-UA"/>
        </w:rPr>
        <w:t>ання дітей ЗЗСО та ЗДО Решетилівської ОТГ на 2021-2023 роки”, затвердженої рішенням Решетилівської  міської ради від 03 листопада 2020 року № 1240-41-VII ,  та з метою забезпечення належного харчування дітей у закладах дошкільної та загальної середньої осв</w:t>
      </w:r>
      <w:r>
        <w:rPr>
          <w:sz w:val="28"/>
          <w:szCs w:val="28"/>
          <w:lang w:val="uk-UA"/>
        </w:rPr>
        <w:t>іти Решетилівської міської ради  у 2021 році,   виконавчий комітет  Решетилівської міської ради</w:t>
      </w:r>
    </w:p>
    <w:p w:rsidR="00FE37A1" w:rsidRDefault="006952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E37A1" w:rsidRDefault="006952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FE37A1" w:rsidRDefault="0069523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Встановити з 01.01.2021 року  вартість харчування за один день перебування у закладах дошкільної освіти та в дошкільних підрозділах </w:t>
      </w:r>
      <w:r>
        <w:rPr>
          <w:sz w:val="28"/>
          <w:szCs w:val="28"/>
          <w:lang w:val="uk-UA"/>
        </w:rPr>
        <w:t xml:space="preserve">закладів загальної середньої освіти дітей віком до 3 років – 28,00 грн, від 3 років до 6 (7)  років  - 32,00 грн. </w:t>
      </w:r>
    </w:p>
    <w:p w:rsidR="00FE37A1" w:rsidRDefault="0069523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bookmarkStart w:id="0" w:name="__DdeLink__286_2186255474"/>
      <w:r>
        <w:rPr>
          <w:sz w:val="28"/>
          <w:szCs w:val="28"/>
          <w:lang w:val="uk-UA"/>
        </w:rPr>
        <w:t>Встановити розмір плати для батьків або осіб, які їх замінюють, за харчування однієї дитини, за один день перебування</w:t>
      </w:r>
      <w:bookmarkEnd w:id="0"/>
      <w:r>
        <w:rPr>
          <w:sz w:val="28"/>
          <w:szCs w:val="28"/>
          <w:lang w:val="uk-UA"/>
        </w:rPr>
        <w:t xml:space="preserve"> у закладах дошкільно</w:t>
      </w:r>
      <w:r>
        <w:rPr>
          <w:sz w:val="28"/>
          <w:szCs w:val="28"/>
          <w:lang w:val="uk-UA"/>
        </w:rPr>
        <w:t>ї освіти та в дошкільних підрозділах закладів загальної середньої освіти у міській місцевості  у розмірі 50% від вартості харчування:</w:t>
      </w:r>
      <w:r>
        <w:rPr>
          <w:b/>
          <w:sz w:val="28"/>
          <w:szCs w:val="28"/>
          <w:lang w:val="uk-UA"/>
        </w:rPr>
        <w:t xml:space="preserve"> </w:t>
      </w:r>
    </w:p>
    <w:p w:rsidR="00FE37A1" w:rsidRDefault="00695237">
      <w:pPr>
        <w:tabs>
          <w:tab w:val="left" w:pos="1440"/>
        </w:tabs>
        <w:ind w:firstLine="680"/>
        <w:jc w:val="both"/>
      </w:pPr>
      <w:r>
        <w:rPr>
          <w:sz w:val="28"/>
          <w:szCs w:val="28"/>
          <w:lang w:val="uk-UA"/>
        </w:rPr>
        <w:t>1) 14 грн.  для дітей віком від 1 року до 3 років;</w:t>
      </w:r>
    </w:p>
    <w:p w:rsidR="00FE37A1" w:rsidRDefault="00695237">
      <w:pPr>
        <w:ind w:firstLine="680"/>
        <w:jc w:val="both"/>
      </w:pPr>
      <w:r>
        <w:rPr>
          <w:sz w:val="28"/>
          <w:szCs w:val="28"/>
          <w:lang w:val="uk-UA"/>
        </w:rPr>
        <w:t>2) 16 грн.  для дітей віком від 3 років до 6 (7) років.</w:t>
      </w:r>
    </w:p>
    <w:p w:rsidR="00FE37A1" w:rsidRDefault="00695237">
      <w:pPr>
        <w:ind w:firstLine="680"/>
        <w:jc w:val="both"/>
      </w:pPr>
      <w:r>
        <w:rPr>
          <w:sz w:val="28"/>
          <w:szCs w:val="28"/>
          <w:lang w:val="uk-UA"/>
        </w:rPr>
        <w:t xml:space="preserve">3. Встановити </w:t>
      </w:r>
      <w:r>
        <w:rPr>
          <w:sz w:val="28"/>
          <w:szCs w:val="28"/>
          <w:lang w:val="uk-UA"/>
        </w:rPr>
        <w:t>розмір плати для батьків або осіб, які їх замінюють, за харчування однієї дитини, за один день перебування у сільських дошкільних  навчальних закладах та в дошкільних підрозділах закладів загальної середньої освіти у розмірі 30% від вартості харчування:</w:t>
      </w:r>
    </w:p>
    <w:p w:rsidR="00FE37A1" w:rsidRDefault="00695237">
      <w:pPr>
        <w:ind w:firstLine="737"/>
        <w:jc w:val="both"/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8 грн.  40 к. для дітей віком від 1 року до 3 років;</w:t>
      </w:r>
    </w:p>
    <w:p w:rsidR="00FE37A1" w:rsidRDefault="00695237">
      <w:pPr>
        <w:ind w:firstLine="680"/>
        <w:jc w:val="both"/>
      </w:pPr>
      <w:r>
        <w:rPr>
          <w:sz w:val="28"/>
          <w:szCs w:val="28"/>
          <w:lang w:val="uk-UA"/>
        </w:rPr>
        <w:t>2)  9 грн. 60 к. дітей віком від 3 років до 6 (7) років.</w:t>
      </w:r>
    </w:p>
    <w:p w:rsidR="00FE37A1" w:rsidRDefault="00695237">
      <w:pPr>
        <w:ind w:firstLine="708"/>
        <w:jc w:val="both"/>
      </w:pPr>
      <w:r>
        <w:rPr>
          <w:sz w:val="28"/>
          <w:szCs w:val="28"/>
          <w:lang w:val="uk-UA"/>
        </w:rPr>
        <w:t>4. Розмір плати зменшується на 50 відсотків для батьків, у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ях яких троє і більше дітей.</w:t>
      </w:r>
    </w:p>
    <w:p w:rsidR="00FE37A1" w:rsidRDefault="00695237">
      <w:pPr>
        <w:ind w:firstLine="708"/>
        <w:jc w:val="both"/>
      </w:pPr>
      <w:r>
        <w:rPr>
          <w:sz w:val="28"/>
          <w:szCs w:val="28"/>
          <w:lang w:val="uk-UA"/>
        </w:rPr>
        <w:t xml:space="preserve">5. Проводити батьківську плату  лише за дні відвідування дитиною закладів дошкільної освіти. </w:t>
      </w:r>
    </w:p>
    <w:p w:rsidR="00FE37A1" w:rsidRDefault="00695237">
      <w:pPr>
        <w:ind w:firstLine="708"/>
        <w:jc w:val="both"/>
      </w:pPr>
      <w:r>
        <w:rPr>
          <w:sz w:val="28"/>
          <w:szCs w:val="28"/>
          <w:lang w:val="uk-UA"/>
        </w:rPr>
        <w:t xml:space="preserve">6. Плата за харчування дітей у закладах дошкільної освіти  вноситься щомісяця не пізніше 25 числа до банківських установ (їх філій). </w:t>
      </w:r>
    </w:p>
    <w:p w:rsidR="00FE37A1" w:rsidRDefault="00695237">
      <w:pPr>
        <w:ind w:firstLine="708"/>
        <w:jc w:val="both"/>
      </w:pPr>
      <w:r>
        <w:rPr>
          <w:sz w:val="28"/>
          <w:szCs w:val="28"/>
          <w:lang w:val="uk-UA"/>
        </w:rPr>
        <w:lastRenderedPageBreak/>
        <w:t xml:space="preserve">7. Для оздоровлення дітей в </w:t>
      </w:r>
      <w:r>
        <w:rPr>
          <w:sz w:val="28"/>
          <w:szCs w:val="28"/>
          <w:lang w:val="uk-UA"/>
        </w:rPr>
        <w:t>літній період з 01.06.2021  року по 31.08.2021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відповідне фінансування закладів дошкільної освіти та дошкільних підрозділів закладів загальної середньої освіти, збільшивши витрати на харчування дітей в розмірі на 10 відсотків від вартості </w:t>
      </w:r>
      <w:r>
        <w:rPr>
          <w:sz w:val="28"/>
          <w:szCs w:val="28"/>
          <w:lang w:val="uk-UA"/>
        </w:rPr>
        <w:t>дитино-дня.</w:t>
      </w:r>
    </w:p>
    <w:p w:rsidR="00FE37A1" w:rsidRDefault="00695237">
      <w:pPr>
        <w:ind w:firstLine="708"/>
        <w:jc w:val="both"/>
      </w:pPr>
      <w:r>
        <w:rPr>
          <w:sz w:val="28"/>
          <w:szCs w:val="28"/>
          <w:lang w:val="uk-UA"/>
        </w:rPr>
        <w:t>8. Встановити з 01.01.2021 року  вартість безкоштовного харчування учнів закладів загальної середньої освіти  міської ради  в розрахунку 18 гривень на учня.</w:t>
      </w:r>
    </w:p>
    <w:p w:rsidR="00FE37A1" w:rsidRDefault="00FE37A1">
      <w:pPr>
        <w:ind w:firstLine="708"/>
        <w:jc w:val="both"/>
        <w:rPr>
          <w:sz w:val="28"/>
          <w:szCs w:val="28"/>
          <w:lang w:val="uk-UA"/>
        </w:rPr>
      </w:pPr>
    </w:p>
    <w:p w:rsidR="00FE37A1" w:rsidRDefault="00FE37A1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FE37A1" w:rsidRDefault="00FE37A1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FE37A1" w:rsidRDefault="00FE37A1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FE37A1" w:rsidRDefault="00FE37A1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FE37A1" w:rsidRDefault="006952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Дядюнова</w:t>
      </w: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FE37A1">
      <w:pPr>
        <w:rPr>
          <w:sz w:val="21"/>
          <w:szCs w:val="21"/>
          <w:lang w:val="uk-UA"/>
        </w:rPr>
      </w:pPr>
    </w:p>
    <w:p w:rsidR="00FE37A1" w:rsidRDefault="0069523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Костогриз А.М.</w:t>
      </w:r>
    </w:p>
    <w:p w:rsidR="00FE37A1" w:rsidRDefault="0069523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0502144381</w:t>
      </w:r>
    </w:p>
    <w:p w:rsidR="00FE37A1" w:rsidRDefault="00FE37A1">
      <w:pPr>
        <w:rPr>
          <w:sz w:val="28"/>
          <w:szCs w:val="28"/>
        </w:rPr>
      </w:pPr>
      <w:bookmarkStart w:id="1" w:name="_GoBack"/>
      <w:bookmarkEnd w:id="1"/>
    </w:p>
    <w:p w:rsidR="00FE37A1" w:rsidRDefault="00FE37A1"/>
    <w:sectPr w:rsidR="00FE37A1">
      <w:headerReference w:type="default" r:id="rId7"/>
      <w:headerReference w:type="firs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237">
      <w:r>
        <w:separator/>
      </w:r>
    </w:p>
  </w:endnote>
  <w:endnote w:type="continuationSeparator" w:id="0">
    <w:p w:rsidR="00000000" w:rsidRDefault="0069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;Aria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237">
      <w:r>
        <w:separator/>
      </w:r>
    </w:p>
  </w:footnote>
  <w:footnote w:type="continuationSeparator" w:id="0">
    <w:p w:rsidR="00000000" w:rsidRDefault="0069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A1" w:rsidRDefault="00FE37A1">
    <w:pPr>
      <w:pStyle w:val="af1"/>
      <w:jc w:val="center"/>
    </w:pPr>
  </w:p>
  <w:p w:rsidR="00FE37A1" w:rsidRDefault="00695237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FE37A1" w:rsidRDefault="00FE37A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A1" w:rsidRDefault="00FE37A1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7A1"/>
    <w:rsid w:val="00695237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FD06"/>
  <w15:docId w15:val="{2AA6D034-02C0-4C0F-A948-0AE3234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;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10">
    <w:name w:val="Обычный1"/>
    <w:qFormat/>
    <w:pPr>
      <w:widowControl w:val="0"/>
      <w:suppressAutoHyphens/>
      <w:overflowPunct w:val="0"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33</cp:revision>
  <cp:lastPrinted>2019-12-27T08:40:00Z</cp:lastPrinted>
  <dcterms:created xsi:type="dcterms:W3CDTF">2017-04-12T09:50:00Z</dcterms:created>
  <dcterms:modified xsi:type="dcterms:W3CDTF">2020-12-17T07:50:00Z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