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25" w:rsidRDefault="00A367A4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42545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D25" w:rsidRDefault="006F6D25">
      <w:pPr>
        <w:jc w:val="center"/>
        <w:rPr>
          <w:b/>
          <w:sz w:val="12"/>
          <w:szCs w:val="12"/>
        </w:rPr>
      </w:pPr>
    </w:p>
    <w:p w:rsidR="006F6D25" w:rsidRDefault="00A367A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6F6D25" w:rsidRDefault="00A367A4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6F6D25" w:rsidRDefault="00A367A4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6F6D25" w:rsidRDefault="006F6D25">
      <w:pPr>
        <w:jc w:val="center"/>
        <w:rPr>
          <w:b/>
          <w:sz w:val="28"/>
          <w:szCs w:val="28"/>
        </w:rPr>
      </w:pPr>
    </w:p>
    <w:p w:rsidR="006F6D25" w:rsidRDefault="00A367A4">
      <w:pPr>
        <w:jc w:val="center"/>
      </w:pPr>
      <w:r>
        <w:rPr>
          <w:b/>
          <w:sz w:val="28"/>
          <w:szCs w:val="28"/>
        </w:rPr>
        <w:t>РІШЕННЯ</w:t>
      </w:r>
    </w:p>
    <w:p w:rsidR="006F6D25" w:rsidRDefault="006F6D25">
      <w:pPr>
        <w:jc w:val="both"/>
        <w:rPr>
          <w:sz w:val="28"/>
          <w:szCs w:val="28"/>
        </w:rPr>
      </w:pPr>
    </w:p>
    <w:p w:rsidR="006F6D25" w:rsidRDefault="00A367A4">
      <w:pPr>
        <w:jc w:val="both"/>
      </w:pPr>
      <w:r>
        <w:rPr>
          <w:sz w:val="28"/>
          <w:szCs w:val="28"/>
        </w:rPr>
        <w:t>27 червня 2019 року                                                                                        № 87</w:t>
      </w:r>
    </w:p>
    <w:p w:rsidR="006F6D25" w:rsidRDefault="006F6D25">
      <w:pPr>
        <w:pStyle w:val="a5"/>
        <w:ind w:right="5242"/>
        <w:jc w:val="both"/>
        <w:rPr>
          <w:sz w:val="28"/>
          <w:szCs w:val="28"/>
        </w:rPr>
      </w:pPr>
    </w:p>
    <w:p w:rsidR="006F6D25" w:rsidRDefault="00A367A4">
      <w:pPr>
        <w:pStyle w:val="a5"/>
        <w:spacing w:line="240" w:lineRule="auto"/>
        <w:jc w:val="both"/>
      </w:pPr>
      <w:bookmarkStart w:id="0" w:name="__DdeLink__132_3797808408"/>
      <w:bookmarkStart w:id="1" w:name="__DdeLink__184_3118660406"/>
      <w:proofErr w:type="spellStart"/>
      <w:r>
        <w:rPr>
          <w:color w:val="000000"/>
          <w:sz w:val="28"/>
          <w:szCs w:val="28"/>
        </w:rPr>
        <w:t>Про</w:t>
      </w:r>
      <w:r>
        <w:rPr>
          <w:color w:val="FFFFFF"/>
          <w:sz w:val="28"/>
          <w:szCs w:val="28"/>
        </w:rPr>
        <w:t>.</w:t>
      </w:r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дозволу релігійній громаді Церква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 xml:space="preserve">Христа Спасителя” християн віри євангельської </w:t>
      </w:r>
      <w:proofErr w:type="spellStart"/>
      <w:r>
        <w:rPr>
          <w:color w:val="000000"/>
          <w:sz w:val="28"/>
          <w:szCs w:val="28"/>
        </w:rPr>
        <w:t>пʼятидесятників</w:t>
      </w:r>
      <w:proofErr w:type="spellEnd"/>
      <w:r>
        <w:rPr>
          <w:color w:val="000000"/>
          <w:sz w:val="28"/>
          <w:szCs w:val="28"/>
        </w:rPr>
        <w:t xml:space="preserve"> м. Решетилівка Решетилівського району Полтавської області на проведення дитячого літнього відпочинку             </w:t>
      </w:r>
      <w:bookmarkEnd w:id="0"/>
      <w:bookmarkEnd w:id="1"/>
    </w:p>
    <w:p w:rsidR="006F6D25" w:rsidRDefault="00A367A4">
      <w:pPr>
        <w:pStyle w:val="aa"/>
        <w:shd w:val="clear" w:color="auto" w:fill="FFFFFF"/>
        <w:spacing w:after="283"/>
        <w:jc w:val="both"/>
      </w:pPr>
      <w:r>
        <w:rPr>
          <w:rFonts w:ascii="Times New Roman" w:hAnsi="Times New Roman"/>
          <w:sz w:val="28"/>
          <w:szCs w:val="28"/>
        </w:rPr>
        <w:tab/>
        <w:t xml:space="preserve">Керуючись Законом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Про місцеве самоврядування в Україні” та розглянувши</w:t>
      </w:r>
      <w:r>
        <w:rPr>
          <w:rFonts w:ascii="Times New Roman" w:hAnsi="Times New Roman"/>
          <w:sz w:val="28"/>
          <w:szCs w:val="28"/>
        </w:rPr>
        <w:t xml:space="preserve"> заяви релігійної громади Церква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 xml:space="preserve">Христа Спасителя” християн віри євангельської </w:t>
      </w:r>
      <w:proofErr w:type="spellStart"/>
      <w:r>
        <w:rPr>
          <w:rFonts w:ascii="Times New Roman" w:hAnsi="Times New Roman"/>
          <w:sz w:val="28"/>
          <w:szCs w:val="28"/>
        </w:rPr>
        <w:t>пʼятидесятників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м. Решетилівка Решетилівського району Полтавської області від 10.06.2019 року, виконавчий комітет Решетилівської 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6F6D25" w:rsidRDefault="00A367A4">
      <w:pPr>
        <w:pStyle w:val="a5"/>
        <w:spacing w:after="119" w:line="240" w:lineRule="auto"/>
        <w:ind w:firstLine="709"/>
        <w:contextualSpacing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Надати дозвіл релігійній громаді Церква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 xml:space="preserve">Христа Спасителя” християн віри євангельської </w:t>
      </w:r>
      <w:proofErr w:type="spellStart"/>
      <w:r>
        <w:rPr>
          <w:sz w:val="28"/>
          <w:szCs w:val="28"/>
        </w:rPr>
        <w:t>пʼятидесятників</w:t>
      </w:r>
      <w:proofErr w:type="spellEnd"/>
      <w:r>
        <w:rPr>
          <w:sz w:val="28"/>
          <w:szCs w:val="28"/>
        </w:rPr>
        <w:t xml:space="preserve"> м. Решетилівка Решетилівського району Полтавської області на проведення дитячого літнього відпочинку в с. Пасічники на території </w:t>
      </w:r>
      <w:proofErr w:type="spellStart"/>
      <w:r>
        <w:rPr>
          <w:sz w:val="28"/>
          <w:szCs w:val="28"/>
        </w:rPr>
        <w:t>Пасічниківського</w:t>
      </w:r>
      <w:proofErr w:type="spellEnd"/>
      <w:r>
        <w:rPr>
          <w:sz w:val="28"/>
          <w:szCs w:val="28"/>
        </w:rPr>
        <w:t xml:space="preserve"> сільс</w:t>
      </w:r>
      <w:r>
        <w:rPr>
          <w:sz w:val="28"/>
          <w:szCs w:val="28"/>
        </w:rPr>
        <w:t>ького клубу з 28.06.2019 року по 30.06.2019 року з 09:00 до 15:00.</w:t>
      </w:r>
    </w:p>
    <w:p w:rsidR="006F6D25" w:rsidRDefault="00A367A4">
      <w:pPr>
        <w:pStyle w:val="a5"/>
        <w:spacing w:after="119" w:line="240" w:lineRule="auto"/>
        <w:ind w:firstLine="709"/>
        <w:contextualSpacing/>
        <w:jc w:val="both"/>
      </w:pPr>
      <w:r>
        <w:rPr>
          <w:sz w:val="28"/>
          <w:szCs w:val="28"/>
        </w:rPr>
        <w:t xml:space="preserve">2. Надати дозвіл релігійній громаді Церква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 xml:space="preserve">Христа Спасителя” християн віри євангельської </w:t>
      </w:r>
      <w:proofErr w:type="spellStart"/>
      <w:r>
        <w:rPr>
          <w:sz w:val="28"/>
          <w:szCs w:val="28"/>
        </w:rPr>
        <w:t>пʼятидесятників</w:t>
      </w:r>
      <w:proofErr w:type="spellEnd"/>
      <w:r>
        <w:rPr>
          <w:sz w:val="28"/>
          <w:szCs w:val="28"/>
        </w:rPr>
        <w:t xml:space="preserve"> м. Решетилівка Решетилівського району Полтавської області на проведення дитячого лі</w:t>
      </w:r>
      <w:r>
        <w:rPr>
          <w:sz w:val="28"/>
          <w:szCs w:val="28"/>
        </w:rPr>
        <w:t xml:space="preserve">тнього відпочинку в с. Шкурупіївка на території </w:t>
      </w:r>
      <w:proofErr w:type="spellStart"/>
      <w:r>
        <w:rPr>
          <w:sz w:val="28"/>
          <w:szCs w:val="28"/>
        </w:rPr>
        <w:t>Шкурупіївського</w:t>
      </w:r>
      <w:proofErr w:type="spellEnd"/>
      <w:r>
        <w:rPr>
          <w:sz w:val="28"/>
          <w:szCs w:val="28"/>
        </w:rPr>
        <w:t xml:space="preserve"> сільського клубу з 08.07.2018 року по 10.07.2019 року з 09:00 до 15:00.</w:t>
      </w:r>
    </w:p>
    <w:p w:rsidR="006F6D25" w:rsidRDefault="00A367A4">
      <w:pPr>
        <w:pStyle w:val="a5"/>
        <w:spacing w:after="119" w:line="240" w:lineRule="auto"/>
        <w:ind w:firstLine="709"/>
        <w:contextualSpacing/>
        <w:jc w:val="both"/>
      </w:pPr>
      <w:r>
        <w:rPr>
          <w:sz w:val="28"/>
          <w:szCs w:val="28"/>
        </w:rPr>
        <w:t>3. Зобов’язати</w:t>
      </w:r>
      <w:r>
        <w:rPr>
          <w:color w:val="000000"/>
          <w:sz w:val="28"/>
          <w:szCs w:val="28"/>
        </w:rPr>
        <w:t xml:space="preserve"> організатора заходу </w:t>
      </w:r>
      <w:r>
        <w:rPr>
          <w:sz w:val="28"/>
          <w:szCs w:val="28"/>
        </w:rPr>
        <w:t>дотримуватися на прилеглій території умов забезпечення санітарного та епідемічного бл</w:t>
      </w:r>
      <w:r>
        <w:rPr>
          <w:sz w:val="28"/>
          <w:szCs w:val="28"/>
        </w:rPr>
        <w:t xml:space="preserve">агополуччя, екологічної, пожежної безпеки, громадського порядку та правил благоустрою.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Під час підготовки та проведення заходу відповідальність за безпеку, збереження життя і здоров’я людей несе організатор.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Контроль за виконанням рішення пок</w:t>
      </w:r>
      <w:r>
        <w:rPr>
          <w:sz w:val="28"/>
          <w:szCs w:val="28"/>
        </w:rPr>
        <w:t>ласти на першого заступника міського голови Сивинську І.В.</w:t>
      </w:r>
    </w:p>
    <w:p w:rsidR="006F6D25" w:rsidRDefault="006F6D25">
      <w:pPr>
        <w:pStyle w:val="a5"/>
        <w:spacing w:after="120" w:line="240" w:lineRule="auto"/>
        <w:ind w:firstLine="709"/>
        <w:jc w:val="both"/>
        <w:rPr>
          <w:sz w:val="28"/>
          <w:szCs w:val="28"/>
        </w:rPr>
      </w:pPr>
    </w:p>
    <w:p w:rsidR="006F6D25" w:rsidRDefault="00A367A4">
      <w:pPr>
        <w:pStyle w:val="a5"/>
      </w:pPr>
      <w:r>
        <w:rPr>
          <w:sz w:val="28"/>
          <w:szCs w:val="28"/>
        </w:rPr>
        <w:t>Секретар міської ради                                                                 О.А.Дядюнова</w:t>
      </w:r>
    </w:p>
    <w:p w:rsidR="006F6D25" w:rsidRDefault="006F6D25">
      <w:pPr>
        <w:pStyle w:val="a5"/>
      </w:pPr>
    </w:p>
    <w:p w:rsidR="006F6D25" w:rsidRDefault="006F6D25">
      <w:pPr>
        <w:pStyle w:val="a5"/>
      </w:pPr>
    </w:p>
    <w:p w:rsidR="006F6D25" w:rsidRPr="00A367A4" w:rsidRDefault="00A367A4" w:rsidP="00A367A4">
      <w:pPr>
        <w:pStyle w:val="a5"/>
      </w:pPr>
      <w:r>
        <w:t>Кордубан 2 13 80</w:t>
      </w:r>
      <w:bookmarkStart w:id="2" w:name="_GoBack"/>
      <w:bookmarkEnd w:id="2"/>
    </w:p>
    <w:sectPr w:rsidR="006F6D25" w:rsidRPr="00A367A4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F6D25"/>
    <w:rsid w:val="006F6D25"/>
    <w:rsid w:val="00A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4E19"/>
  <w15:docId w15:val="{BA6357C0-2CDE-4711-AC49-CA28B1FF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1C86"/>
    <w:rPr>
      <w:rFonts w:ascii="Segoe UI" w:hAnsi="Segoe UI" w:cs="Mangal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d">
    <w:name w:val="Balloon Text"/>
    <w:basedOn w:val="a"/>
    <w:uiPriority w:val="99"/>
    <w:semiHidden/>
    <w:unhideWhenUsed/>
    <w:qFormat/>
    <w:rsid w:val="00091C8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12</cp:revision>
  <cp:lastPrinted>2019-06-25T13:52:00Z</cp:lastPrinted>
  <dcterms:created xsi:type="dcterms:W3CDTF">2018-07-11T14:59:00Z</dcterms:created>
  <dcterms:modified xsi:type="dcterms:W3CDTF">2019-07-02T13:54:00Z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