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467F" w:rsidRDefault="00530204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val="uk-UA" w:eastAsia="uk-U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19685</wp:posOffset>
            </wp:positionV>
            <wp:extent cx="358775" cy="539750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3944" t="-2790" r="-3944" b="-2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467F" w:rsidRDefault="0053467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53467F" w:rsidRDefault="00530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53467F" w:rsidRDefault="00530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53467F" w:rsidRDefault="00530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53467F" w:rsidRDefault="00534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467F" w:rsidRDefault="00530204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>РІШЕННЯ</w:t>
      </w:r>
    </w:p>
    <w:p w:rsidR="0053467F" w:rsidRDefault="0053467F">
      <w:pPr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</w:p>
    <w:tbl>
      <w:tblPr>
        <w:tblW w:w="9480" w:type="dxa"/>
        <w:tblInd w:w="38" w:type="dxa"/>
        <w:tblLook w:val="04A0" w:firstRow="1" w:lastRow="0" w:firstColumn="1" w:lastColumn="0" w:noHBand="0" w:noVBand="1"/>
      </w:tblPr>
      <w:tblGrid>
        <w:gridCol w:w="8013"/>
        <w:gridCol w:w="1467"/>
      </w:tblGrid>
      <w:tr w:rsidR="0053467F">
        <w:trPr>
          <w:trHeight w:val="307"/>
        </w:trPr>
        <w:tc>
          <w:tcPr>
            <w:tcW w:w="8012" w:type="dxa"/>
            <w:shd w:val="clear" w:color="auto" w:fill="auto"/>
          </w:tcPr>
          <w:p w:rsidR="0053467F" w:rsidRDefault="009859A4">
            <w:pPr>
              <w:tabs>
                <w:tab w:val="left" w:pos="672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lang w:val="uk-UA"/>
              </w:rPr>
              <w:t xml:space="preserve">14 серпня </w:t>
            </w:r>
            <w:r w:rsidR="00530204">
              <w:rPr>
                <w:rFonts w:ascii="Times New Roman" w:hAnsi="Times New Roman" w:cs="Times New Roman"/>
                <w:color w:val="000000"/>
                <w:sz w:val="28"/>
                <w:szCs w:val="20"/>
                <w:lang w:val="uk-UA"/>
              </w:rPr>
              <w:t xml:space="preserve">2019 року          </w:t>
            </w:r>
            <w:r w:rsidR="00530204">
              <w:rPr>
                <w:rFonts w:ascii="Times New Roman" w:hAnsi="Times New Roman" w:cs="Times New Roman"/>
                <w:color w:val="00000A"/>
                <w:sz w:val="28"/>
                <w:szCs w:val="20"/>
                <w:lang w:val="uk-UA"/>
              </w:rPr>
              <w:t xml:space="preserve"> </w:t>
            </w:r>
          </w:p>
        </w:tc>
        <w:tc>
          <w:tcPr>
            <w:tcW w:w="1467" w:type="dxa"/>
            <w:shd w:val="clear" w:color="auto" w:fill="auto"/>
          </w:tcPr>
          <w:p w:rsidR="0053467F" w:rsidRDefault="0053020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0"/>
                <w:lang w:val="uk-UA"/>
              </w:rPr>
              <w:t xml:space="preserve">      № 123</w:t>
            </w:r>
          </w:p>
        </w:tc>
      </w:tr>
    </w:tbl>
    <w:p w:rsidR="0053467F" w:rsidRDefault="0053467F">
      <w:pPr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</w:p>
    <w:tbl>
      <w:tblPr>
        <w:tblW w:w="442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25"/>
      </w:tblGrid>
      <w:tr w:rsidR="0053467F">
        <w:trPr>
          <w:trHeight w:val="735"/>
        </w:trPr>
        <w:tc>
          <w:tcPr>
            <w:tcW w:w="4425" w:type="dxa"/>
            <w:shd w:val="clear" w:color="auto" w:fill="auto"/>
          </w:tcPr>
          <w:p w:rsidR="0053467F" w:rsidRDefault="00530204">
            <w:pPr>
              <w:spacing w:after="0" w:line="240" w:lineRule="auto"/>
            </w:pPr>
            <w:bookmarkStart w:id="0" w:name="__DdeLink__198_767632779"/>
            <w:bookmarkEnd w:id="0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  <w:lang w:val="uk-UA"/>
              </w:rPr>
              <w:t>Про прис</w:t>
            </w:r>
            <w:r w:rsidR="009859A4"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  <w:lang w:val="uk-UA"/>
              </w:rPr>
              <w:t xml:space="preserve">воєння та зміну поштових адрес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  <w:lang w:val="uk-UA"/>
              </w:rPr>
              <w:t>об’єктам  нерухомого майна</w:t>
            </w:r>
          </w:p>
        </w:tc>
      </w:tr>
    </w:tbl>
    <w:p w:rsidR="0053467F" w:rsidRDefault="005346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</w:p>
    <w:p w:rsidR="0053467F" w:rsidRPr="00530204" w:rsidRDefault="00530204">
      <w:pPr>
        <w:spacing w:after="0" w:line="240" w:lineRule="auto"/>
        <w:ind w:firstLine="850"/>
        <w:jc w:val="both"/>
        <w:rPr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Керуючись ст. ст. 31, 40 Закону України  „Про місцеве самоврядування в Україні”, постановою Кабінету Міністрів України від 27.03.2019 р. №367 „Деякі питання дерегуляції господарської діяльності”, постановою ВАСУ від 18.02.2016 р. № К/800/24520/15, листом державної реєстраційної служби України від 15.04.2013 р. № 165/06-15-13 </w:t>
      </w:r>
      <w:r>
        <w:rPr>
          <w:rFonts w:ascii="Verdana" w:hAnsi="Verdana" w:cs="Verdana"/>
          <w:b/>
          <w:bCs/>
          <w:color w:val="000000"/>
          <w:sz w:val="21"/>
          <w:szCs w:val="21"/>
          <w:shd w:val="clear" w:color="auto" w:fill="FFFFFF"/>
          <w:lang w:val="uk-UA"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„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>Щодо видачі свідоцтва про право власності на нерухоме майно у зв’язку з набуттям права власності на новозбудовані чи реконструйовані об’єкти нерухомого майна”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у зв’язку з об’єднанням об’єктів нерухомого майна в </w:t>
      </w:r>
      <w:r>
        <w:rPr>
          <w:rFonts w:ascii="Times New Roman" w:hAnsi="Times New Roman" w:cs="Times New Roman"/>
          <w:bCs/>
          <w:color w:val="000000"/>
          <w:sz w:val="28"/>
          <w:szCs w:val="28"/>
          <w:highlight w:val="white"/>
          <w:lang w:val="uk-UA" w:eastAsia="uk-UA"/>
        </w:rPr>
        <w:t>„Фізкультурно-спортивний, реабілітаційно-відновлювальний комплекс „Колос” Полтавської обласної ради та розглянувши заяву Управління майном обласної ради,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виконавчий комітет Решетилівської міської ради</w:t>
      </w:r>
    </w:p>
    <w:p w:rsidR="0053467F" w:rsidRDefault="0053020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val="uk-UA"/>
        </w:rPr>
        <w:t>ВИРІШИВ:</w:t>
      </w:r>
    </w:p>
    <w:p w:rsidR="0053467F" w:rsidRPr="00530204" w:rsidRDefault="0053467F">
      <w:pPr>
        <w:tabs>
          <w:tab w:val="left" w:pos="630"/>
        </w:tabs>
        <w:spacing w:after="0" w:line="240" w:lineRule="auto"/>
        <w:jc w:val="both"/>
        <w:rPr>
          <w:color w:val="000000"/>
          <w:sz w:val="28"/>
          <w:szCs w:val="28"/>
          <w:highlight w:val="white"/>
          <w:lang w:val="uk-UA"/>
        </w:rPr>
      </w:pPr>
    </w:p>
    <w:p w:rsidR="0053467F" w:rsidRPr="00530204" w:rsidRDefault="00530204">
      <w:pPr>
        <w:tabs>
          <w:tab w:val="left" w:pos="630"/>
          <w:tab w:val="left" w:pos="855"/>
          <w:tab w:val="left" w:pos="911"/>
        </w:tabs>
        <w:spacing w:after="0" w:line="240" w:lineRule="auto"/>
        <w:ind w:firstLine="850"/>
        <w:jc w:val="both"/>
        <w:rPr>
          <w:lang w:val="uk-UA"/>
        </w:rPr>
      </w:pPr>
      <w:bookmarkStart w:id="1" w:name="_GoBack"/>
      <w:bookmarkEnd w:id="1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Присвоїти адресу </w:t>
      </w:r>
      <w:r>
        <w:rPr>
          <w:rFonts w:ascii="Times New Roman" w:hAnsi="Times New Roman" w:cs="Times New Roman"/>
          <w:bCs/>
          <w:color w:val="000000"/>
          <w:sz w:val="28"/>
          <w:szCs w:val="28"/>
          <w:highlight w:val="white"/>
          <w:lang w:val="uk-UA" w:eastAsia="uk-UA"/>
        </w:rPr>
        <w:t>Фізкультурно-спортивному, реабілітаційно-відновлювальному комплексу „Колос” Полтавської обласної ради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: вул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иця Шевченка, 1 місто Решетилівка Решетилівського району Полтавської області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53467F" w:rsidRPr="00530204" w:rsidRDefault="0053467F">
      <w:pPr>
        <w:tabs>
          <w:tab w:val="left" w:pos="630"/>
          <w:tab w:val="left" w:pos="855"/>
          <w:tab w:val="left" w:pos="911"/>
        </w:tabs>
        <w:spacing w:after="0" w:line="240" w:lineRule="auto"/>
        <w:ind w:firstLine="850"/>
        <w:jc w:val="both"/>
        <w:rPr>
          <w:sz w:val="28"/>
          <w:szCs w:val="28"/>
          <w:lang w:val="uk-UA"/>
        </w:rPr>
      </w:pPr>
    </w:p>
    <w:p w:rsidR="0053467F" w:rsidRPr="00530204" w:rsidRDefault="0053467F">
      <w:pPr>
        <w:tabs>
          <w:tab w:val="left" w:pos="630"/>
          <w:tab w:val="left" w:pos="855"/>
          <w:tab w:val="left" w:pos="911"/>
        </w:tabs>
        <w:spacing w:after="0" w:line="240" w:lineRule="auto"/>
        <w:ind w:firstLine="850"/>
        <w:jc w:val="both"/>
        <w:rPr>
          <w:sz w:val="28"/>
          <w:szCs w:val="28"/>
          <w:lang w:val="uk-UA"/>
        </w:rPr>
      </w:pPr>
    </w:p>
    <w:p w:rsidR="0053467F" w:rsidRDefault="0053467F">
      <w:pPr>
        <w:tabs>
          <w:tab w:val="left" w:pos="630"/>
          <w:tab w:val="left" w:pos="855"/>
        </w:tabs>
        <w:spacing w:after="0" w:line="240" w:lineRule="auto"/>
        <w:ind w:firstLine="850"/>
        <w:jc w:val="both"/>
        <w:rPr>
          <w:sz w:val="28"/>
          <w:szCs w:val="28"/>
          <w:lang w:val="uk-UA"/>
        </w:rPr>
      </w:pPr>
    </w:p>
    <w:p w:rsidR="0053467F" w:rsidRDefault="0053467F">
      <w:pPr>
        <w:tabs>
          <w:tab w:val="left" w:pos="630"/>
          <w:tab w:val="left" w:pos="855"/>
        </w:tabs>
        <w:spacing w:after="0" w:line="240" w:lineRule="auto"/>
        <w:ind w:firstLine="850"/>
        <w:jc w:val="both"/>
        <w:rPr>
          <w:sz w:val="28"/>
          <w:szCs w:val="28"/>
          <w:lang w:val="uk-UA"/>
        </w:rPr>
      </w:pPr>
    </w:p>
    <w:p w:rsidR="0053467F" w:rsidRDefault="0053467F">
      <w:pPr>
        <w:tabs>
          <w:tab w:val="left" w:pos="630"/>
          <w:tab w:val="left" w:pos="855"/>
        </w:tabs>
        <w:spacing w:after="0" w:line="240" w:lineRule="auto"/>
        <w:ind w:firstLine="850"/>
        <w:jc w:val="both"/>
        <w:rPr>
          <w:sz w:val="28"/>
          <w:szCs w:val="28"/>
          <w:lang w:val="uk-UA"/>
        </w:rPr>
      </w:pPr>
    </w:p>
    <w:p w:rsidR="0053467F" w:rsidRDefault="00530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rPr>
          <w:rStyle w:val="a6"/>
          <w:rFonts w:ascii="Times New Roman" w:hAnsi="Times New Roman" w:cs="Times New Roman"/>
          <w:i w:val="0"/>
          <w:iCs w:val="0"/>
          <w:color w:val="00000A"/>
          <w:sz w:val="28"/>
          <w:szCs w:val="28"/>
          <w:lang w:val="uk-UA" w:eastAsia="uk-UA"/>
        </w:rPr>
        <w:t xml:space="preserve">Секретар міської ради                               </w:t>
      </w:r>
      <w:r>
        <w:rPr>
          <w:rStyle w:val="a6"/>
          <w:rFonts w:ascii="Times New Roman" w:hAnsi="Times New Roman" w:cs="Times New Roman"/>
          <w:i w:val="0"/>
          <w:iCs w:val="0"/>
          <w:color w:val="00000A"/>
          <w:sz w:val="28"/>
          <w:szCs w:val="28"/>
          <w:lang w:val="uk-UA" w:eastAsia="uk-UA"/>
        </w:rPr>
        <w:tab/>
        <w:t xml:space="preserve">                 О.А. Дядюнова</w:t>
      </w:r>
    </w:p>
    <w:p w:rsidR="0053467F" w:rsidRDefault="00534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:rsidR="0053467F" w:rsidRDefault="00534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:rsidR="0053467F" w:rsidRDefault="00534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:rsidR="0053467F" w:rsidRDefault="00534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:rsidR="0053467F" w:rsidRDefault="00534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:rsidR="0053467F" w:rsidRDefault="00534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:rsidR="0053467F" w:rsidRDefault="00534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:rsidR="0053467F" w:rsidRDefault="00534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:rsidR="0053467F" w:rsidRDefault="00534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:rsidR="0053467F" w:rsidRDefault="00530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uk-UA" w:eastAsia="uk-UA"/>
        </w:rPr>
        <w:t>Приходько 2 10 62</w:t>
      </w:r>
    </w:p>
    <w:sectPr w:rsidR="0053467F">
      <w:pgSz w:w="11906" w:h="16838"/>
      <w:pgMar w:top="284" w:right="567" w:bottom="1135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;Times New Roman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krainianPeterburg;Courier New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53467F"/>
    <w:rsid w:val="003F1B8D"/>
    <w:rsid w:val="00530204"/>
    <w:rsid w:val="0053467F"/>
    <w:rsid w:val="0098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 Regular" w:hAnsi="Times New Roman" w:cs="FreeSans"/>
        <w:sz w:val="24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">
    <w:name w:val="Основной шрифт абзаца1"/>
    <w:qFormat/>
  </w:style>
  <w:style w:type="character" w:customStyle="1" w:styleId="a3">
    <w:name w:val="Гіперпосилання"/>
    <w:qFormat/>
    <w:rPr>
      <w:color w:val="0000FF"/>
      <w:u w:val="single"/>
    </w:rPr>
  </w:style>
  <w:style w:type="character" w:customStyle="1" w:styleId="a4">
    <w:name w:val="Основной текст Знак"/>
    <w:qFormat/>
    <w:rPr>
      <w:sz w:val="28"/>
      <w:szCs w:val="24"/>
    </w:rPr>
  </w:style>
  <w:style w:type="character" w:customStyle="1" w:styleId="a5">
    <w:name w:val="Символ нумерації"/>
    <w:qFormat/>
  </w:style>
  <w:style w:type="character" w:customStyle="1" w:styleId="a6">
    <w:name w:val="Виділення"/>
    <w:qFormat/>
    <w:rPr>
      <w:i/>
      <w:iCs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Times New Roman" w:eastAsia="Arial Unicode MS" w:hAnsi="Times New Roman" w:cs="Arial Unicode MS"/>
      <w:sz w:val="28"/>
      <w:szCs w:val="28"/>
    </w:rPr>
  </w:style>
  <w:style w:type="paragraph" w:styleId="a8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4"/>
      <w:lang w:val="uk-UA"/>
    </w:rPr>
  </w:style>
  <w:style w:type="paragraph" w:styleId="a9">
    <w:name w:val="List"/>
    <w:basedOn w:val="a8"/>
    <w:rPr>
      <w:rFonts w:cs="FreeSans;Times New Roman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ascii="Times New Roman" w:hAnsi="Times New Roman" w:cs="FreeSans;Times New Roman"/>
    </w:rPr>
  </w:style>
  <w:style w:type="paragraph" w:styleId="ac">
    <w:name w:val="index heading"/>
    <w:basedOn w:val="a"/>
    <w:qFormat/>
    <w:pPr>
      <w:suppressLineNumbers/>
    </w:pPr>
    <w:rPr>
      <w:rFonts w:ascii="Times New Roman" w:hAnsi="Times New Roman" w:cs="Times New Roman"/>
    </w:rPr>
  </w:style>
  <w:style w:type="paragraph" w:customStyle="1" w:styleId="20">
    <w:name w:val="Заголовок2"/>
    <w:basedOn w:val="a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customStyle="1" w:styleId="21">
    <w:name w:val="Указатель2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0">
    <w:name w:val="Заголовок1"/>
    <w:basedOn w:val="a"/>
    <w:qFormat/>
    <w:pPr>
      <w:keepNext/>
      <w:spacing w:before="240" w:after="120"/>
    </w:pPr>
    <w:rPr>
      <w:rFonts w:ascii="Times New Roman" w:eastAsia="Noto Sans CJK SC Regular" w:hAnsi="Times New Roman" w:cs="FreeSans;Times New Roman"/>
      <w:sz w:val="28"/>
      <w:szCs w:val="28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ascii="Times New Roman" w:hAnsi="Times New Roman" w:cs="FreeSans;Times New Roman"/>
      <w:i/>
      <w:iCs/>
      <w:sz w:val="24"/>
      <w:szCs w:val="24"/>
    </w:rPr>
  </w:style>
  <w:style w:type="paragraph" w:customStyle="1" w:styleId="12">
    <w:name w:val="Указатель1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ad">
    <w:name w:val="Нормальный"/>
    <w:qFormat/>
    <w:pPr>
      <w:suppressAutoHyphens/>
    </w:pPr>
    <w:rPr>
      <w:rFonts w:ascii="UkrainianPeterburg;Courier New" w:eastAsia="Times New Roman" w:hAnsi="UkrainianPeterburg;Courier New" w:cs="UkrainianPeterburg;Courier New"/>
      <w:sz w:val="28"/>
      <w:szCs w:val="28"/>
      <w:lang w:bidi="ar-SA"/>
    </w:rPr>
  </w:style>
  <w:style w:type="paragraph" w:customStyle="1" w:styleId="ae">
    <w:name w:val="Вміст таблиці"/>
    <w:basedOn w:val="a"/>
    <w:qFormat/>
    <w:pPr>
      <w:suppressLineNumbers/>
    </w:pPr>
  </w:style>
  <w:style w:type="paragraph" w:customStyle="1" w:styleId="af">
    <w:name w:val="Заголовок таблиці"/>
    <w:basedOn w:val="ae"/>
    <w:qFormat/>
    <w:pPr>
      <w:jc w:val="center"/>
    </w:pPr>
    <w:rPr>
      <w:b/>
      <w:bCs/>
    </w:rPr>
  </w:style>
  <w:style w:type="paragraph" w:styleId="af0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List Paragraph"/>
    <w:basedOn w:val="a"/>
    <w:qFormat/>
    <w:pPr>
      <w:suppressAutoHyphens w:val="0"/>
      <w:ind w:left="720"/>
      <w:contextualSpacing/>
    </w:pPr>
    <w:rPr>
      <w:rFonts w:eastAsia="Calibri" w:cs="Times New Roman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801</Words>
  <Characters>458</Characters>
  <Application>Microsoft Office Word</Application>
  <DocSecurity>0</DocSecurity>
  <Lines>3</Lines>
  <Paragraphs>2</Paragraphs>
  <ScaleCrop>false</ScaleCrop>
  <Company>SPecialiST RePack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Юля</cp:lastModifiedBy>
  <cp:revision>63</cp:revision>
  <cp:lastPrinted>2019-08-07T17:05:00Z</cp:lastPrinted>
  <dcterms:created xsi:type="dcterms:W3CDTF">2017-05-30T08:43:00Z</dcterms:created>
  <dcterms:modified xsi:type="dcterms:W3CDTF">2019-08-20T12:47:00Z</dcterms:modified>
  <dc:language>uk-UA</dc:language>
</cp:coreProperties>
</file>