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71" w:rsidRDefault="00F3275E">
      <w:pPr>
        <w:widowControl w:val="0"/>
        <w:suppressAutoHyphens/>
        <w:jc w:val="center"/>
      </w:pPr>
      <w:r>
        <w:rPr>
          <w:noProof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33655</wp:posOffset>
            </wp:positionV>
            <wp:extent cx="433070" cy="61404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4" t="-640" r="-904" b="-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671" w:rsidRDefault="00F3275E">
      <w:pPr>
        <w:widowControl w:val="0"/>
        <w:suppressAutoHyphens/>
        <w:jc w:val="center"/>
      </w:pPr>
      <w:r>
        <w:rPr>
          <w:rFonts w:eastAsia="Andale Sans UI;Arial Unicode MS" w:cs="Tahoma"/>
          <w:b/>
          <w:sz w:val="28"/>
          <w:szCs w:val="28"/>
          <w:lang w:bidi="uk-UA"/>
        </w:rPr>
        <w:t>РЕШЕТИЛІВСЬКА МІСЬКА РАДА</w:t>
      </w:r>
    </w:p>
    <w:p w:rsidR="00F57671" w:rsidRDefault="00F3275E">
      <w:pPr>
        <w:widowControl w:val="0"/>
        <w:suppressAutoHyphens/>
        <w:jc w:val="center"/>
      </w:pPr>
      <w:r>
        <w:rPr>
          <w:rFonts w:eastAsia="Andale Sans UI;Arial Unicode MS" w:cs="Tahoma"/>
          <w:b/>
          <w:sz w:val="28"/>
          <w:szCs w:val="28"/>
          <w:lang w:bidi="uk-UA"/>
        </w:rPr>
        <w:t>ПОЛТАВСЬКОЇ ОБЛАСТІ</w:t>
      </w:r>
    </w:p>
    <w:p w:rsidR="00F57671" w:rsidRDefault="00F3275E">
      <w:pPr>
        <w:widowControl w:val="0"/>
        <w:suppressAutoHyphens/>
        <w:jc w:val="center"/>
      </w:pPr>
      <w:r>
        <w:rPr>
          <w:rFonts w:eastAsia="Andale Sans UI;Arial Unicode MS" w:cs="Tahoma"/>
          <w:b/>
          <w:sz w:val="28"/>
          <w:szCs w:val="28"/>
          <w:lang w:bidi="uk-UA"/>
        </w:rPr>
        <w:t>ВИКОНАВЧИЙ КОМІТЕТ</w:t>
      </w:r>
    </w:p>
    <w:p w:rsidR="00F57671" w:rsidRDefault="00F57671">
      <w:pPr>
        <w:widowControl w:val="0"/>
        <w:suppressAutoHyphens/>
        <w:jc w:val="center"/>
        <w:rPr>
          <w:rFonts w:eastAsia="Andale Sans UI;Arial Unicode MS" w:cs="Tahoma"/>
          <w:b/>
          <w:sz w:val="28"/>
          <w:szCs w:val="28"/>
          <w:lang w:bidi="uk-UA"/>
        </w:rPr>
      </w:pPr>
    </w:p>
    <w:p w:rsidR="00F57671" w:rsidRDefault="00F3275E">
      <w:pPr>
        <w:widowControl w:val="0"/>
        <w:tabs>
          <w:tab w:val="left" w:pos="720"/>
          <w:tab w:val="left" w:pos="840"/>
          <w:tab w:val="left" w:pos="7080"/>
        </w:tabs>
        <w:suppressAutoHyphens/>
        <w:jc w:val="center"/>
      </w:pPr>
      <w:r>
        <w:rPr>
          <w:rFonts w:eastAsia="Andale Sans UI;Arial Unicode MS" w:cs="Tahoma"/>
          <w:b/>
          <w:sz w:val="28"/>
          <w:szCs w:val="28"/>
          <w:lang w:bidi="uk-UA"/>
        </w:rPr>
        <w:t>РІШЕННЯ</w:t>
      </w:r>
    </w:p>
    <w:p w:rsidR="00F57671" w:rsidRDefault="00F57671">
      <w:pPr>
        <w:suppressAutoHyphens/>
        <w:jc w:val="center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:rsidR="00F57671" w:rsidRDefault="00F3275E">
      <w:pPr>
        <w:suppressAutoHyphens/>
      </w:pPr>
      <w:r>
        <w:rPr>
          <w:rFonts w:eastAsia="Times New Roman" w:cs="Times New Roman"/>
          <w:kern w:val="0"/>
          <w:sz w:val="28"/>
          <w:szCs w:val="28"/>
          <w:lang w:val="ru-RU" w:bidi="ar-SA"/>
        </w:rPr>
        <w:t>30 вересня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2019 року           </w:t>
      </w:r>
      <w:r>
        <w:rPr>
          <w:rFonts w:eastAsia="Times New Roman" w:cs="Times New Roman"/>
          <w:kern w:val="0"/>
          <w:sz w:val="28"/>
          <w:szCs w:val="28"/>
          <w:lang w:bidi="ar-SA"/>
        </w:rPr>
        <w:tab/>
        <w:t xml:space="preserve">                                                           </w:t>
      </w:r>
      <w:r w:rsidRPr="00F3275E">
        <w:rPr>
          <w:rFonts w:eastAsia="Times New Roman" w:cs="Times New Roman"/>
          <w:kern w:val="0"/>
          <w:sz w:val="28"/>
          <w:szCs w:val="28"/>
          <w:lang w:val="ru-RU" w:bidi="ar-SA"/>
        </w:rPr>
        <w:t xml:space="preserve">    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          № 150</w:t>
      </w:r>
    </w:p>
    <w:p w:rsidR="00F57671" w:rsidRDefault="00F3275E">
      <w:pPr>
        <w:suppressAutoHyphens/>
        <w:jc w:val="both"/>
      </w:pPr>
      <w:r>
        <w:rPr>
          <w:rFonts w:eastAsia="Times New Roman" w:cs="Times New Roman"/>
          <w:bCs/>
          <w:kern w:val="0"/>
          <w:sz w:val="28"/>
          <w:szCs w:val="28"/>
          <w:lang w:bidi="ar-SA"/>
        </w:rPr>
        <w:tab/>
      </w:r>
    </w:p>
    <w:p w:rsidR="00F57671" w:rsidRDefault="00F3275E">
      <w:pPr>
        <w:suppressAutoHyphens/>
        <w:jc w:val="both"/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Про роботу дитячої школи мистецтв </w:t>
      </w:r>
    </w:p>
    <w:p w:rsidR="00F57671" w:rsidRDefault="00F3275E">
      <w:pPr>
        <w:suppressAutoHyphens/>
        <w:jc w:val="both"/>
      </w:pPr>
      <w:bookmarkStart w:id="0" w:name="__DdeLink__1028_2597239947"/>
      <w:bookmarkStart w:id="1" w:name="__DdeLink__895_3968662885"/>
      <w:r>
        <w:rPr>
          <w:rFonts w:eastAsia="Times New Roman" w:cs="Times New Roman"/>
          <w:kern w:val="0"/>
          <w:sz w:val="28"/>
          <w:szCs w:val="28"/>
          <w:lang w:bidi="ar-SA"/>
        </w:rPr>
        <w:t>за 2018 рік та І півріччя 2019 року</w:t>
      </w:r>
      <w:bookmarkEnd w:id="0"/>
      <w:bookmarkEnd w:id="1"/>
    </w:p>
    <w:p w:rsidR="00F57671" w:rsidRDefault="00F57671">
      <w:pPr>
        <w:suppressAutoHyphens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bookmarkStart w:id="2" w:name="__UnoMark__983_4181825942"/>
      <w:bookmarkEnd w:id="2"/>
    </w:p>
    <w:p w:rsidR="00F57671" w:rsidRDefault="00F3275E">
      <w:pPr>
        <w:suppressAutoHyphens/>
        <w:jc w:val="both"/>
      </w:pPr>
      <w:r>
        <w:rPr>
          <w:rFonts w:eastAsia="Times New Roman" w:cs="Times New Roman"/>
          <w:kern w:val="0"/>
          <w:szCs w:val="28"/>
          <w:lang w:bidi="ar-SA"/>
        </w:rPr>
        <w:tab/>
        <w:t xml:space="preserve"> </w:t>
      </w:r>
      <w:r>
        <w:rPr>
          <w:rFonts w:eastAsia="Times New Roman" w:cs="Times New Roman"/>
          <w:kern w:val="0"/>
          <w:sz w:val="28"/>
          <w:szCs w:val="28"/>
          <w:lang w:bidi="ar-SA"/>
        </w:rPr>
        <w:t>Керуючись ст. 32 Закону України „Про місцеве самоврядування в Україні” та заслухавши інформацію директора дитячої школи мистецтв за 2018 рік та І півріччя 2019 року, виконавчий комітет  Решетилівської міської ради</w:t>
      </w:r>
    </w:p>
    <w:p w:rsidR="00F57671" w:rsidRDefault="00F3275E">
      <w:pPr>
        <w:suppressAutoHyphens/>
        <w:jc w:val="both"/>
      </w:pPr>
      <w:r>
        <w:rPr>
          <w:rFonts w:eastAsia="Times New Roman" w:cs="Times New Roman"/>
          <w:b/>
          <w:kern w:val="0"/>
          <w:sz w:val="28"/>
          <w:szCs w:val="28"/>
          <w:lang w:bidi="ar-SA"/>
        </w:rPr>
        <w:t>ВИРІШИВ:</w:t>
      </w:r>
    </w:p>
    <w:p w:rsidR="00F57671" w:rsidRDefault="00F3275E">
      <w:pPr>
        <w:suppressAutoHyphens/>
        <w:jc w:val="both"/>
      </w:pPr>
      <w:r>
        <w:rPr>
          <w:rFonts w:eastAsia="Times New Roman" w:cs="Times New Roman"/>
          <w:b/>
          <w:kern w:val="0"/>
          <w:sz w:val="28"/>
          <w:szCs w:val="28"/>
          <w:lang w:bidi="ar-SA"/>
        </w:rPr>
        <w:t xml:space="preserve">               </w:t>
      </w:r>
    </w:p>
    <w:p w:rsidR="00F57671" w:rsidRDefault="00F3275E">
      <w:pPr>
        <w:suppressAutoHyphens/>
        <w:ind w:firstLine="709"/>
        <w:jc w:val="both"/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1. Інформацію про роботу дитячої школи мистецтв за 2018 рік та І півріччя 2019 року директора дитячої школи мистецтв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Плюти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В.Ю. взяти до відома (додається).</w:t>
      </w:r>
    </w:p>
    <w:p w:rsidR="00F57671" w:rsidRDefault="00F3275E">
      <w:pPr>
        <w:suppressAutoHyphens/>
        <w:ind w:firstLine="709"/>
        <w:jc w:val="both"/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2. Директору дитячої школи мистецтв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Плюті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В.Ю. 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в подальшому продовжувати роботу щодо покращення організації освітнього процесу за відповідними програмами та сприяти залученню учнів до проведення активної мистецької діяльності.</w:t>
      </w:r>
    </w:p>
    <w:p w:rsidR="00F57671" w:rsidRDefault="00F3275E">
      <w:pPr>
        <w:suppressAutoHyphens/>
        <w:ind w:firstLine="708"/>
        <w:jc w:val="both"/>
      </w:pPr>
      <w:r>
        <w:rPr>
          <w:rFonts w:eastAsia="Times New Roman" w:cs="Times New Roman"/>
          <w:kern w:val="0"/>
          <w:sz w:val="28"/>
          <w:szCs w:val="28"/>
          <w:lang w:bidi="ar-SA"/>
        </w:rPr>
        <w:t>3. Контроль за виконанням даного рішення покласти на в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ідділ освіти, молоді, спорту, культури та туризму (Тітік М.С.).</w:t>
      </w:r>
    </w:p>
    <w:p w:rsidR="00F57671" w:rsidRDefault="00F57671">
      <w:pPr>
        <w:suppressAutoHyphens/>
        <w:ind w:firstLine="708"/>
        <w:jc w:val="both"/>
        <w:rPr>
          <w:rFonts w:eastAsia="Times New Roman" w:cs="Times New Roman"/>
          <w:color w:val="FF0000"/>
          <w:kern w:val="0"/>
          <w:sz w:val="28"/>
          <w:szCs w:val="28"/>
          <w:lang w:bidi="ar-SA"/>
        </w:rPr>
      </w:pPr>
    </w:p>
    <w:p w:rsidR="00F57671" w:rsidRDefault="00F57671">
      <w:pPr>
        <w:suppressAutoHyphens/>
        <w:ind w:firstLine="708"/>
        <w:jc w:val="both"/>
        <w:rPr>
          <w:rFonts w:eastAsia="Times New Roman" w:cs="Times New Roman"/>
          <w:color w:val="FF0000"/>
          <w:kern w:val="0"/>
          <w:sz w:val="28"/>
          <w:szCs w:val="28"/>
          <w:lang w:bidi="ar-SA"/>
        </w:rPr>
      </w:pPr>
    </w:p>
    <w:p w:rsidR="00F57671" w:rsidRDefault="00F57671">
      <w:pPr>
        <w:suppressAutoHyphens/>
        <w:ind w:firstLine="708"/>
        <w:jc w:val="both"/>
        <w:rPr>
          <w:rFonts w:eastAsia="Times New Roman" w:cs="Times New Roman"/>
          <w:color w:val="FF0000"/>
          <w:kern w:val="0"/>
          <w:sz w:val="28"/>
          <w:szCs w:val="28"/>
          <w:lang w:bidi="ar-SA"/>
        </w:rPr>
      </w:pPr>
    </w:p>
    <w:p w:rsidR="00F57671" w:rsidRDefault="00F57671">
      <w:pPr>
        <w:suppressAutoHyphens/>
        <w:ind w:firstLine="708"/>
        <w:jc w:val="both"/>
        <w:rPr>
          <w:rFonts w:eastAsia="Times New Roman" w:cs="Times New Roman"/>
          <w:color w:val="FF0000"/>
          <w:kern w:val="0"/>
          <w:sz w:val="28"/>
          <w:szCs w:val="28"/>
          <w:lang w:bidi="ar-SA"/>
        </w:rPr>
      </w:pPr>
    </w:p>
    <w:p w:rsidR="00F57671" w:rsidRDefault="00F57671">
      <w:pPr>
        <w:suppressAutoHyphens/>
        <w:ind w:firstLine="708"/>
        <w:jc w:val="both"/>
        <w:rPr>
          <w:rFonts w:eastAsia="Times New Roman" w:cs="Times New Roman"/>
          <w:color w:val="FF0000"/>
          <w:kern w:val="0"/>
          <w:sz w:val="28"/>
          <w:szCs w:val="28"/>
          <w:lang w:bidi="ar-SA"/>
        </w:rPr>
      </w:pPr>
    </w:p>
    <w:p w:rsidR="00F57671" w:rsidRDefault="00F3275E">
      <w:pPr>
        <w:suppressAutoHyphens/>
      </w:pPr>
      <w:r>
        <w:rPr>
          <w:rFonts w:eastAsia="Times New Roman" w:cs="Times New Roman"/>
          <w:kern w:val="0"/>
          <w:sz w:val="28"/>
          <w:szCs w:val="28"/>
          <w:lang w:bidi="ar-SA"/>
        </w:rPr>
        <w:t>Заступник міського голови</w:t>
      </w:r>
      <w:r>
        <w:rPr>
          <w:rFonts w:eastAsia="Times New Roman" w:cs="Times New Roman"/>
          <w:kern w:val="0"/>
          <w:sz w:val="28"/>
          <w:szCs w:val="28"/>
          <w:lang w:bidi="ar-SA"/>
        </w:rPr>
        <w:tab/>
      </w:r>
      <w:r>
        <w:rPr>
          <w:rFonts w:eastAsia="Times New Roman" w:cs="Times New Roman"/>
          <w:kern w:val="0"/>
          <w:sz w:val="28"/>
          <w:szCs w:val="28"/>
          <w:lang w:bidi="ar-SA"/>
        </w:rPr>
        <w:tab/>
      </w:r>
      <w:r>
        <w:rPr>
          <w:rFonts w:eastAsia="Times New Roman" w:cs="Times New Roman"/>
          <w:kern w:val="0"/>
          <w:sz w:val="28"/>
          <w:szCs w:val="28"/>
          <w:lang w:bidi="ar-SA"/>
        </w:rPr>
        <w:tab/>
      </w:r>
      <w:r>
        <w:rPr>
          <w:rFonts w:eastAsia="Times New Roman" w:cs="Times New Roman"/>
          <w:kern w:val="0"/>
          <w:sz w:val="28"/>
          <w:szCs w:val="28"/>
          <w:lang w:bidi="ar-SA"/>
        </w:rPr>
        <w:tab/>
        <w:t xml:space="preserve">                    Ю.С. Шинкарчук</w:t>
      </w:r>
    </w:p>
    <w:p w:rsidR="00F57671" w:rsidRDefault="00F57671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F57671" w:rsidRDefault="00F57671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F57671" w:rsidRDefault="00F57671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F57671" w:rsidRDefault="00F57671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F57671" w:rsidRDefault="00F57671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F57671" w:rsidRDefault="00F57671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F57671" w:rsidRDefault="00F57671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F57671" w:rsidRDefault="00F57671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F57671" w:rsidRDefault="00F57671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F57671" w:rsidRDefault="00F57671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F57671" w:rsidRDefault="00F57671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F57671" w:rsidRDefault="00F57671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F57671" w:rsidRDefault="00F57671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F57671" w:rsidRDefault="00F57671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F57671" w:rsidRDefault="00F57671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F57671" w:rsidRDefault="00F57671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F57671" w:rsidRDefault="00F3275E" w:rsidP="00540704">
      <w:pPr>
        <w:suppressAutoHyphens/>
      </w:pPr>
      <w:r>
        <w:rPr>
          <w:rFonts w:eastAsia="Times New Roman" w:cs="Times New Roman"/>
          <w:kern w:val="0"/>
          <w:sz w:val="21"/>
          <w:szCs w:val="21"/>
          <w:lang w:bidi="ar-SA"/>
        </w:rPr>
        <w:t>Кордубан М.В.  2 13 80</w:t>
      </w:r>
      <w:bookmarkStart w:id="3" w:name="_GoBack"/>
      <w:bookmarkEnd w:id="3"/>
    </w:p>
    <w:sectPr w:rsidR="00F57671">
      <w:pgSz w:w="11906" w:h="16838"/>
      <w:pgMar w:top="283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57671"/>
    <w:rsid w:val="00540704"/>
    <w:rsid w:val="00F3275E"/>
    <w:rsid w:val="00F5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Покажчик"/>
    <w:basedOn w:val="a"/>
    <w:qFormat/>
    <w:pPr>
      <w:suppressLineNumbers/>
    </w:pPr>
  </w:style>
  <w:style w:type="paragraph" w:customStyle="1" w:styleId="a9">
    <w:name w:val="Вміст таблиці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709</Words>
  <Characters>405</Characters>
  <Application>Microsoft Office Word</Application>
  <DocSecurity>0</DocSecurity>
  <Lines>3</Lines>
  <Paragraphs>2</Paragraphs>
  <ScaleCrop>false</ScaleCrop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Юля</cp:lastModifiedBy>
  <cp:revision>10</cp:revision>
  <cp:lastPrinted>2019-09-27T10:53:00Z</cp:lastPrinted>
  <dcterms:created xsi:type="dcterms:W3CDTF">2019-08-21T10:41:00Z</dcterms:created>
  <dcterms:modified xsi:type="dcterms:W3CDTF">2019-10-09T12:57:00Z</dcterms:modified>
  <dc:language>uk-UA</dc:language>
</cp:coreProperties>
</file>