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EB" w:rsidRDefault="009D2CEB">
      <w:pPr>
        <w:jc w:val="center"/>
        <w:rPr>
          <w:b/>
          <w:sz w:val="12"/>
          <w:szCs w:val="12"/>
          <w:lang w:val="uk-UA"/>
        </w:rPr>
      </w:pPr>
    </w:p>
    <w:p w:rsidR="009D2CEB" w:rsidRDefault="00D74433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val="uk-UA" w:eastAsia="uk-U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CEB" w:rsidRDefault="00D74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9D2CEB" w:rsidRDefault="00D74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9D2CEB" w:rsidRDefault="00D74433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D2CEB" w:rsidRDefault="009D2CEB">
      <w:pPr>
        <w:jc w:val="center"/>
        <w:rPr>
          <w:b/>
          <w:sz w:val="28"/>
          <w:szCs w:val="28"/>
          <w:lang w:val="uk-UA"/>
        </w:rPr>
      </w:pPr>
    </w:p>
    <w:p w:rsidR="009D2CEB" w:rsidRDefault="00D744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D2CEB" w:rsidRDefault="009D2CEB">
      <w:pPr>
        <w:jc w:val="center"/>
        <w:rPr>
          <w:b/>
          <w:sz w:val="28"/>
          <w:szCs w:val="28"/>
          <w:lang w:val="uk-UA"/>
        </w:rPr>
      </w:pPr>
    </w:p>
    <w:p w:rsidR="009D2CEB" w:rsidRPr="00D74433" w:rsidRDefault="00D74433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28 грудня 2019 року                                                                                   № 212</w:t>
      </w:r>
    </w:p>
    <w:p w:rsidR="009D2CEB" w:rsidRDefault="009D2CEB">
      <w:pPr>
        <w:contextualSpacing/>
        <w:jc w:val="both"/>
        <w:rPr>
          <w:sz w:val="28"/>
          <w:szCs w:val="20"/>
          <w:lang w:val="uk-UA"/>
        </w:rPr>
      </w:pPr>
    </w:p>
    <w:p w:rsidR="009D2CEB" w:rsidRPr="00D74433" w:rsidRDefault="00D74433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Пр</w:t>
      </w:r>
      <w:bookmarkStart w:id="0" w:name="__DdeLink__53_2444734188"/>
      <w:r>
        <w:rPr>
          <w:sz w:val="28"/>
          <w:szCs w:val="20"/>
          <w:lang w:val="uk-UA"/>
        </w:rPr>
        <w:t xml:space="preserve">о погодження </w:t>
      </w:r>
      <w:bookmarkStart w:id="1" w:name="__DdeLink__102_2598196779"/>
      <w:r>
        <w:rPr>
          <w:sz w:val="28"/>
          <w:szCs w:val="20"/>
          <w:lang w:val="uk-UA"/>
        </w:rPr>
        <w:t>ш</w:t>
      </w:r>
      <w:bookmarkEnd w:id="1"/>
      <w:r>
        <w:rPr>
          <w:sz w:val="28"/>
          <w:szCs w:val="20"/>
          <w:lang w:val="uk-UA"/>
        </w:rPr>
        <w:t xml:space="preserve">татного розпису редакції радіо „РЕЛАЙФ” Решетилівської міської ради </w:t>
      </w:r>
      <w:bookmarkEnd w:id="0"/>
    </w:p>
    <w:p w:rsidR="009D2CEB" w:rsidRDefault="009D2CEB">
      <w:pPr>
        <w:contextualSpacing/>
        <w:jc w:val="both"/>
        <w:rPr>
          <w:sz w:val="28"/>
          <w:szCs w:val="20"/>
          <w:lang w:val="uk-UA"/>
        </w:rPr>
      </w:pPr>
    </w:p>
    <w:p w:rsidR="009D2CEB" w:rsidRPr="00D74433" w:rsidRDefault="00D74433">
      <w:pPr>
        <w:pStyle w:val="western"/>
        <w:shd w:val="clear" w:color="auto" w:fill="FFFFFF"/>
        <w:spacing w:beforeAutospacing="0" w:afterAutospacing="0"/>
        <w:ind w:firstLine="708"/>
        <w:jc w:val="both"/>
        <w:rPr>
          <w:lang w:val="uk-UA"/>
        </w:rPr>
      </w:pPr>
      <w:r>
        <w:rPr>
          <w:sz w:val="28"/>
          <w:szCs w:val="20"/>
          <w:lang w:val="uk-UA"/>
        </w:rPr>
        <w:t>Керуючись Законами України „Про місцеве самоврядування в Україні”, „Про телебачення і радіомовлення”, постановою Кабінетів Міністрів України від 28.12.2019 року № 1038 ,,Про умови оплати праці журналістів державних і комунальних засобів масової інформації”, розглянувши лист редакції радіо „РЕЛАЙФ” Решетилівської міської ради від 11.12.2019 року та з метою оптимізації роботи редакції, виконавчий комітет Решетилівської міської ради</w:t>
      </w:r>
    </w:p>
    <w:p w:rsidR="009D2CEB" w:rsidRPr="00E5757D" w:rsidRDefault="00D74433">
      <w:pPr>
        <w:tabs>
          <w:tab w:val="left" w:pos="709"/>
        </w:tabs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9D2CEB" w:rsidRDefault="009D2CEB">
      <w:pPr>
        <w:contextualSpacing/>
        <w:jc w:val="both"/>
        <w:rPr>
          <w:sz w:val="28"/>
          <w:szCs w:val="20"/>
          <w:lang w:val="uk-UA"/>
        </w:rPr>
      </w:pPr>
    </w:p>
    <w:p w:rsidR="009D2CEB" w:rsidRPr="00E5757D" w:rsidRDefault="00D74433">
      <w:pPr>
        <w:ind w:firstLine="709"/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1. Погодити штатний розпис редакції радіо „РЕЛАЙФ” Решетилівської міської ради (додається).</w:t>
      </w:r>
    </w:p>
    <w:p w:rsidR="009D2CEB" w:rsidRPr="00D74433" w:rsidRDefault="00D74433">
      <w:pPr>
        <w:jc w:val="both"/>
        <w:rPr>
          <w:lang w:val="uk-UA"/>
        </w:rPr>
      </w:pPr>
      <w:r>
        <w:rPr>
          <w:sz w:val="28"/>
          <w:szCs w:val="20"/>
          <w:lang w:val="uk-UA"/>
        </w:rPr>
        <w:tab/>
        <w:t xml:space="preserve">2.  Вважати таким, що втратило чинність рішення виконавчого комітету Решетилівської міської ради від 25.09.2019 року № 145 ,,Про погодження штатного розпису редакції радіо „РЕЛАЙФ” Решетилівської міської ради”. </w:t>
      </w:r>
    </w:p>
    <w:p w:rsidR="009D2CEB" w:rsidRPr="00D74433" w:rsidRDefault="009D2CEB">
      <w:pPr>
        <w:rPr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D74433">
      <w:r>
        <w:rPr>
          <w:sz w:val="28"/>
          <w:szCs w:val="20"/>
          <w:lang w:val="uk-UA"/>
        </w:rPr>
        <w:t>Секретар міської ради                                                                  О.А. Дядюнова</w:t>
      </w: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9D2CEB">
      <w:pPr>
        <w:rPr>
          <w:sz w:val="28"/>
          <w:szCs w:val="20"/>
          <w:lang w:val="uk-UA"/>
        </w:rPr>
      </w:pPr>
    </w:p>
    <w:p w:rsidR="009D2CEB" w:rsidRDefault="00D74433">
      <w:pPr>
        <w:rPr>
          <w:lang w:val="uk-UA"/>
        </w:rPr>
      </w:pPr>
      <w:r>
        <w:rPr>
          <w:lang w:val="uk-UA"/>
        </w:rPr>
        <w:t>Малиш Т.А. 2 13 80</w:t>
      </w:r>
    </w:p>
    <w:p w:rsidR="009D2CEB" w:rsidRDefault="009D2CEB">
      <w:pPr>
        <w:rPr>
          <w:rFonts w:eastAsia="Calibri"/>
          <w:sz w:val="28"/>
          <w:szCs w:val="28"/>
          <w:lang w:val="uk-UA" w:eastAsia="en-US"/>
        </w:rPr>
      </w:pPr>
      <w:bookmarkStart w:id="2" w:name="_GoBack"/>
      <w:bookmarkEnd w:id="2"/>
    </w:p>
    <w:sectPr w:rsidR="009D2CE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CEB"/>
    <w:rsid w:val="009D2CEB"/>
    <w:rsid w:val="00D74433"/>
    <w:rsid w:val="00E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5"/>
    <w:pPr>
      <w:suppressAutoHyphens/>
      <w:overflowPunct w:val="0"/>
    </w:pPr>
    <w:rPr>
      <w:rFonts w:eastAsia="Times New Roman" w:cs="Times New Roman"/>
      <w:kern w:val="0"/>
      <w:sz w:val="24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uiPriority w:val="99"/>
    <w:qFormat/>
    <w:rsid w:val="00CC29C5"/>
    <w:pPr>
      <w:suppressAutoHyphens w:val="0"/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738</Words>
  <Characters>421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24</cp:revision>
  <cp:lastPrinted>2019-09-24T14:08:00Z</cp:lastPrinted>
  <dcterms:created xsi:type="dcterms:W3CDTF">2019-09-09T08:48:00Z</dcterms:created>
  <dcterms:modified xsi:type="dcterms:W3CDTF">2020-01-09T09:36:00Z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