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1E" w:rsidRDefault="0088141E">
      <w:pPr>
        <w:jc w:val="center"/>
        <w:rPr>
          <w:b/>
          <w:sz w:val="12"/>
          <w:szCs w:val="12"/>
        </w:rPr>
      </w:pPr>
    </w:p>
    <w:p w:rsidR="0088141E" w:rsidRDefault="000410E3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41E" w:rsidRDefault="000410E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8141E" w:rsidRDefault="000410E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8141E" w:rsidRDefault="000410E3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88141E" w:rsidRDefault="0088141E">
      <w:pPr>
        <w:jc w:val="center"/>
        <w:rPr>
          <w:b/>
          <w:sz w:val="28"/>
          <w:szCs w:val="28"/>
        </w:rPr>
      </w:pPr>
    </w:p>
    <w:p w:rsidR="0088141E" w:rsidRDefault="000410E3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88141E" w:rsidRDefault="0088141E">
      <w:pPr>
        <w:jc w:val="center"/>
        <w:rPr>
          <w:b/>
          <w:sz w:val="28"/>
          <w:szCs w:val="28"/>
        </w:rPr>
      </w:pPr>
    </w:p>
    <w:p w:rsidR="0088141E" w:rsidRDefault="0088141E">
      <w:pPr>
        <w:spacing w:line="360" w:lineRule="auto"/>
        <w:jc w:val="center"/>
        <w:rPr>
          <w:b/>
          <w:sz w:val="28"/>
          <w:szCs w:val="20"/>
        </w:rPr>
      </w:pPr>
    </w:p>
    <w:p w:rsidR="0088141E" w:rsidRDefault="000410E3" w:rsidP="000410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color w:val="000000"/>
          <w:sz w:val="28"/>
          <w:szCs w:val="28"/>
          <w:lang w:eastAsia="uk-UA"/>
        </w:rPr>
        <w:t>28  вересня 2018 року                                                                                        №</w:t>
      </w:r>
      <w:r w:rsidR="000A12C3">
        <w:rPr>
          <w:color w:val="000000"/>
          <w:sz w:val="28"/>
          <w:szCs w:val="28"/>
          <w:lang w:eastAsia="uk-UA"/>
        </w:rPr>
        <w:t xml:space="preserve"> 198</w:t>
      </w:r>
      <w:bookmarkStart w:id="0" w:name="_GoBack"/>
      <w:bookmarkEnd w:id="0"/>
    </w:p>
    <w:p w:rsidR="0088141E" w:rsidRDefault="0088141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88141E" w:rsidRDefault="000410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88141E" w:rsidRDefault="0088141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88141E" w:rsidRDefault="000410E3">
      <w:pPr>
        <w:suppressAutoHyphens/>
        <w:ind w:left="-283"/>
        <w:jc w:val="both"/>
      </w:pPr>
      <w:r>
        <w:rPr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Керуючись ст. 15 Кодексу законів про працю України, постановою Кабінету Міністрів України від 5 квітня 1994 р. № 225 “Про порядок повідомної реєстрації галузевих і регіональних угод, колективних договорів”, розглянувши колективний договір між адміністрацією та профспілковим комітетом Потічанського навчально-виховного комплексу “Загальноосвітня школа І-ІІ ступенів-дитячий садочок” Решетилівської міської ради Полтавської області на 2018-2019  роки,  виконавчий комітет Решетилівської міської ради</w:t>
      </w:r>
    </w:p>
    <w:p w:rsidR="0088141E" w:rsidRDefault="000410E3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88141E" w:rsidRDefault="000410E3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88141E" w:rsidRDefault="000410E3">
      <w:pPr>
        <w:suppressAutoHyphens/>
        <w:ind w:left="-283"/>
        <w:jc w:val="both"/>
      </w:pPr>
      <w:r>
        <w:rPr>
          <w:rFonts w:cs="Times New Roman"/>
          <w:sz w:val="28"/>
          <w:szCs w:val="28"/>
        </w:rPr>
        <w:tab/>
        <w:t xml:space="preserve">  Зареєструвати колективний договір між  адміністрацією та профспілковим комітетом Потічанського навчально-виховного комплексу “Загальноосвітня школа І-ІІ ступенів-дитячий садочок” Решетилівської міської ради Полтавської області на 2018-2019  роки.</w:t>
      </w:r>
    </w:p>
    <w:p w:rsidR="0088141E" w:rsidRDefault="0088141E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88141E" w:rsidRDefault="0088141E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88141E" w:rsidRDefault="0088141E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88141E" w:rsidRDefault="0088141E">
      <w:pPr>
        <w:ind w:left="-284" w:right="-284"/>
        <w:rPr>
          <w:rFonts w:cs="Times New Roman"/>
          <w:sz w:val="28"/>
          <w:szCs w:val="28"/>
        </w:rPr>
      </w:pPr>
    </w:p>
    <w:p w:rsidR="0088141E" w:rsidRDefault="0088141E">
      <w:pPr>
        <w:ind w:left="-284" w:right="-284"/>
        <w:rPr>
          <w:rFonts w:cs="Times New Roman"/>
          <w:sz w:val="28"/>
          <w:szCs w:val="28"/>
        </w:rPr>
      </w:pPr>
    </w:p>
    <w:p w:rsidR="0088141E" w:rsidRDefault="00614104">
      <w:pPr>
        <w:ind w:left="-284" w:right="-284"/>
      </w:pPr>
      <w:r>
        <w:rPr>
          <w:rFonts w:cs="Times New Roman"/>
          <w:sz w:val="28"/>
          <w:szCs w:val="28"/>
        </w:rPr>
        <w:t>Заступник міського голови</w:t>
      </w:r>
      <w:r w:rsidR="000410E3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                          </w:t>
      </w:r>
      <w:r w:rsidR="000410E3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Ю.С. Шинкарчук</w:t>
      </w:r>
    </w:p>
    <w:p w:rsidR="0088141E" w:rsidRDefault="0088141E">
      <w:pPr>
        <w:jc w:val="center"/>
        <w:rPr>
          <w:rFonts w:cs="Times New Roman"/>
          <w:b/>
          <w:sz w:val="28"/>
          <w:szCs w:val="28"/>
        </w:rPr>
      </w:pPr>
    </w:p>
    <w:p w:rsidR="0088141E" w:rsidRDefault="0088141E">
      <w:pPr>
        <w:jc w:val="center"/>
        <w:rPr>
          <w:rFonts w:cs="Times New Roman"/>
          <w:b/>
          <w:sz w:val="28"/>
          <w:szCs w:val="28"/>
        </w:rPr>
      </w:pPr>
    </w:p>
    <w:p w:rsidR="0088141E" w:rsidRDefault="0088141E">
      <w:pPr>
        <w:jc w:val="center"/>
        <w:rPr>
          <w:rFonts w:cs="Times New Roman"/>
          <w:b/>
          <w:sz w:val="28"/>
          <w:szCs w:val="28"/>
        </w:rPr>
      </w:pPr>
    </w:p>
    <w:p w:rsidR="0088141E" w:rsidRDefault="0088141E">
      <w:pPr>
        <w:jc w:val="center"/>
        <w:rPr>
          <w:rFonts w:cs="Times New Roman"/>
          <w:b/>
          <w:sz w:val="28"/>
          <w:szCs w:val="28"/>
        </w:rPr>
      </w:pPr>
    </w:p>
    <w:p w:rsidR="0088141E" w:rsidRDefault="0088141E"/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88141E">
      <w:pPr>
        <w:rPr>
          <w:sz w:val="20"/>
          <w:szCs w:val="20"/>
        </w:rPr>
      </w:pPr>
    </w:p>
    <w:p w:rsidR="0088141E" w:rsidRDefault="000410E3">
      <w:r>
        <w:rPr>
          <w:sz w:val="20"/>
          <w:szCs w:val="20"/>
        </w:rPr>
        <w:t>Малиш Т.А.21778</w:t>
      </w:r>
    </w:p>
    <w:p w:rsidR="0088141E" w:rsidRDefault="0088141E">
      <w:pPr>
        <w:rPr>
          <w:rFonts w:cs="Times New Roman"/>
          <w:sz w:val="28"/>
          <w:szCs w:val="28"/>
        </w:rPr>
      </w:pPr>
    </w:p>
    <w:p w:rsidR="0088141E" w:rsidRDefault="0088141E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8141E" w:rsidRDefault="000410E3">
      <w:pPr>
        <w:tabs>
          <w:tab w:val="left" w:pos="7088"/>
        </w:tabs>
        <w:spacing w:line="100" w:lineRule="atLeast"/>
        <w:ind w:right="140"/>
        <w:jc w:val="both"/>
      </w:pPr>
      <w:r>
        <w:rPr>
          <w:rFonts w:cs="Times New Roman"/>
          <w:sz w:val="28"/>
          <w:szCs w:val="28"/>
        </w:rPr>
        <w:lastRenderedPageBreak/>
        <w:t>Керуючий справами виконавчого комітету                             О. А. Тринчук</w:t>
      </w:r>
    </w:p>
    <w:p w:rsidR="0088141E" w:rsidRDefault="0088141E">
      <w:pPr>
        <w:tabs>
          <w:tab w:val="left" w:pos="7088"/>
        </w:tabs>
        <w:spacing w:line="100" w:lineRule="atLeast"/>
        <w:ind w:right="140"/>
        <w:jc w:val="both"/>
      </w:pPr>
    </w:p>
    <w:p w:rsidR="0088141E" w:rsidRDefault="000410E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Головний спеціаліст сектору </w:t>
      </w:r>
    </w:p>
    <w:p w:rsidR="0088141E" w:rsidRDefault="000410E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 юридичних питань та управління</w:t>
      </w:r>
    </w:p>
    <w:p w:rsidR="0088141E" w:rsidRDefault="000410E3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комунальним майном                                                                 Н.Ю.Колотій</w:t>
      </w:r>
    </w:p>
    <w:p w:rsidR="0088141E" w:rsidRDefault="0088141E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88141E" w:rsidRDefault="000410E3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:rsidR="0088141E" w:rsidRDefault="000410E3">
      <w:pPr>
        <w:tabs>
          <w:tab w:val="left" w:pos="662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Т.А. Малиш</w:t>
      </w:r>
    </w:p>
    <w:p w:rsidR="0088141E" w:rsidRDefault="000410E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8141E" w:rsidRDefault="000410E3">
      <w:r>
        <w:rPr>
          <w:sz w:val="28"/>
          <w:szCs w:val="28"/>
          <w:highlight w:val="white"/>
        </w:rPr>
        <w:t>Начальник відділу організаційно-</w:t>
      </w:r>
    </w:p>
    <w:p w:rsidR="0088141E" w:rsidRDefault="000410E3">
      <w:r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88141E" w:rsidRDefault="000410E3">
      <w:r>
        <w:rPr>
          <w:sz w:val="28"/>
          <w:szCs w:val="28"/>
          <w:highlight w:val="white"/>
        </w:rPr>
        <w:t>управління персоналом</w:t>
      </w:r>
      <w:r>
        <w:rPr>
          <w:sz w:val="28"/>
          <w:szCs w:val="28"/>
          <w:highlight w:val="white"/>
        </w:rPr>
        <w:tab/>
        <w:t xml:space="preserve"> виконавчого </w:t>
      </w:r>
    </w:p>
    <w:p w:rsidR="0088141E" w:rsidRDefault="000410E3">
      <w:r>
        <w:rPr>
          <w:sz w:val="28"/>
          <w:szCs w:val="28"/>
          <w:highlight w:val="white"/>
        </w:rPr>
        <w:t xml:space="preserve">комітету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О.О. Мірошник</w:t>
      </w:r>
    </w:p>
    <w:p w:rsidR="0088141E" w:rsidRDefault="000410E3">
      <w:r>
        <w:rPr>
          <w:sz w:val="28"/>
          <w:szCs w:val="28"/>
          <w:highlight w:val="white"/>
        </w:rPr>
        <w:t xml:space="preserve">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</w:p>
    <w:p w:rsidR="0088141E" w:rsidRDefault="000410E3">
      <w:r>
        <w:rPr>
          <w:sz w:val="28"/>
          <w:szCs w:val="28"/>
          <w:highlight w:val="white"/>
        </w:rPr>
        <w:t>Головний спеціаліст відділу організаційно-</w:t>
      </w:r>
    </w:p>
    <w:p w:rsidR="0088141E" w:rsidRDefault="000410E3">
      <w:r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88141E" w:rsidRDefault="000410E3">
      <w:r>
        <w:rPr>
          <w:sz w:val="28"/>
          <w:szCs w:val="28"/>
          <w:highlight w:val="white"/>
        </w:rPr>
        <w:t>управління персоналом</w:t>
      </w:r>
      <w:r>
        <w:rPr>
          <w:sz w:val="28"/>
          <w:szCs w:val="28"/>
          <w:highlight w:val="white"/>
        </w:rPr>
        <w:tab/>
        <w:t xml:space="preserve"> виконавчого </w:t>
      </w:r>
    </w:p>
    <w:p w:rsidR="0088141E" w:rsidRDefault="000410E3">
      <w:r>
        <w:rPr>
          <w:sz w:val="28"/>
          <w:szCs w:val="28"/>
          <w:highlight w:val="white"/>
        </w:rPr>
        <w:t xml:space="preserve">комітету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 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Я.В. Лашко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</w:p>
    <w:sectPr w:rsidR="0088141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141E"/>
    <w:rsid w:val="000410E3"/>
    <w:rsid w:val="000A12C3"/>
    <w:rsid w:val="00614104"/>
    <w:rsid w:val="0088141E"/>
    <w:rsid w:val="008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CD40"/>
  <w15:docId w15:val="{C1CCE0C4-3FAB-4683-AD55-B382C93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20</cp:revision>
  <cp:lastPrinted>2018-09-25T09:18:00Z</cp:lastPrinted>
  <dcterms:created xsi:type="dcterms:W3CDTF">2018-07-05T13:42:00Z</dcterms:created>
  <dcterms:modified xsi:type="dcterms:W3CDTF">2018-10-03T08:26:00Z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