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FE" w:rsidRDefault="003360FE">
      <w:pPr>
        <w:jc w:val="center"/>
        <w:rPr>
          <w:b/>
          <w:sz w:val="12"/>
          <w:szCs w:val="12"/>
        </w:rPr>
      </w:pPr>
    </w:p>
    <w:p w:rsidR="003360FE" w:rsidRDefault="00F81FA9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0FE" w:rsidRDefault="00F81FA9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3360FE" w:rsidRDefault="00F81FA9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3360FE" w:rsidRDefault="00F81FA9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3360FE" w:rsidRDefault="003360FE">
      <w:pPr>
        <w:jc w:val="center"/>
        <w:rPr>
          <w:b/>
          <w:sz w:val="28"/>
          <w:szCs w:val="28"/>
        </w:rPr>
      </w:pPr>
    </w:p>
    <w:p w:rsidR="003360FE" w:rsidRDefault="00F81FA9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3360FE" w:rsidRDefault="003360FE">
      <w:pPr>
        <w:spacing w:line="360" w:lineRule="auto"/>
        <w:rPr>
          <w:b/>
          <w:sz w:val="28"/>
          <w:szCs w:val="20"/>
        </w:rPr>
      </w:pPr>
    </w:p>
    <w:p w:rsidR="003360FE" w:rsidRDefault="00A8024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29</w:t>
      </w:r>
      <w:r w:rsidR="00F81FA9">
        <w:rPr>
          <w:color w:val="000000"/>
          <w:sz w:val="28"/>
          <w:szCs w:val="28"/>
          <w:lang w:eastAsia="uk-UA"/>
        </w:rPr>
        <w:t xml:space="preserve">   жовтня  2018 року                                                     </w:t>
      </w:r>
      <w:r>
        <w:rPr>
          <w:color w:val="000000"/>
          <w:sz w:val="28"/>
          <w:szCs w:val="28"/>
          <w:lang w:eastAsia="uk-UA"/>
        </w:rPr>
        <w:t xml:space="preserve">                            </w:t>
      </w:r>
      <w:r w:rsidR="00F81FA9">
        <w:rPr>
          <w:color w:val="000000"/>
          <w:sz w:val="28"/>
          <w:szCs w:val="28"/>
          <w:lang w:eastAsia="uk-UA"/>
        </w:rPr>
        <w:t xml:space="preserve">    №</w:t>
      </w:r>
      <w:r w:rsidR="00B72963">
        <w:rPr>
          <w:color w:val="000000"/>
          <w:sz w:val="28"/>
          <w:szCs w:val="28"/>
          <w:lang w:eastAsia="uk-UA"/>
        </w:rPr>
        <w:t xml:space="preserve"> 227</w:t>
      </w:r>
    </w:p>
    <w:p w:rsidR="003360FE" w:rsidRDefault="003360F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3360FE" w:rsidRDefault="00F81FA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bookmarkStart w:id="0" w:name="__DdeLink__983_1682775887"/>
      <w:r>
        <w:rPr>
          <w:rFonts w:cs="Times New Roman"/>
          <w:color w:val="000000"/>
          <w:sz w:val="28"/>
          <w:szCs w:val="28"/>
          <w:lang w:eastAsia="uk-UA"/>
        </w:rPr>
        <w:t>порушення клопотання щодо</w:t>
      </w:r>
      <w:r>
        <w:rPr>
          <w:rFonts w:cs="Times New Roman"/>
          <w:color w:val="21409A"/>
          <w:sz w:val="28"/>
          <w:szCs w:val="28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lang w:eastAsia="uk-UA"/>
        </w:rPr>
        <w:t>присвоєння</w:t>
      </w:r>
    </w:p>
    <w:bookmarkEnd w:id="0"/>
    <w:p w:rsidR="003360FE" w:rsidRDefault="00F81FA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почесного звання </w:t>
      </w:r>
      <w:r w:rsidR="00875797">
        <w:rPr>
          <w:rFonts w:cs="Times New Roman"/>
          <w:color w:val="000000"/>
          <w:sz w:val="28"/>
          <w:szCs w:val="28"/>
          <w:lang w:eastAsia="uk-UA"/>
        </w:rPr>
        <w:t>України „</w:t>
      </w:r>
      <w:r>
        <w:rPr>
          <w:rFonts w:cs="Times New Roman"/>
          <w:color w:val="000000"/>
          <w:sz w:val="28"/>
          <w:szCs w:val="28"/>
          <w:lang w:eastAsia="uk-UA"/>
        </w:rPr>
        <w:t>Мати-героїня”</w:t>
      </w:r>
    </w:p>
    <w:p w:rsidR="003360FE" w:rsidRDefault="003360F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3360FE" w:rsidRDefault="00F81FA9">
      <w:pPr>
        <w:suppressAutoHyphens/>
        <w:ind w:left="-283"/>
        <w:jc w:val="both"/>
      </w:pPr>
      <w:r>
        <w:rPr>
          <w:sz w:val="28"/>
          <w:szCs w:val="28"/>
        </w:rPr>
        <w:t xml:space="preserve">           </w:t>
      </w:r>
      <w:r>
        <w:rPr>
          <w:rFonts w:cs="Times New Roman"/>
          <w:sz w:val="28"/>
          <w:szCs w:val="28"/>
        </w:rPr>
        <w:t xml:space="preserve"> Відповідно ст. 39 Закону України „Про місцеве самоврядування в Україні”,  пунктів 10,12,15 розділу ІІІ, абзацу 36 пункту 9 розділу ІІ Положення про  почесні звання України, затвердженого Указом Президента України від 29.06.2001 року </w:t>
      </w:r>
      <w:r w:rsidR="00875797">
        <w:rPr>
          <w:rFonts w:cs="Times New Roman"/>
          <w:sz w:val="28"/>
          <w:szCs w:val="28"/>
        </w:rPr>
        <w:t xml:space="preserve">   № 476/2001 „</w:t>
      </w:r>
      <w:r>
        <w:rPr>
          <w:rFonts w:cs="Times New Roman"/>
          <w:sz w:val="28"/>
          <w:szCs w:val="28"/>
        </w:rPr>
        <w:t xml:space="preserve">Про почесні звання України”, розглянувши  клопотання  депутата </w:t>
      </w:r>
      <w:bookmarkStart w:id="1" w:name="__DdeLink__130_879448448"/>
      <w:r>
        <w:rPr>
          <w:rFonts w:cs="Times New Roman"/>
          <w:sz w:val="28"/>
          <w:szCs w:val="28"/>
        </w:rPr>
        <w:t xml:space="preserve">виборчого округу № 18 </w:t>
      </w:r>
      <w:bookmarkEnd w:id="1"/>
      <w:r>
        <w:rPr>
          <w:rFonts w:cs="Times New Roman"/>
          <w:sz w:val="28"/>
          <w:szCs w:val="28"/>
        </w:rPr>
        <w:t xml:space="preserve">Остапчук О.М. від 03.10.2018 року, заяву </w:t>
      </w:r>
      <w:r w:rsidR="00875797">
        <w:rPr>
          <w:rFonts w:cs="Times New Roman"/>
          <w:sz w:val="28"/>
          <w:szCs w:val="28"/>
        </w:rPr>
        <w:t xml:space="preserve">                          </w:t>
      </w:r>
      <w:r>
        <w:rPr>
          <w:rFonts w:cs="Times New Roman"/>
          <w:sz w:val="28"/>
          <w:szCs w:val="28"/>
        </w:rPr>
        <w:t>гр. Биховець Н.В., виконавчий комітет Решетилівської міської ради</w:t>
      </w:r>
    </w:p>
    <w:p w:rsidR="003360FE" w:rsidRDefault="00F81FA9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3360FE" w:rsidRPr="00A80244" w:rsidRDefault="00F81FA9">
      <w:pPr>
        <w:ind w:left="-284" w:right="-284"/>
        <w:jc w:val="both"/>
        <w:rPr>
          <w:sz w:val="32"/>
          <w:szCs w:val="32"/>
        </w:rPr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3360FE" w:rsidRDefault="00F81FA9">
      <w:pPr>
        <w:suppressAutoHyphens/>
        <w:ind w:left="-283"/>
        <w:jc w:val="both"/>
      </w:pPr>
      <w:r>
        <w:rPr>
          <w:rFonts w:cs="Times New Roman"/>
          <w:sz w:val="28"/>
          <w:szCs w:val="28"/>
        </w:rPr>
        <w:tab/>
        <w:t xml:space="preserve">   Порушити клопотання перед Решетилівською районною державною адміністрацією Полтавської області щодо присво</w:t>
      </w:r>
      <w:r w:rsidR="00875797">
        <w:rPr>
          <w:rFonts w:cs="Times New Roman"/>
          <w:sz w:val="28"/>
          <w:szCs w:val="28"/>
        </w:rPr>
        <w:t>єння почесного звання  України „</w:t>
      </w:r>
      <w:r>
        <w:rPr>
          <w:rFonts w:cs="Times New Roman"/>
          <w:sz w:val="28"/>
          <w:szCs w:val="28"/>
        </w:rPr>
        <w:t xml:space="preserve">Мати-героїня” жительці Биховець Наталії Володимирівні, </w:t>
      </w:r>
      <w:r w:rsidR="00A57900" w:rsidRPr="00A57900">
        <w:rPr>
          <w:rFonts w:cs="Times New Roman"/>
          <w:b/>
          <w:i/>
          <w:sz w:val="28"/>
          <w:szCs w:val="28"/>
        </w:rPr>
        <w:t>(ретуш – число, місяць і рік)</w:t>
      </w:r>
      <w:r>
        <w:rPr>
          <w:rFonts w:cs="Times New Roman"/>
          <w:sz w:val="28"/>
          <w:szCs w:val="28"/>
        </w:rPr>
        <w:t xml:space="preserve"> року народження, яка зареєстрована та проживає за адресою </w:t>
      </w:r>
      <w:r w:rsidR="00A57900" w:rsidRPr="00A57900">
        <w:rPr>
          <w:rFonts w:cs="Times New Roman"/>
          <w:b/>
          <w:i/>
          <w:sz w:val="28"/>
          <w:szCs w:val="28"/>
        </w:rPr>
        <w:t>(ретуш – будинок і вулиця)</w:t>
      </w:r>
      <w:r w:rsidRPr="00A57900">
        <w:rPr>
          <w:rFonts w:cs="Times New Roman"/>
          <w:b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місто Решетилівка Полтавська область, за материнську самовідданість, народження та зразкове виховання дітей у сім’ї, забезпечення умов для їх гармонійного розвитку.</w:t>
      </w:r>
    </w:p>
    <w:p w:rsidR="003360FE" w:rsidRDefault="003360FE">
      <w:pPr>
        <w:ind w:left="-284" w:right="-284"/>
        <w:jc w:val="center"/>
        <w:rPr>
          <w:rFonts w:cs="Times New Roman"/>
          <w:b/>
          <w:sz w:val="28"/>
          <w:szCs w:val="28"/>
        </w:rPr>
      </w:pPr>
    </w:p>
    <w:p w:rsidR="003360FE" w:rsidRDefault="003360FE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3360FE" w:rsidRDefault="003360FE">
      <w:pPr>
        <w:ind w:left="-284" w:right="-284"/>
        <w:rPr>
          <w:rFonts w:cs="Times New Roman"/>
          <w:sz w:val="28"/>
          <w:szCs w:val="28"/>
          <w:highlight w:val="yellow"/>
        </w:rPr>
      </w:pPr>
    </w:p>
    <w:p w:rsidR="003360FE" w:rsidRDefault="003360FE">
      <w:pPr>
        <w:ind w:left="-284" w:right="-284"/>
        <w:rPr>
          <w:rFonts w:cs="Times New Roman"/>
          <w:sz w:val="28"/>
          <w:szCs w:val="28"/>
        </w:rPr>
      </w:pPr>
    </w:p>
    <w:p w:rsidR="003360FE" w:rsidRDefault="003360FE">
      <w:pPr>
        <w:ind w:left="-284" w:right="-284"/>
        <w:rPr>
          <w:rFonts w:cs="Times New Roman"/>
          <w:sz w:val="28"/>
          <w:szCs w:val="28"/>
        </w:rPr>
      </w:pPr>
    </w:p>
    <w:p w:rsidR="003360FE" w:rsidRDefault="00F81FA9">
      <w:pPr>
        <w:ind w:left="-284" w:right="-284"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             О.А.</w:t>
      </w:r>
      <w:r w:rsidR="00A8024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Дядюнова</w:t>
      </w:r>
    </w:p>
    <w:p w:rsidR="003360FE" w:rsidRDefault="003360FE">
      <w:pPr>
        <w:jc w:val="center"/>
        <w:rPr>
          <w:rFonts w:cs="Times New Roman"/>
          <w:b/>
          <w:sz w:val="28"/>
          <w:szCs w:val="28"/>
        </w:rPr>
      </w:pPr>
    </w:p>
    <w:p w:rsidR="003360FE" w:rsidRDefault="003360FE">
      <w:pPr>
        <w:jc w:val="center"/>
        <w:rPr>
          <w:rFonts w:cs="Times New Roman"/>
          <w:b/>
          <w:sz w:val="28"/>
          <w:szCs w:val="28"/>
        </w:rPr>
      </w:pPr>
    </w:p>
    <w:p w:rsidR="003360FE" w:rsidRDefault="003360FE">
      <w:pPr>
        <w:jc w:val="center"/>
        <w:rPr>
          <w:rFonts w:cs="Times New Roman"/>
          <w:b/>
          <w:sz w:val="28"/>
          <w:szCs w:val="28"/>
        </w:rPr>
      </w:pPr>
    </w:p>
    <w:p w:rsidR="003360FE" w:rsidRDefault="003360FE">
      <w:pPr>
        <w:jc w:val="center"/>
        <w:rPr>
          <w:rFonts w:cs="Times New Roman"/>
          <w:b/>
          <w:sz w:val="28"/>
          <w:szCs w:val="28"/>
        </w:rPr>
      </w:pPr>
    </w:p>
    <w:p w:rsidR="003360FE" w:rsidRDefault="003360FE"/>
    <w:p w:rsidR="003360FE" w:rsidRDefault="003360FE">
      <w:pPr>
        <w:rPr>
          <w:sz w:val="20"/>
          <w:szCs w:val="20"/>
        </w:rPr>
      </w:pPr>
    </w:p>
    <w:p w:rsidR="003360FE" w:rsidRDefault="003360FE">
      <w:pPr>
        <w:rPr>
          <w:sz w:val="20"/>
          <w:szCs w:val="20"/>
        </w:rPr>
      </w:pPr>
    </w:p>
    <w:p w:rsidR="003360FE" w:rsidRDefault="003360FE">
      <w:pPr>
        <w:rPr>
          <w:sz w:val="20"/>
          <w:szCs w:val="20"/>
        </w:rPr>
      </w:pPr>
    </w:p>
    <w:p w:rsidR="003360FE" w:rsidRDefault="003360FE">
      <w:pPr>
        <w:rPr>
          <w:sz w:val="20"/>
          <w:szCs w:val="20"/>
        </w:rPr>
      </w:pPr>
      <w:bookmarkStart w:id="2" w:name="_GoBack"/>
      <w:bookmarkEnd w:id="2"/>
    </w:p>
    <w:p w:rsidR="003360FE" w:rsidRDefault="003360FE">
      <w:pPr>
        <w:rPr>
          <w:sz w:val="20"/>
          <w:szCs w:val="20"/>
        </w:rPr>
      </w:pPr>
    </w:p>
    <w:p w:rsidR="003360FE" w:rsidRDefault="003360FE">
      <w:pPr>
        <w:rPr>
          <w:sz w:val="20"/>
          <w:szCs w:val="20"/>
        </w:rPr>
      </w:pPr>
    </w:p>
    <w:p w:rsidR="003360FE" w:rsidRDefault="003360FE">
      <w:pPr>
        <w:rPr>
          <w:sz w:val="20"/>
          <w:szCs w:val="20"/>
        </w:rPr>
      </w:pPr>
    </w:p>
    <w:p w:rsidR="003360FE" w:rsidRDefault="00F81FA9">
      <w:pPr>
        <w:sectPr w:rsidR="003360FE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bookmarkStart w:id="3" w:name="__DdeLink__110_1432142181"/>
      <w:bookmarkEnd w:id="3"/>
      <w:r>
        <w:rPr>
          <w:sz w:val="20"/>
          <w:szCs w:val="20"/>
        </w:rPr>
        <w:t>Малиш Т.А.</w:t>
      </w:r>
      <w:r w:rsidR="00875797">
        <w:rPr>
          <w:sz w:val="20"/>
          <w:szCs w:val="20"/>
        </w:rPr>
        <w:t xml:space="preserve"> </w:t>
      </w:r>
      <w:r>
        <w:rPr>
          <w:sz w:val="20"/>
          <w:szCs w:val="20"/>
        </w:rPr>
        <w:t>21778</w:t>
      </w:r>
    </w:p>
    <w:p w:rsidR="003360FE" w:rsidRDefault="00F81FA9">
      <w:pPr>
        <w:tabs>
          <w:tab w:val="left" w:pos="7088"/>
        </w:tabs>
        <w:spacing w:line="100" w:lineRule="atLeast"/>
        <w:ind w:right="140"/>
        <w:jc w:val="both"/>
      </w:pPr>
      <w:r>
        <w:rPr>
          <w:rFonts w:cs="Times New Roman"/>
          <w:sz w:val="28"/>
          <w:szCs w:val="28"/>
        </w:rPr>
        <w:lastRenderedPageBreak/>
        <w:t>Керуючий справами                                                                  О. А. Тринчук</w:t>
      </w:r>
    </w:p>
    <w:p w:rsidR="003360FE" w:rsidRDefault="003360FE">
      <w:pPr>
        <w:tabs>
          <w:tab w:val="left" w:pos="7088"/>
        </w:tabs>
        <w:spacing w:line="100" w:lineRule="atLeast"/>
        <w:ind w:right="140"/>
        <w:jc w:val="both"/>
      </w:pPr>
    </w:p>
    <w:p w:rsidR="003360FE" w:rsidRDefault="00A80244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Завідувач</w:t>
      </w:r>
      <w:r w:rsidR="00F81FA9">
        <w:rPr>
          <w:rFonts w:cs="Times New Roman"/>
          <w:sz w:val="28"/>
          <w:szCs w:val="28"/>
        </w:rPr>
        <w:t xml:space="preserve"> сектору</w:t>
      </w:r>
      <w:r>
        <w:rPr>
          <w:rFonts w:cs="Times New Roman"/>
          <w:sz w:val="28"/>
          <w:szCs w:val="28"/>
        </w:rPr>
        <w:t xml:space="preserve"> з юридичних питань</w:t>
      </w:r>
      <w:r w:rsidR="00F81FA9">
        <w:rPr>
          <w:rFonts w:cs="Times New Roman"/>
          <w:sz w:val="28"/>
          <w:szCs w:val="28"/>
        </w:rPr>
        <w:t xml:space="preserve"> </w:t>
      </w:r>
    </w:p>
    <w:p w:rsidR="003360FE" w:rsidRDefault="00F81FA9" w:rsidP="00A80244">
      <w:pPr>
        <w:tabs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та управління</w:t>
      </w:r>
      <w:r w:rsidR="00A80244">
        <w:rPr>
          <w:rFonts w:cs="Times New Roman"/>
          <w:sz w:val="28"/>
          <w:szCs w:val="28"/>
        </w:rPr>
        <w:t xml:space="preserve"> комунальним майном                                       </w:t>
      </w:r>
      <w:r w:rsidR="001522DA">
        <w:rPr>
          <w:rFonts w:cs="Times New Roman"/>
          <w:sz w:val="28"/>
          <w:szCs w:val="28"/>
        </w:rPr>
        <w:t>А.С. Ковальов</w:t>
      </w:r>
    </w:p>
    <w:p w:rsidR="003360FE" w:rsidRPr="001522DA" w:rsidRDefault="00F81FA9" w:rsidP="001522DA">
      <w:pPr>
        <w:tabs>
          <w:tab w:val="left" w:pos="7200"/>
        </w:tabs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</w:t>
      </w:r>
    </w:p>
    <w:p w:rsidR="003360FE" w:rsidRDefault="00F81FA9">
      <w:r>
        <w:rPr>
          <w:sz w:val="28"/>
          <w:szCs w:val="28"/>
          <w:highlight w:val="white"/>
        </w:rPr>
        <w:t>Начальник відділу організаційно-</w:t>
      </w:r>
    </w:p>
    <w:p w:rsidR="003360FE" w:rsidRDefault="00F81FA9">
      <w:r>
        <w:rPr>
          <w:sz w:val="28"/>
          <w:szCs w:val="28"/>
          <w:highlight w:val="white"/>
        </w:rPr>
        <w:t xml:space="preserve">інформаційної роботи, документообігу та </w:t>
      </w:r>
    </w:p>
    <w:p w:rsidR="003360FE" w:rsidRDefault="00F81FA9">
      <w:r>
        <w:rPr>
          <w:sz w:val="28"/>
          <w:szCs w:val="28"/>
          <w:highlight w:val="white"/>
        </w:rPr>
        <w:t>управління персоналом</w:t>
      </w:r>
      <w:r>
        <w:rPr>
          <w:sz w:val="28"/>
          <w:szCs w:val="28"/>
          <w:highlight w:val="white"/>
        </w:rPr>
        <w:tab/>
        <w:t xml:space="preserve">                       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  <w:t>О.О. Мірошник</w:t>
      </w:r>
    </w:p>
    <w:p w:rsidR="003360FE" w:rsidRDefault="00F81FA9">
      <w:r>
        <w:rPr>
          <w:sz w:val="28"/>
          <w:szCs w:val="28"/>
          <w:highlight w:val="white"/>
        </w:rPr>
        <w:t xml:space="preserve">             </w:t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ab/>
      </w:r>
    </w:p>
    <w:p w:rsidR="003360FE" w:rsidRDefault="00F81FA9">
      <w:r>
        <w:rPr>
          <w:sz w:val="28"/>
          <w:szCs w:val="28"/>
          <w:highlight w:val="white"/>
        </w:rPr>
        <w:t>Головний спеціаліст відділу організаційно-</w:t>
      </w:r>
    </w:p>
    <w:p w:rsidR="003360FE" w:rsidRDefault="00F81FA9">
      <w:r>
        <w:rPr>
          <w:sz w:val="28"/>
          <w:szCs w:val="28"/>
          <w:highlight w:val="white"/>
        </w:rPr>
        <w:t xml:space="preserve">інформаційної роботи, документообігу та </w:t>
      </w:r>
    </w:p>
    <w:p w:rsidR="003360FE" w:rsidRDefault="00F81FA9">
      <w:pPr>
        <w:rPr>
          <w:rFonts w:cs="Times New Roman"/>
          <w:sz w:val="28"/>
          <w:szCs w:val="28"/>
        </w:rPr>
      </w:pPr>
      <w:r>
        <w:rPr>
          <w:sz w:val="28"/>
          <w:szCs w:val="28"/>
          <w:highlight w:val="white"/>
        </w:rPr>
        <w:t>управління персоналом</w:t>
      </w:r>
      <w:r>
        <w:rPr>
          <w:sz w:val="28"/>
          <w:szCs w:val="28"/>
          <w:highlight w:val="white"/>
        </w:rPr>
        <w:tab/>
        <w:t xml:space="preserve"> </w:t>
      </w:r>
      <w:r>
        <w:rPr>
          <w:rFonts w:cs="Times New Roman"/>
          <w:sz w:val="28"/>
          <w:szCs w:val="28"/>
        </w:rPr>
        <w:t xml:space="preserve">                                                            </w:t>
      </w:r>
      <w:r>
        <w:rPr>
          <w:rFonts w:cs="Times New Roman"/>
          <w:sz w:val="28"/>
          <w:szCs w:val="28"/>
          <w:highlight w:val="white"/>
        </w:rPr>
        <w:t>Я.В. Лашко</w:t>
      </w:r>
      <w:r>
        <w:rPr>
          <w:rFonts w:cs="Times New Roman"/>
          <w:sz w:val="28"/>
          <w:szCs w:val="28"/>
          <w:highlight w:val="white"/>
        </w:rPr>
        <w:tab/>
      </w:r>
    </w:p>
    <w:p w:rsidR="001522DA" w:rsidRDefault="001522DA">
      <w:pPr>
        <w:rPr>
          <w:rFonts w:cs="Times New Roman"/>
          <w:sz w:val="28"/>
          <w:szCs w:val="28"/>
        </w:rPr>
      </w:pPr>
    </w:p>
    <w:p w:rsidR="001522DA" w:rsidRDefault="001522DA" w:rsidP="001522DA">
      <w:pPr>
        <w:tabs>
          <w:tab w:val="left" w:pos="6540"/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Начальник  відділу  сім</w:t>
      </w:r>
      <w:r>
        <w:rPr>
          <w:rFonts w:eastAsia="MingLiU" w:cs="Times New Roman"/>
          <w:sz w:val="28"/>
          <w:szCs w:val="28"/>
        </w:rPr>
        <w:t xml:space="preserve">’ї, </w:t>
      </w:r>
    </w:p>
    <w:p w:rsidR="001522DA" w:rsidRDefault="001522DA" w:rsidP="001522DA">
      <w:pPr>
        <w:tabs>
          <w:tab w:val="left" w:pos="6620"/>
          <w:tab w:val="left" w:pos="7200"/>
        </w:tabs>
        <w:spacing w:line="100" w:lineRule="atLeast"/>
        <w:jc w:val="both"/>
      </w:pPr>
      <w:r>
        <w:rPr>
          <w:rFonts w:cs="Times New Roman"/>
          <w:sz w:val="28"/>
          <w:szCs w:val="28"/>
        </w:rPr>
        <w:t>соціального захисту та охорони здоров’я                                Т.А. Малиш</w:t>
      </w:r>
    </w:p>
    <w:p w:rsidR="001522DA" w:rsidRDefault="001522DA"/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3360FE">
      <w:pPr>
        <w:rPr>
          <w:rFonts w:cs="Times New Roman"/>
          <w:sz w:val="28"/>
          <w:szCs w:val="28"/>
          <w:highlight w:val="white"/>
        </w:rPr>
      </w:pPr>
    </w:p>
    <w:p w:rsidR="003360FE" w:rsidRDefault="00F81FA9">
      <w:pPr>
        <w:jc w:val="center"/>
      </w:pPr>
      <w:r>
        <w:rPr>
          <w:b/>
          <w:sz w:val="28"/>
          <w:szCs w:val="28"/>
        </w:rPr>
        <w:lastRenderedPageBreak/>
        <w:t>СПИСОК РОЗСИЛКИ</w:t>
      </w:r>
    </w:p>
    <w:p w:rsidR="003360FE" w:rsidRDefault="00F81FA9" w:rsidP="00875797">
      <w:pPr>
        <w:jc w:val="center"/>
      </w:pPr>
      <w:r>
        <w:rPr>
          <w:sz w:val="28"/>
          <w:szCs w:val="28"/>
        </w:rPr>
        <w:t xml:space="preserve">Рішення виконавчого комітету Решетилівської міської  ради від  29 жовтня  2018 року № </w:t>
      </w:r>
      <w:r w:rsidR="00B72963">
        <w:rPr>
          <w:sz w:val="28"/>
          <w:szCs w:val="28"/>
        </w:rPr>
        <w:t xml:space="preserve">227 </w:t>
      </w:r>
      <w:r w:rsidR="001522DA">
        <w:rPr>
          <w:sz w:val="28"/>
          <w:szCs w:val="28"/>
        </w:rPr>
        <w:t>„</w:t>
      </w:r>
      <w:r>
        <w:rPr>
          <w:sz w:val="28"/>
          <w:szCs w:val="28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>порушення клопотання про присв</w:t>
      </w:r>
      <w:r w:rsidR="001522DA">
        <w:rPr>
          <w:rFonts w:cs="Times New Roman"/>
          <w:color w:val="000000"/>
          <w:sz w:val="28"/>
          <w:szCs w:val="28"/>
          <w:lang w:eastAsia="uk-UA"/>
        </w:rPr>
        <w:t>оєння почесного звання України „</w:t>
      </w:r>
      <w:r>
        <w:rPr>
          <w:rFonts w:cs="Times New Roman"/>
          <w:color w:val="000000"/>
          <w:sz w:val="28"/>
          <w:szCs w:val="28"/>
          <w:lang w:eastAsia="uk-UA"/>
        </w:rPr>
        <w:t>Мати-героїня”</w:t>
      </w:r>
    </w:p>
    <w:p w:rsidR="003360FE" w:rsidRDefault="003360FE">
      <w:pPr>
        <w:rPr>
          <w:sz w:val="28"/>
          <w:szCs w:val="28"/>
        </w:rPr>
      </w:pPr>
    </w:p>
    <w:tbl>
      <w:tblPr>
        <w:tblW w:w="9676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42"/>
        <w:gridCol w:w="6217"/>
        <w:gridCol w:w="1339"/>
        <w:gridCol w:w="1378"/>
      </w:tblGrid>
      <w:tr w:rsidR="003360FE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F81FA9">
            <w:pPr>
              <w:jc w:val="center"/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360FE" w:rsidRDefault="00F81FA9">
            <w:pPr>
              <w:jc w:val="center"/>
            </w:pPr>
            <w:r>
              <w:rPr>
                <w:sz w:val="28"/>
                <w:szCs w:val="28"/>
              </w:rPr>
              <w:t>Адресат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3360FE" w:rsidRDefault="00F81FA9">
            <w:pPr>
              <w:jc w:val="center"/>
            </w:pPr>
            <w:r>
              <w:rPr>
                <w:sz w:val="28"/>
                <w:szCs w:val="28"/>
              </w:rPr>
              <w:t>Кількість рішень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360FE" w:rsidRDefault="00F81FA9">
            <w:pPr>
              <w:jc w:val="center"/>
            </w:pPr>
            <w:r>
              <w:rPr>
                <w:sz w:val="28"/>
                <w:szCs w:val="28"/>
              </w:rPr>
              <w:t>Кількість копій</w:t>
            </w:r>
          </w:p>
        </w:tc>
      </w:tr>
      <w:tr w:rsidR="003360FE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F81FA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F81FA9">
            <w:pPr>
              <w:jc w:val="both"/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F81FA9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0FE" w:rsidRDefault="00227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360FE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F81FA9">
            <w:pPr>
              <w:jc w:val="center"/>
            </w:pPr>
            <w:r>
              <w:t>2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F81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227F44">
            <w:pPr>
              <w:snapToGrid w:val="0"/>
              <w:jc w:val="center"/>
            </w:pPr>
            <w:r>
              <w:t>-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0FE" w:rsidRDefault="00F81FA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0FE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F81FA9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F81FA9">
            <w:pPr>
              <w:jc w:val="both"/>
            </w:pPr>
            <w:r>
              <w:rPr>
                <w:sz w:val="28"/>
                <w:szCs w:val="28"/>
              </w:rPr>
              <w:t>Відділ сім’ї, соціального захисту та охорони здоров’я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227F4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0FE" w:rsidRDefault="00F81FA9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3360FE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F81FA9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F81FA9">
            <w:r>
              <w:rPr>
                <w:sz w:val="28"/>
                <w:szCs w:val="28"/>
              </w:rPr>
              <w:t>Решетилівська районна державна адміністрація Полтавської області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22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0FE" w:rsidRDefault="00F81FA9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3360FE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F81FA9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F81FA9">
            <w:pPr>
              <w:rPr>
                <w:sz w:val="28"/>
                <w:szCs w:val="28"/>
              </w:rPr>
            </w:pPr>
            <w:r w:rsidRPr="00227F44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виборчого округу № 18 </w:t>
            </w:r>
            <w:r>
              <w:rPr>
                <w:sz w:val="28"/>
                <w:szCs w:val="28"/>
              </w:rPr>
              <w:t xml:space="preserve"> Остапчук О.М.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22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0FE" w:rsidRDefault="00F8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0FE"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F81FA9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F81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Биховець Н.В.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360FE" w:rsidRDefault="00227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60FE" w:rsidRDefault="00F81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360FE" w:rsidRDefault="003360FE">
      <w:pPr>
        <w:rPr>
          <w:bCs/>
          <w:sz w:val="28"/>
          <w:szCs w:val="28"/>
        </w:rPr>
      </w:pPr>
    </w:p>
    <w:p w:rsidR="003360FE" w:rsidRDefault="003360FE"/>
    <w:p w:rsidR="00227F44" w:rsidRDefault="00227F44"/>
    <w:p w:rsidR="00227F44" w:rsidRPr="00227F44" w:rsidRDefault="00227F44">
      <w:pPr>
        <w:rPr>
          <w:sz w:val="28"/>
          <w:szCs w:val="28"/>
        </w:rPr>
      </w:pPr>
      <w:r w:rsidRPr="00227F44">
        <w:rPr>
          <w:sz w:val="28"/>
          <w:szCs w:val="28"/>
        </w:rPr>
        <w:t xml:space="preserve">Керуючий справами                                                 </w:t>
      </w:r>
      <w:r>
        <w:rPr>
          <w:sz w:val="28"/>
          <w:szCs w:val="28"/>
        </w:rPr>
        <w:t xml:space="preserve">                      </w:t>
      </w:r>
      <w:r w:rsidRPr="00227F44">
        <w:rPr>
          <w:sz w:val="28"/>
          <w:szCs w:val="28"/>
        </w:rPr>
        <w:t xml:space="preserve"> О.А. Тринчук</w:t>
      </w:r>
    </w:p>
    <w:sectPr w:rsidR="00227F44" w:rsidRPr="00227F44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360FE"/>
    <w:rsid w:val="001522DA"/>
    <w:rsid w:val="00227F44"/>
    <w:rsid w:val="003360FE"/>
    <w:rsid w:val="005D653E"/>
    <w:rsid w:val="00875797"/>
    <w:rsid w:val="00A57900"/>
    <w:rsid w:val="00A80244"/>
    <w:rsid w:val="00B72963"/>
    <w:rsid w:val="00F8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C48E"/>
  <w15:docId w15:val="{837BD6A9-CA46-49A0-8B76-AAB79F9B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Решетилівка ОТГ</cp:lastModifiedBy>
  <cp:revision>35</cp:revision>
  <cp:lastPrinted>2018-10-11T11:27:00Z</cp:lastPrinted>
  <dcterms:created xsi:type="dcterms:W3CDTF">2018-07-05T13:42:00Z</dcterms:created>
  <dcterms:modified xsi:type="dcterms:W3CDTF">2018-11-01T11:47:00Z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