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3F" w:rsidRDefault="00960C97" w:rsidP="00AB2153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-732155</wp:posOffset>
            </wp:positionV>
            <wp:extent cx="438150" cy="619125"/>
            <wp:effectExtent l="1905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48233F" w:rsidRDefault="0096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48233F" w:rsidRDefault="0096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48233F" w:rsidRDefault="0048233F">
      <w:pPr>
        <w:jc w:val="center"/>
        <w:rPr>
          <w:b/>
          <w:sz w:val="28"/>
          <w:szCs w:val="28"/>
        </w:rPr>
      </w:pPr>
    </w:p>
    <w:p w:rsidR="0048233F" w:rsidRDefault="00960C97">
      <w:pPr>
        <w:jc w:val="center"/>
      </w:pPr>
      <w:r>
        <w:rPr>
          <w:b/>
          <w:sz w:val="28"/>
          <w:szCs w:val="28"/>
        </w:rPr>
        <w:t>РІШЕННЯ</w:t>
      </w:r>
    </w:p>
    <w:p w:rsidR="0048233F" w:rsidRDefault="0048233F">
      <w:pPr>
        <w:jc w:val="center"/>
        <w:rPr>
          <w:b/>
          <w:sz w:val="28"/>
          <w:szCs w:val="28"/>
        </w:rPr>
      </w:pPr>
    </w:p>
    <w:p w:rsidR="0048233F" w:rsidRDefault="00960C97">
      <w:pPr>
        <w:jc w:val="both"/>
      </w:pPr>
      <w:r>
        <w:rPr>
          <w:sz w:val="28"/>
          <w:szCs w:val="28"/>
        </w:rPr>
        <w:t xml:space="preserve">28 листопада 2018 року                                                                               № </w:t>
      </w:r>
      <w:r w:rsidR="00984E76">
        <w:rPr>
          <w:sz w:val="28"/>
          <w:szCs w:val="28"/>
        </w:rPr>
        <w:t>247</w:t>
      </w:r>
    </w:p>
    <w:p w:rsidR="0048233F" w:rsidRDefault="0048233F">
      <w:pPr>
        <w:jc w:val="both"/>
      </w:pPr>
    </w:p>
    <w:tbl>
      <w:tblPr>
        <w:tblW w:w="4363" w:type="dxa"/>
        <w:tblInd w:w="-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3"/>
      </w:tblGrid>
      <w:tr w:rsidR="0048233F">
        <w:trPr>
          <w:trHeight w:val="335"/>
        </w:trPr>
        <w:tc>
          <w:tcPr>
            <w:tcW w:w="4363" w:type="dxa"/>
            <w:shd w:val="clear" w:color="auto" w:fill="auto"/>
          </w:tcPr>
          <w:p w:rsidR="0048233F" w:rsidRDefault="00960C97">
            <w:pPr>
              <w:tabs>
                <w:tab w:val="left" w:pos="9975"/>
              </w:tabs>
              <w:jc w:val="both"/>
            </w:pPr>
            <w:r>
              <w:rPr>
                <w:sz w:val="28"/>
                <w:szCs w:val="28"/>
              </w:rPr>
              <w:t>Про встановлення</w:t>
            </w: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 xml:space="preserve"> розміру  надбавки за престижність педагогічним працівникам закладів загальної середньої освіти Решетилівської міської ради</w:t>
            </w:r>
          </w:p>
        </w:tc>
      </w:tr>
    </w:tbl>
    <w:p w:rsidR="0048233F" w:rsidRDefault="00960C97">
      <w:pPr>
        <w:jc w:val="both"/>
        <w:rPr>
          <w:rFonts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color w:val="000000"/>
          <w:sz w:val="28"/>
          <w:szCs w:val="28"/>
          <w:highlight w:val="white"/>
        </w:rPr>
        <w:t xml:space="preserve">  </w:t>
      </w:r>
    </w:p>
    <w:p w:rsidR="0048233F" w:rsidRPr="00960C97" w:rsidRDefault="00960C97" w:rsidP="00960C9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0C97">
        <w:rPr>
          <w:rFonts w:ascii="Times New Roman" w:hAnsi="Times New Roman" w:cs="Times New Roman"/>
          <w:sz w:val="28"/>
          <w:szCs w:val="28"/>
          <w:lang w:val="uk-UA" w:eastAsia="uk-UA"/>
        </w:rPr>
        <w:t>Керуючись За</w:t>
      </w:r>
      <w:r w:rsidRPr="00960C97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960C97">
        <w:rPr>
          <w:rFonts w:ascii="Times New Roman" w:hAnsi="Times New Roman" w:cs="Times New Roman"/>
          <w:sz w:val="28"/>
          <w:szCs w:val="28"/>
          <w:lang w:val="uk-UA" w:eastAsia="uk-UA"/>
        </w:rPr>
        <w:t>ном України „Про місцеве самоврядування в Україні”,  постановою Кабінету Міністрів України від 23.03.2011 № 373 „</w:t>
      </w:r>
      <w:r w:rsidRPr="00960C97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Про </w:t>
      </w:r>
      <w:r w:rsidRPr="004A28AF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 надбавки педагогічним працівникам закладів</w:t>
      </w:r>
      <w:bookmarkStart w:id="0" w:name="o4"/>
      <w:bookmarkEnd w:id="0"/>
      <w:r w:rsidRPr="004A28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A28AF">
        <w:rPr>
          <w:rFonts w:ascii="Times New Roman" w:hAnsi="Times New Roman" w:cs="Times New Roman"/>
          <w:sz w:val="28"/>
          <w:szCs w:val="28"/>
          <w:lang w:val="uk-UA"/>
        </w:rPr>
        <w:t>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</w:t>
      </w:r>
      <w:r w:rsidRPr="004A28AF">
        <w:rPr>
          <w:rFonts w:ascii="Times New Roman" w:hAnsi="Times New Roman" w:cs="Times New Roman"/>
          <w:sz w:val="28"/>
          <w:szCs w:val="28"/>
          <w:lang w:val="uk-UA" w:eastAsia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(зі змінами)</w:t>
      </w:r>
      <w:r w:rsidRPr="00960C97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Решетилівської  міської ради </w:t>
      </w:r>
    </w:p>
    <w:p w:rsidR="0048233F" w:rsidRDefault="00960C97">
      <w:pPr>
        <w:tabs>
          <w:tab w:val="left" w:pos="426"/>
        </w:tabs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ВИРІШИВ:</w:t>
      </w:r>
    </w:p>
    <w:p w:rsidR="00AB2153" w:rsidRPr="00AB2153" w:rsidRDefault="00AB21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B2153" w:rsidRDefault="00960C97" w:rsidP="00AB2153">
      <w:pPr>
        <w:pStyle w:val="a9"/>
        <w:numPr>
          <w:ilvl w:val="0"/>
          <w:numId w:val="1"/>
        </w:numPr>
        <w:jc w:val="both"/>
        <w:rPr>
          <w:rFonts w:cs="Times New Roman"/>
          <w:color w:val="auto"/>
          <w:sz w:val="28"/>
          <w:szCs w:val="28"/>
          <w:lang w:eastAsia="uk-UA"/>
        </w:rPr>
      </w:pPr>
      <w:r w:rsidRPr="00AB2153">
        <w:rPr>
          <w:rFonts w:cs="Times New Roman"/>
          <w:color w:val="auto"/>
          <w:sz w:val="28"/>
          <w:szCs w:val="28"/>
          <w:lang w:eastAsia="uk-UA"/>
        </w:rPr>
        <w:t xml:space="preserve">Встановити </w:t>
      </w:r>
      <w:r w:rsidR="004A28AF">
        <w:rPr>
          <w:rFonts w:cs="Times New Roman"/>
          <w:color w:val="auto"/>
          <w:sz w:val="28"/>
          <w:szCs w:val="28"/>
          <w:lang w:eastAsia="uk-UA"/>
        </w:rPr>
        <w:t>на І півріччя</w:t>
      </w:r>
      <w:r w:rsidRPr="00AB2153">
        <w:rPr>
          <w:rFonts w:cs="Times New Roman"/>
          <w:color w:val="auto"/>
          <w:sz w:val="28"/>
          <w:szCs w:val="28"/>
          <w:lang w:eastAsia="uk-UA"/>
        </w:rPr>
        <w:t xml:space="preserve"> 2019 року доплати за престижність</w:t>
      </w:r>
      <w:r w:rsidR="00AB2153">
        <w:rPr>
          <w:rFonts w:cs="Times New Roman"/>
          <w:color w:val="auto"/>
          <w:sz w:val="28"/>
          <w:szCs w:val="28"/>
          <w:lang w:eastAsia="uk-UA"/>
        </w:rPr>
        <w:t xml:space="preserve"> в </w:t>
      </w:r>
      <w:r w:rsidR="00AB2153" w:rsidRPr="00AB2153">
        <w:rPr>
          <w:rFonts w:cs="Times New Roman"/>
          <w:color w:val="auto"/>
          <w:sz w:val="28"/>
          <w:szCs w:val="28"/>
          <w:lang w:eastAsia="uk-UA"/>
        </w:rPr>
        <w:t>заклад</w:t>
      </w:r>
      <w:r w:rsidR="00AB2153">
        <w:rPr>
          <w:rFonts w:cs="Times New Roman"/>
          <w:color w:val="auto"/>
          <w:sz w:val="28"/>
          <w:szCs w:val="28"/>
          <w:lang w:eastAsia="uk-UA"/>
        </w:rPr>
        <w:t>ах</w:t>
      </w:r>
    </w:p>
    <w:p w:rsidR="00AB2153" w:rsidRPr="004A28AF" w:rsidRDefault="00AB2153" w:rsidP="004A28AF">
      <w:pPr>
        <w:jc w:val="both"/>
        <w:rPr>
          <w:rFonts w:cs="Times New Roman"/>
          <w:color w:val="auto"/>
          <w:sz w:val="28"/>
          <w:szCs w:val="28"/>
          <w:lang w:eastAsia="uk-UA"/>
        </w:rPr>
      </w:pPr>
      <w:r w:rsidRPr="00AB2153">
        <w:rPr>
          <w:rFonts w:cs="Times New Roman"/>
          <w:color w:val="000000"/>
          <w:sz w:val="28"/>
          <w:szCs w:val="28"/>
          <w:lang w:eastAsia="uk-UA"/>
        </w:rPr>
        <w:t>загальної середньої освіти</w:t>
      </w:r>
      <w:r w:rsidRPr="00AB2153">
        <w:rPr>
          <w:rFonts w:cs="Times New Roman"/>
          <w:color w:val="auto"/>
          <w:sz w:val="28"/>
          <w:szCs w:val="28"/>
          <w:lang w:eastAsia="uk-UA"/>
        </w:rPr>
        <w:t xml:space="preserve"> </w:t>
      </w:r>
      <w:r w:rsidRPr="00AB2153">
        <w:rPr>
          <w:rFonts w:cs="Times New Roman"/>
          <w:color w:val="000000"/>
          <w:sz w:val="28"/>
          <w:szCs w:val="28"/>
          <w:lang w:eastAsia="uk-UA"/>
        </w:rPr>
        <w:t xml:space="preserve">Решетилівської </w:t>
      </w:r>
      <w:r w:rsidRPr="00AB2153">
        <w:rPr>
          <w:rFonts w:cs="Times New Roman"/>
          <w:color w:val="auto"/>
          <w:sz w:val="28"/>
          <w:szCs w:val="28"/>
          <w:lang w:eastAsia="uk-UA"/>
        </w:rPr>
        <w:t>міської ради</w:t>
      </w:r>
      <w:r w:rsidR="00960C97" w:rsidRPr="00AB2153">
        <w:rPr>
          <w:rFonts w:cs="Times New Roman"/>
          <w:color w:val="auto"/>
          <w:sz w:val="28"/>
          <w:szCs w:val="28"/>
          <w:lang w:eastAsia="uk-UA"/>
        </w:rPr>
        <w:t xml:space="preserve"> у розмірі</w:t>
      </w:r>
      <w:r w:rsidR="004A28AF">
        <w:rPr>
          <w:rFonts w:cs="Times New Roman"/>
          <w:color w:val="auto"/>
          <w:sz w:val="28"/>
          <w:szCs w:val="28"/>
          <w:lang w:eastAsia="uk-UA"/>
        </w:rPr>
        <w:t xml:space="preserve"> </w:t>
      </w:r>
      <w:r w:rsidR="004A28AF" w:rsidRPr="004A28AF">
        <w:rPr>
          <w:rFonts w:cs="Times New Roman"/>
          <w:color w:val="auto"/>
          <w:sz w:val="28"/>
          <w:szCs w:val="28"/>
          <w:lang w:eastAsia="uk-UA"/>
        </w:rPr>
        <w:t>2</w:t>
      </w:r>
      <w:r w:rsidR="00960C97" w:rsidRPr="004A28AF">
        <w:rPr>
          <w:rFonts w:cs="Times New Roman"/>
          <w:color w:val="auto"/>
          <w:sz w:val="28"/>
          <w:szCs w:val="28"/>
          <w:lang w:eastAsia="uk-UA"/>
        </w:rPr>
        <w:t>0 відсотків до посадового окладу педагогічним працівникам</w:t>
      </w:r>
      <w:r w:rsidR="004A28AF">
        <w:rPr>
          <w:rFonts w:cs="Times New Roman"/>
          <w:color w:val="auto"/>
          <w:sz w:val="28"/>
          <w:szCs w:val="28"/>
          <w:lang w:eastAsia="uk-UA"/>
        </w:rPr>
        <w:t>.</w:t>
      </w:r>
    </w:p>
    <w:p w:rsidR="0048233F" w:rsidRDefault="00AB2153">
      <w:pPr>
        <w:ind w:firstLine="737"/>
        <w:jc w:val="both"/>
      </w:pPr>
      <w:r>
        <w:rPr>
          <w:color w:val="auto"/>
          <w:sz w:val="28"/>
          <w:szCs w:val="28"/>
        </w:rPr>
        <w:t>2</w:t>
      </w:r>
      <w:r w:rsidR="00960C97">
        <w:rPr>
          <w:color w:val="auto"/>
          <w:sz w:val="28"/>
          <w:szCs w:val="28"/>
        </w:rPr>
        <w:t>.</w:t>
      </w:r>
      <w:r w:rsidR="00960C97">
        <w:rPr>
          <w:rFonts w:cs="Times New Roman"/>
          <w:color w:val="auto"/>
          <w:sz w:val="28"/>
          <w:szCs w:val="28"/>
          <w:lang w:eastAsia="uk-UA"/>
        </w:rPr>
        <w:t xml:space="preserve"> Керівникам закладів освіти міської ради (Круговий В.І.,          Москаленко Л.І., </w:t>
      </w:r>
      <w:proofErr w:type="spellStart"/>
      <w:r w:rsidR="00960C97">
        <w:rPr>
          <w:rFonts w:cs="Times New Roman"/>
          <w:color w:val="auto"/>
          <w:sz w:val="28"/>
          <w:szCs w:val="28"/>
          <w:lang w:eastAsia="uk-UA"/>
        </w:rPr>
        <w:t>Найдьон</w:t>
      </w:r>
      <w:proofErr w:type="spellEnd"/>
      <w:r w:rsidR="00960C97">
        <w:rPr>
          <w:rFonts w:cs="Times New Roman"/>
          <w:color w:val="auto"/>
          <w:sz w:val="28"/>
          <w:szCs w:val="28"/>
          <w:lang w:eastAsia="uk-UA"/>
        </w:rPr>
        <w:t xml:space="preserve"> Л.В., </w:t>
      </w:r>
      <w:proofErr w:type="spellStart"/>
      <w:r w:rsidR="00960C97">
        <w:rPr>
          <w:rFonts w:cs="Times New Roman"/>
          <w:color w:val="auto"/>
          <w:sz w:val="28"/>
          <w:szCs w:val="28"/>
          <w:lang w:eastAsia="uk-UA"/>
        </w:rPr>
        <w:t>Платко</w:t>
      </w:r>
      <w:proofErr w:type="spellEnd"/>
      <w:r w:rsidR="00960C97">
        <w:rPr>
          <w:rFonts w:cs="Times New Roman"/>
          <w:color w:val="auto"/>
          <w:sz w:val="28"/>
          <w:szCs w:val="28"/>
          <w:lang w:eastAsia="uk-UA"/>
        </w:rPr>
        <w:t xml:space="preserve"> І.В., Яременко В.С.) внести відповідні зміни до наказів</w:t>
      </w:r>
      <w:r w:rsidR="004A28AF">
        <w:rPr>
          <w:rFonts w:cs="Times New Roman"/>
          <w:color w:val="auto"/>
          <w:sz w:val="28"/>
          <w:szCs w:val="28"/>
          <w:lang w:eastAsia="uk-UA"/>
        </w:rPr>
        <w:t>.</w:t>
      </w:r>
    </w:p>
    <w:p w:rsidR="00AB2153" w:rsidRPr="00AB2153" w:rsidRDefault="00AB2153" w:rsidP="00AB2153">
      <w:pPr>
        <w:ind w:firstLine="737"/>
        <w:jc w:val="both"/>
        <w:rPr>
          <w:rFonts w:cs="Times New Roman"/>
          <w:color w:val="auto"/>
          <w:sz w:val="28"/>
          <w:szCs w:val="28"/>
          <w:lang w:eastAsia="uk-UA"/>
        </w:rPr>
      </w:pPr>
      <w:bookmarkStart w:id="1" w:name="__DdeLink__2283_1946602334"/>
      <w:r>
        <w:rPr>
          <w:rFonts w:cs="Times New Roman"/>
          <w:color w:val="auto"/>
          <w:sz w:val="28"/>
          <w:szCs w:val="28"/>
          <w:lang w:eastAsia="uk-UA"/>
        </w:rPr>
        <w:t>3</w:t>
      </w:r>
      <w:r w:rsidR="00960C97">
        <w:rPr>
          <w:rFonts w:cs="Times New Roman"/>
          <w:color w:val="auto"/>
          <w:sz w:val="28"/>
          <w:szCs w:val="28"/>
          <w:lang w:eastAsia="uk-UA"/>
        </w:rPr>
        <w:t>. </w:t>
      </w:r>
      <w:bookmarkStart w:id="2" w:name="__DdeLink__226_507030934"/>
      <w:bookmarkEnd w:id="1"/>
      <w:r w:rsidR="00960C97">
        <w:rPr>
          <w:rFonts w:cs="Times New Roman"/>
          <w:color w:val="auto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</w:t>
      </w:r>
      <w:bookmarkEnd w:id="2"/>
      <w:r w:rsidR="00960C97">
        <w:rPr>
          <w:rFonts w:cs="Times New Roman"/>
          <w:color w:val="auto"/>
          <w:sz w:val="28"/>
          <w:szCs w:val="28"/>
          <w:lang w:eastAsia="uk-UA"/>
        </w:rPr>
        <w:t xml:space="preserve">забезпечення (Момот С.Г.) здійснювати нарахування оплати праці педагогічним працівникам закладів </w:t>
      </w:r>
      <w:r w:rsidR="00960C97">
        <w:rPr>
          <w:rFonts w:cs="Times New Roman"/>
          <w:color w:val="000000"/>
          <w:sz w:val="28"/>
          <w:szCs w:val="28"/>
          <w:lang w:eastAsia="uk-UA"/>
        </w:rPr>
        <w:t>загальної середньої освіти</w:t>
      </w:r>
      <w:r w:rsidR="00960C97">
        <w:rPr>
          <w:rFonts w:cs="Times New Roman"/>
          <w:color w:val="auto"/>
          <w:sz w:val="28"/>
          <w:szCs w:val="28"/>
          <w:lang w:eastAsia="uk-UA"/>
        </w:rPr>
        <w:t xml:space="preserve"> </w:t>
      </w:r>
      <w:r w:rsidR="00960C97">
        <w:rPr>
          <w:rFonts w:cs="Times New Roman"/>
          <w:color w:val="000000"/>
          <w:sz w:val="28"/>
          <w:szCs w:val="28"/>
          <w:lang w:eastAsia="uk-UA"/>
        </w:rPr>
        <w:t xml:space="preserve">Решетилівської </w:t>
      </w:r>
      <w:r w:rsidR="00960C97">
        <w:rPr>
          <w:rFonts w:cs="Times New Roman"/>
          <w:color w:val="auto"/>
          <w:sz w:val="28"/>
          <w:szCs w:val="28"/>
          <w:lang w:eastAsia="uk-UA"/>
        </w:rPr>
        <w:t>міської ради з урахуванням встановленої доплати.</w:t>
      </w:r>
    </w:p>
    <w:p w:rsidR="00AB2153" w:rsidRDefault="00AB2153" w:rsidP="00AB2153">
      <w:pPr>
        <w:ind w:firstLine="680"/>
        <w:jc w:val="both"/>
        <w:rPr>
          <w:rFonts w:cs="Times New Roman"/>
          <w:color w:val="auto"/>
          <w:sz w:val="28"/>
          <w:szCs w:val="28"/>
          <w:lang w:eastAsia="uk-UA"/>
        </w:rPr>
      </w:pPr>
      <w:r>
        <w:rPr>
          <w:rFonts w:cs="Times New Roman"/>
          <w:color w:val="auto"/>
          <w:sz w:val="28"/>
          <w:szCs w:val="28"/>
          <w:lang w:eastAsia="uk-UA"/>
        </w:rPr>
        <w:t>4</w:t>
      </w:r>
      <w:r w:rsidR="00960C97">
        <w:rPr>
          <w:rFonts w:cs="Times New Roman"/>
          <w:color w:val="auto"/>
          <w:sz w:val="28"/>
          <w:szCs w:val="28"/>
          <w:lang w:eastAsia="uk-UA"/>
        </w:rPr>
        <w:t>. Контроль за виконанням рішення покласти на заступника міського голови Шинкарчука Ю.С.</w:t>
      </w:r>
    </w:p>
    <w:p w:rsidR="00AB2153" w:rsidRDefault="00AB2153" w:rsidP="00AB2153">
      <w:pPr>
        <w:ind w:firstLine="680"/>
        <w:jc w:val="both"/>
        <w:rPr>
          <w:rFonts w:cs="Times New Roman"/>
          <w:color w:val="auto"/>
          <w:sz w:val="28"/>
          <w:szCs w:val="28"/>
          <w:lang w:eastAsia="uk-UA"/>
        </w:rPr>
      </w:pPr>
    </w:p>
    <w:p w:rsidR="00AB2153" w:rsidRDefault="00AB2153" w:rsidP="00AB2153">
      <w:pPr>
        <w:ind w:firstLine="680"/>
        <w:jc w:val="both"/>
        <w:rPr>
          <w:rFonts w:cs="Times New Roman"/>
          <w:color w:val="auto"/>
          <w:sz w:val="28"/>
          <w:szCs w:val="28"/>
          <w:lang w:eastAsia="uk-UA"/>
        </w:rPr>
      </w:pPr>
    </w:p>
    <w:p w:rsidR="004A28AF" w:rsidRDefault="004A28AF" w:rsidP="00AB2153">
      <w:pPr>
        <w:ind w:firstLine="680"/>
        <w:jc w:val="both"/>
        <w:rPr>
          <w:rFonts w:cs="Times New Roman"/>
          <w:color w:val="auto"/>
          <w:sz w:val="28"/>
          <w:szCs w:val="28"/>
          <w:lang w:eastAsia="uk-UA"/>
        </w:rPr>
      </w:pPr>
    </w:p>
    <w:p w:rsidR="004A28AF" w:rsidRDefault="004A28AF" w:rsidP="00AB2153">
      <w:pPr>
        <w:ind w:firstLine="680"/>
        <w:jc w:val="both"/>
        <w:rPr>
          <w:rFonts w:cs="Times New Roman"/>
          <w:color w:val="auto"/>
          <w:sz w:val="28"/>
          <w:szCs w:val="28"/>
          <w:lang w:eastAsia="uk-UA"/>
        </w:rPr>
      </w:pPr>
    </w:p>
    <w:p w:rsidR="004A28AF" w:rsidRDefault="004A28AF" w:rsidP="00AB2153">
      <w:pPr>
        <w:ind w:firstLine="680"/>
        <w:jc w:val="both"/>
        <w:rPr>
          <w:rFonts w:cs="Times New Roman"/>
          <w:color w:val="auto"/>
          <w:sz w:val="28"/>
          <w:szCs w:val="28"/>
          <w:lang w:eastAsia="uk-UA"/>
        </w:rPr>
      </w:pPr>
    </w:p>
    <w:p w:rsidR="00AB2153" w:rsidRPr="00AB2153" w:rsidRDefault="00AB2153" w:rsidP="004A28AF">
      <w:r>
        <w:rPr>
          <w:color w:val="auto"/>
          <w:sz w:val="28"/>
          <w:szCs w:val="28"/>
        </w:rPr>
        <w:t>Заступник міського голови</w:t>
      </w:r>
      <w:r w:rsidR="00960C97">
        <w:rPr>
          <w:color w:val="auto"/>
          <w:sz w:val="28"/>
          <w:szCs w:val="28"/>
        </w:rPr>
        <w:t xml:space="preserve">   </w:t>
      </w:r>
      <w:r w:rsidR="00960C97">
        <w:rPr>
          <w:color w:val="auto"/>
          <w:sz w:val="28"/>
          <w:szCs w:val="28"/>
        </w:rPr>
        <w:tab/>
      </w:r>
      <w:r w:rsidR="00960C97">
        <w:rPr>
          <w:color w:val="auto"/>
          <w:sz w:val="28"/>
          <w:szCs w:val="28"/>
        </w:rPr>
        <w:tab/>
      </w:r>
      <w:r w:rsidR="00960C97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A28AF">
        <w:rPr>
          <w:color w:val="auto"/>
          <w:sz w:val="28"/>
          <w:szCs w:val="28"/>
        </w:rPr>
        <w:t xml:space="preserve">  </w:t>
      </w:r>
      <w:r w:rsidR="004A28AF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Ю.С.</w:t>
      </w:r>
      <w:r w:rsidR="004A28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Шинкарчук</w:t>
      </w:r>
    </w:p>
    <w:p w:rsidR="00AB2153" w:rsidRDefault="00AB2153">
      <w:pPr>
        <w:rPr>
          <w:color w:val="auto"/>
          <w:sz w:val="20"/>
          <w:szCs w:val="20"/>
        </w:rPr>
      </w:pPr>
    </w:p>
    <w:p w:rsidR="004A28AF" w:rsidRDefault="004A28AF">
      <w:pPr>
        <w:rPr>
          <w:color w:val="auto"/>
          <w:sz w:val="20"/>
          <w:szCs w:val="20"/>
        </w:rPr>
      </w:pPr>
    </w:p>
    <w:p w:rsidR="004A28AF" w:rsidRDefault="004A28AF">
      <w:pPr>
        <w:rPr>
          <w:color w:val="auto"/>
          <w:sz w:val="20"/>
          <w:szCs w:val="20"/>
        </w:rPr>
      </w:pPr>
    </w:p>
    <w:p w:rsidR="004A28AF" w:rsidRDefault="004A28AF">
      <w:pPr>
        <w:rPr>
          <w:color w:val="auto"/>
          <w:sz w:val="20"/>
          <w:szCs w:val="20"/>
        </w:rPr>
      </w:pPr>
    </w:p>
    <w:p w:rsidR="0048233F" w:rsidRDefault="00960C97">
      <w:r>
        <w:rPr>
          <w:color w:val="auto"/>
          <w:sz w:val="20"/>
          <w:szCs w:val="20"/>
        </w:rPr>
        <w:t xml:space="preserve">Тітік </w:t>
      </w:r>
      <w:bookmarkStart w:id="3" w:name="__DdeLink__890_3316249540"/>
      <w:r>
        <w:rPr>
          <w:color w:val="auto"/>
          <w:sz w:val="20"/>
          <w:szCs w:val="20"/>
        </w:rPr>
        <w:t xml:space="preserve">21380 </w:t>
      </w:r>
      <w:bookmarkEnd w:id="3"/>
      <w:r>
        <w:rPr>
          <w:color w:val="auto"/>
          <w:sz w:val="20"/>
          <w:szCs w:val="20"/>
        </w:rPr>
        <w:tab/>
      </w:r>
    </w:p>
    <w:p w:rsidR="0048233F" w:rsidRDefault="0048233F">
      <w:pPr>
        <w:pStyle w:val="Standard"/>
        <w:tabs>
          <w:tab w:val="left" w:pos="7080"/>
        </w:tabs>
        <w:jc w:val="both"/>
      </w:pPr>
      <w:bookmarkStart w:id="4" w:name="_GoBack"/>
      <w:bookmarkEnd w:id="4"/>
    </w:p>
    <w:sectPr w:rsidR="0048233F" w:rsidSect="00AB2153">
      <w:headerReference w:type="default" r:id="rId8"/>
      <w:pgSz w:w="11906" w:h="16838"/>
      <w:pgMar w:top="1134" w:right="567" w:bottom="1134" w:left="1701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55" w:rsidRDefault="00B76E55" w:rsidP="0048233F">
      <w:r>
        <w:separator/>
      </w:r>
    </w:p>
  </w:endnote>
  <w:endnote w:type="continuationSeparator" w:id="0">
    <w:p w:rsidR="00B76E55" w:rsidRDefault="00B76E55" w:rsidP="004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55" w:rsidRDefault="00B76E55" w:rsidP="0048233F">
      <w:r>
        <w:separator/>
      </w:r>
    </w:p>
  </w:footnote>
  <w:footnote w:type="continuationSeparator" w:id="0">
    <w:p w:rsidR="00B76E55" w:rsidRDefault="00B76E55" w:rsidP="0048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53" w:rsidRDefault="00AB2153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DCB"/>
    <w:multiLevelType w:val="hybridMultilevel"/>
    <w:tmpl w:val="8B7EC670"/>
    <w:lvl w:ilvl="0" w:tplc="91DAE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742"/>
    <w:multiLevelType w:val="hybridMultilevel"/>
    <w:tmpl w:val="F884A88A"/>
    <w:lvl w:ilvl="0" w:tplc="8724D14C">
      <w:start w:val="1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5E5"/>
    <w:multiLevelType w:val="hybridMultilevel"/>
    <w:tmpl w:val="7D8AB81A"/>
    <w:lvl w:ilvl="0" w:tplc="87649640">
      <w:start w:val="1"/>
      <w:numFmt w:val="decimal"/>
      <w:lvlText w:val="%1."/>
      <w:lvlJc w:val="left"/>
      <w:pPr>
        <w:ind w:left="1069" w:hanging="360"/>
      </w:pPr>
      <w:rPr>
        <w:rFonts w:cs="Lohit Devanaga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F7B5D"/>
    <w:multiLevelType w:val="hybridMultilevel"/>
    <w:tmpl w:val="F63E5732"/>
    <w:lvl w:ilvl="0" w:tplc="91DAE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3F"/>
    <w:rsid w:val="0048233F"/>
    <w:rsid w:val="004A28AF"/>
    <w:rsid w:val="006511DE"/>
    <w:rsid w:val="00960C97"/>
    <w:rsid w:val="00984E76"/>
    <w:rsid w:val="00A46467"/>
    <w:rsid w:val="00AB2153"/>
    <w:rsid w:val="00B35EF6"/>
    <w:rsid w:val="00B76E55"/>
    <w:rsid w:val="00C92D76"/>
    <w:rsid w:val="00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15EB"/>
  <w15:docId w15:val="{05BFF225-04D6-4A9C-9B43-6DBC48F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5B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  <w:rsid w:val="00FD405B"/>
  </w:style>
  <w:style w:type="paragraph" w:customStyle="1" w:styleId="1">
    <w:name w:val="Заголовок1"/>
    <w:basedOn w:val="a"/>
    <w:next w:val="a4"/>
    <w:qFormat/>
    <w:rsid w:val="00FD405B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FD405B"/>
    <w:pPr>
      <w:spacing w:after="140" w:line="276" w:lineRule="auto"/>
    </w:pPr>
  </w:style>
  <w:style w:type="paragraph" w:styleId="a5">
    <w:name w:val="List"/>
    <w:basedOn w:val="a4"/>
    <w:rsid w:val="00FD405B"/>
  </w:style>
  <w:style w:type="paragraph" w:customStyle="1" w:styleId="10">
    <w:name w:val="Название объекта1"/>
    <w:basedOn w:val="a"/>
    <w:qFormat/>
    <w:rsid w:val="00FD405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8233F"/>
    <w:pPr>
      <w:suppressLineNumbers/>
    </w:pPr>
    <w:rPr>
      <w:rFonts w:cs="Arial Unicode MS"/>
    </w:rPr>
  </w:style>
  <w:style w:type="paragraph" w:customStyle="1" w:styleId="a7">
    <w:name w:val="Покажчик"/>
    <w:basedOn w:val="a"/>
    <w:qFormat/>
    <w:rsid w:val="00FD405B"/>
    <w:pPr>
      <w:suppressLineNumbers/>
    </w:pPr>
  </w:style>
  <w:style w:type="paragraph" w:customStyle="1" w:styleId="11">
    <w:name w:val="Верхний колонтитул1"/>
    <w:basedOn w:val="a"/>
    <w:rsid w:val="00FD405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FD405B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8">
    <w:name w:val="Вміст таблиці"/>
    <w:basedOn w:val="a"/>
    <w:qFormat/>
    <w:rsid w:val="00FD405B"/>
    <w:pPr>
      <w:suppressLineNumbers/>
    </w:pPr>
  </w:style>
  <w:style w:type="paragraph" w:styleId="HTML">
    <w:name w:val="HTML Preformatted"/>
    <w:basedOn w:val="a"/>
    <w:link w:val="HTML0"/>
    <w:uiPriority w:val="99"/>
    <w:unhideWhenUsed/>
    <w:rsid w:val="0096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</w:pPr>
    <w:rPr>
      <w:rFonts w:ascii="Courier New" w:eastAsia="Times New Roman" w:hAnsi="Courier New" w:cs="Courier New"/>
      <w:color w:val="auto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60C97"/>
    <w:rPr>
      <w:rFonts w:ascii="Courier New" w:eastAsia="Times New Roman" w:hAnsi="Courier New" w:cs="Courier New"/>
      <w:kern w:val="0"/>
      <w:szCs w:val="20"/>
      <w:lang w:val="ru-RU" w:eastAsia="ru-RU" w:bidi="ar-SA"/>
    </w:rPr>
  </w:style>
  <w:style w:type="paragraph" w:styleId="a9">
    <w:name w:val="List Paragraph"/>
    <w:basedOn w:val="a"/>
    <w:uiPriority w:val="34"/>
    <w:qFormat/>
    <w:rsid w:val="00960C97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759E3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9E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17</cp:revision>
  <cp:lastPrinted>2018-11-30T09:05:00Z</cp:lastPrinted>
  <dcterms:created xsi:type="dcterms:W3CDTF">2018-10-04T14:31:00Z</dcterms:created>
  <dcterms:modified xsi:type="dcterms:W3CDTF">2018-12-04T16:16:00Z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