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87" w:rsidRDefault="00473B87" w:rsidP="00473B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1A82" w:rsidRDefault="00B91A82" w:rsidP="00B91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262890</wp:posOffset>
            </wp:positionV>
            <wp:extent cx="431800" cy="572770"/>
            <wp:effectExtent l="19050" t="0" r="635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РЕШЕТИЛІВСЬКА СЕЛИЩНА РАДА</w:t>
      </w:r>
    </w:p>
    <w:p w:rsidR="00B91A82" w:rsidRDefault="00B91A82" w:rsidP="00B91A8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РЕШЕТИЛІВСЬКОГО РАЙОНУ ПОЛТАВСЬКОЇ ОБЛАСТІ</w:t>
      </w:r>
    </w:p>
    <w:p w:rsidR="00B91A82" w:rsidRDefault="00B91A82" w:rsidP="00B91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B91A82" w:rsidRDefault="00B91A82" w:rsidP="00B91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1A82" w:rsidRDefault="00B91A82" w:rsidP="00B91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B91A82" w:rsidRDefault="00A62C18" w:rsidP="00B91A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730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127303">
        <w:rPr>
          <w:rFonts w:ascii="Times New Roman" w:hAnsi="Times New Roman"/>
          <w:sz w:val="28"/>
          <w:szCs w:val="28"/>
        </w:rPr>
        <w:t>квітня</w:t>
      </w:r>
      <w:r w:rsidR="00B91A82">
        <w:rPr>
          <w:rFonts w:ascii="Times New Roman" w:hAnsi="Times New Roman"/>
          <w:sz w:val="28"/>
          <w:szCs w:val="28"/>
        </w:rPr>
        <w:t xml:space="preserve"> 2016 року                                                                                   № </w:t>
      </w:r>
    </w:p>
    <w:p w:rsidR="00B91A82" w:rsidRDefault="00B91A82" w:rsidP="00B91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1A82" w:rsidRPr="00DB58D0" w:rsidRDefault="00B91A82" w:rsidP="00B91A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8D0">
        <w:rPr>
          <w:rFonts w:ascii="Times New Roman" w:hAnsi="Times New Roman"/>
          <w:sz w:val="28"/>
          <w:szCs w:val="28"/>
        </w:rPr>
        <w:t>Про відмову у постановці на  квартирний облік</w:t>
      </w:r>
    </w:p>
    <w:p w:rsidR="00B91A82" w:rsidRPr="00DB58D0" w:rsidRDefault="00B91A82" w:rsidP="00B91A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8D0">
        <w:rPr>
          <w:rFonts w:ascii="Times New Roman" w:hAnsi="Times New Roman"/>
          <w:sz w:val="28"/>
          <w:szCs w:val="28"/>
        </w:rPr>
        <w:t>громадян, які потребують поліпшення житлових умов</w:t>
      </w:r>
    </w:p>
    <w:p w:rsidR="00824035" w:rsidRDefault="00824035" w:rsidP="0005522F">
      <w:pPr>
        <w:pStyle w:val="a3"/>
        <w:ind w:firstLine="540"/>
        <w:jc w:val="both"/>
        <w:rPr>
          <w:szCs w:val="28"/>
          <w:lang w:val="uk-UA"/>
        </w:rPr>
      </w:pPr>
    </w:p>
    <w:p w:rsidR="0005522F" w:rsidRDefault="0005522F" w:rsidP="0005522F">
      <w:pPr>
        <w:pStyle w:val="a3"/>
        <w:ind w:firstLine="540"/>
        <w:jc w:val="both"/>
        <w:rPr>
          <w:szCs w:val="28"/>
          <w:lang w:val="uk-UA"/>
        </w:rPr>
      </w:pPr>
      <w:r>
        <w:rPr>
          <w:szCs w:val="28"/>
        </w:rPr>
        <w:t xml:space="preserve">       </w:t>
      </w:r>
      <w:r>
        <w:rPr>
          <w:szCs w:val="28"/>
          <w:lang w:val="uk-UA"/>
        </w:rPr>
        <w:t xml:space="preserve">Керуючись ст. 34, 45 Житлового кодексу України, ст. 30 Закону України  </w:t>
      </w:r>
      <w:proofErr w:type="spellStart"/>
      <w:r>
        <w:rPr>
          <w:szCs w:val="28"/>
          <w:lang w:val="uk-UA"/>
        </w:rPr>
        <w:t>“Про</w:t>
      </w:r>
      <w:proofErr w:type="spellEnd"/>
      <w:r>
        <w:rPr>
          <w:szCs w:val="28"/>
          <w:lang w:val="uk-UA"/>
        </w:rPr>
        <w:t xml:space="preserve"> місцеве самоврядування в Україні “, враховуючи заяву гр. Андрійка Юрія Петровича, учасника </w:t>
      </w:r>
      <w:proofErr w:type="spellStart"/>
      <w:r>
        <w:rPr>
          <w:szCs w:val="28"/>
        </w:rPr>
        <w:t>бойових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дій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антитерористичній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операції</w:t>
      </w:r>
      <w:proofErr w:type="spellEnd"/>
      <w:r>
        <w:rPr>
          <w:szCs w:val="28"/>
          <w:lang w:val="uk-UA"/>
        </w:rPr>
        <w:t xml:space="preserve">, зареєстрованого за адресою вул. Леніна, 44, </w:t>
      </w:r>
      <w:proofErr w:type="spellStart"/>
      <w:r>
        <w:rPr>
          <w:szCs w:val="28"/>
          <w:lang w:val="uk-UA"/>
        </w:rPr>
        <w:t>смт</w:t>
      </w:r>
      <w:proofErr w:type="spellEnd"/>
      <w:r>
        <w:rPr>
          <w:szCs w:val="28"/>
          <w:lang w:val="uk-UA"/>
        </w:rPr>
        <w:t xml:space="preserve"> Решетилівка, Решетилівського району, Полтавської області, подані документи,  </w:t>
      </w:r>
      <w:r w:rsidR="000B26B7">
        <w:rPr>
          <w:szCs w:val="28"/>
          <w:lang w:val="uk-UA"/>
        </w:rPr>
        <w:t xml:space="preserve">та в зв’язку з наявною житловою площею, яка відповідає нормі понад 6 кв. м. на одну особу у гр.. </w:t>
      </w:r>
      <w:r w:rsidR="00BE607C">
        <w:rPr>
          <w:szCs w:val="28"/>
          <w:lang w:val="uk-UA"/>
        </w:rPr>
        <w:t>Андрійка Ю.П</w:t>
      </w:r>
      <w:r w:rsidR="000B26B7">
        <w:rPr>
          <w:szCs w:val="28"/>
          <w:lang w:val="uk-UA"/>
        </w:rPr>
        <w:t xml:space="preserve"> (1/3 житлового </w:t>
      </w:r>
      <w:proofErr w:type="spellStart"/>
      <w:r w:rsidR="000B26B7">
        <w:rPr>
          <w:szCs w:val="28"/>
          <w:lang w:val="uk-UA"/>
        </w:rPr>
        <w:t>будинка</w:t>
      </w:r>
      <w:proofErr w:type="spellEnd"/>
      <w:r w:rsidR="000B26B7">
        <w:rPr>
          <w:szCs w:val="28"/>
          <w:lang w:val="uk-UA"/>
        </w:rPr>
        <w:t xml:space="preserve"> за адресою с. Ново </w:t>
      </w:r>
      <w:proofErr w:type="spellStart"/>
      <w:r w:rsidR="000B26B7">
        <w:rPr>
          <w:szCs w:val="28"/>
          <w:lang w:val="uk-UA"/>
        </w:rPr>
        <w:t>Михайлівка</w:t>
      </w:r>
      <w:proofErr w:type="spellEnd"/>
      <w:r w:rsidR="000B26B7">
        <w:rPr>
          <w:szCs w:val="28"/>
          <w:lang w:val="uk-UA"/>
        </w:rPr>
        <w:t xml:space="preserve">, вул. Калініна, 1, кв. 3, </w:t>
      </w:r>
      <w:r w:rsidR="00583891">
        <w:rPr>
          <w:szCs w:val="28"/>
          <w:lang w:val="uk-UA"/>
        </w:rPr>
        <w:t xml:space="preserve">житлова площа 39,1 </w:t>
      </w:r>
      <w:proofErr w:type="spellStart"/>
      <w:r w:rsidR="00583891">
        <w:rPr>
          <w:szCs w:val="28"/>
          <w:lang w:val="uk-UA"/>
        </w:rPr>
        <w:t>кв.м</w:t>
      </w:r>
      <w:proofErr w:type="spellEnd"/>
      <w:r w:rsidR="00583891">
        <w:rPr>
          <w:szCs w:val="28"/>
          <w:lang w:val="uk-UA"/>
        </w:rPr>
        <w:t>.</w:t>
      </w:r>
      <w:r w:rsidR="000B26B7">
        <w:rPr>
          <w:szCs w:val="28"/>
          <w:lang w:val="uk-UA"/>
        </w:rPr>
        <w:t xml:space="preserve">) та гр.. Андрійко С.П. (житловий будинок за адресою </w:t>
      </w:r>
      <w:proofErr w:type="spellStart"/>
      <w:r w:rsidR="000B26B7">
        <w:rPr>
          <w:szCs w:val="28"/>
          <w:lang w:val="uk-UA"/>
        </w:rPr>
        <w:t>смт</w:t>
      </w:r>
      <w:proofErr w:type="spellEnd"/>
      <w:r w:rsidR="000B26B7">
        <w:rPr>
          <w:szCs w:val="28"/>
          <w:lang w:val="uk-UA"/>
        </w:rPr>
        <w:t xml:space="preserve">. Решетилівка, вул. Леніна, 44, житлова площа 28, 1 </w:t>
      </w:r>
      <w:proofErr w:type="spellStart"/>
      <w:r w:rsidR="000B26B7">
        <w:rPr>
          <w:szCs w:val="28"/>
          <w:lang w:val="uk-UA"/>
        </w:rPr>
        <w:t>кв.м</w:t>
      </w:r>
      <w:proofErr w:type="spellEnd"/>
      <w:r w:rsidR="000B26B7">
        <w:rPr>
          <w:szCs w:val="28"/>
          <w:lang w:val="uk-UA"/>
        </w:rPr>
        <w:t xml:space="preserve">) </w:t>
      </w:r>
      <w:r>
        <w:rPr>
          <w:szCs w:val="28"/>
          <w:lang w:val="uk-UA"/>
        </w:rPr>
        <w:t xml:space="preserve">виконавчий комітет селищної ради </w:t>
      </w:r>
    </w:p>
    <w:p w:rsidR="0005522F" w:rsidRDefault="0005522F" w:rsidP="0005522F">
      <w:pPr>
        <w:spacing w:after="0"/>
        <w:rPr>
          <w:rFonts w:ascii="Times New Roman" w:hAnsi="Times New Roman"/>
          <w:sz w:val="28"/>
          <w:szCs w:val="28"/>
        </w:rPr>
      </w:pPr>
    </w:p>
    <w:p w:rsidR="0005522F" w:rsidRDefault="0005522F" w:rsidP="0005522F">
      <w:pPr>
        <w:pStyle w:val="a3"/>
        <w:ind w:firstLine="540"/>
        <w:jc w:val="both"/>
        <w:rPr>
          <w:szCs w:val="28"/>
          <w:lang w:val="uk-UA"/>
        </w:rPr>
      </w:pPr>
    </w:p>
    <w:p w:rsidR="0005522F" w:rsidRDefault="0005522F" w:rsidP="0005522F">
      <w:pPr>
        <w:pStyle w:val="a3"/>
        <w:ind w:firstLine="54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:rsidR="0005522F" w:rsidRDefault="0005522F" w:rsidP="0005522F">
      <w:pPr>
        <w:pStyle w:val="a3"/>
        <w:ind w:firstLine="540"/>
        <w:jc w:val="both"/>
        <w:rPr>
          <w:b/>
          <w:szCs w:val="28"/>
          <w:lang w:val="uk-UA"/>
        </w:rPr>
      </w:pPr>
    </w:p>
    <w:p w:rsidR="0005522F" w:rsidRPr="000B26B7" w:rsidRDefault="000B26B7" w:rsidP="000B26B7">
      <w:pPr>
        <w:pStyle w:val="a3"/>
        <w:numPr>
          <w:ilvl w:val="0"/>
          <w:numId w:val="3"/>
        </w:numPr>
        <w:ind w:left="142" w:hanging="7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05522F" w:rsidRPr="000B26B7">
        <w:rPr>
          <w:szCs w:val="28"/>
          <w:lang w:val="uk-UA"/>
        </w:rPr>
        <w:t xml:space="preserve">ідмовити сім'ї гр.. </w:t>
      </w:r>
      <w:r w:rsidR="00BE607C">
        <w:rPr>
          <w:szCs w:val="28"/>
          <w:lang w:val="uk-UA"/>
        </w:rPr>
        <w:t>АНДРІЙКО Юрію Петровичу</w:t>
      </w:r>
      <w:r w:rsidR="0005522F" w:rsidRPr="000B26B7">
        <w:rPr>
          <w:szCs w:val="28"/>
          <w:lang w:val="uk-UA"/>
        </w:rPr>
        <w:t>, яка складається з трьох осіб:</w:t>
      </w:r>
    </w:p>
    <w:p w:rsidR="0005522F" w:rsidRPr="00DB58D0" w:rsidRDefault="0005522F" w:rsidP="00686EAE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Андрійко Світланою Павлівною, 13</w:t>
      </w:r>
      <w:r w:rsidRPr="00DB58D0">
        <w:rPr>
          <w:szCs w:val="28"/>
          <w:lang w:val="uk-UA"/>
        </w:rPr>
        <w:t>.</w:t>
      </w:r>
      <w:r>
        <w:rPr>
          <w:szCs w:val="28"/>
          <w:lang w:val="uk-UA"/>
        </w:rPr>
        <w:t>05</w:t>
      </w:r>
      <w:r w:rsidRPr="00DB58D0">
        <w:rPr>
          <w:szCs w:val="28"/>
          <w:lang w:val="uk-UA"/>
        </w:rPr>
        <w:t>.</w:t>
      </w:r>
      <w:r>
        <w:rPr>
          <w:szCs w:val="28"/>
          <w:lang w:val="uk-UA"/>
        </w:rPr>
        <w:t>1976</w:t>
      </w:r>
      <w:r w:rsidRPr="00DB58D0">
        <w:rPr>
          <w:szCs w:val="28"/>
          <w:lang w:val="uk-UA"/>
        </w:rPr>
        <w:t xml:space="preserve"> </w:t>
      </w:r>
      <w:proofErr w:type="spellStart"/>
      <w:r w:rsidRPr="00DB58D0">
        <w:rPr>
          <w:szCs w:val="28"/>
          <w:lang w:val="uk-UA"/>
        </w:rPr>
        <w:t>р.н</w:t>
      </w:r>
      <w:proofErr w:type="spellEnd"/>
      <w:r w:rsidRPr="00DB58D0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дружина,</w:t>
      </w:r>
    </w:p>
    <w:p w:rsidR="00686EAE" w:rsidRDefault="0005522F" w:rsidP="00686EAE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Коваленко Анною Юріївною</w:t>
      </w:r>
      <w:r w:rsidRPr="00DB58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17.03.2008</w:t>
      </w:r>
      <w:r w:rsidRPr="00DB58D0">
        <w:rPr>
          <w:szCs w:val="28"/>
          <w:lang w:val="uk-UA"/>
        </w:rPr>
        <w:t xml:space="preserve"> </w:t>
      </w:r>
      <w:proofErr w:type="spellStart"/>
      <w:r w:rsidRPr="00DB58D0">
        <w:rPr>
          <w:szCs w:val="28"/>
          <w:lang w:val="uk-UA"/>
        </w:rPr>
        <w:t>р.н</w:t>
      </w:r>
      <w:proofErr w:type="spellEnd"/>
      <w:r w:rsidRPr="00DB58D0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дочка дружини </w:t>
      </w:r>
      <w:r w:rsidR="00686EAE">
        <w:rPr>
          <w:szCs w:val="28"/>
          <w:lang w:val="uk-UA"/>
        </w:rPr>
        <w:t xml:space="preserve">в </w:t>
      </w:r>
    </w:p>
    <w:p w:rsidR="0005522F" w:rsidRPr="00686EAE" w:rsidRDefault="00686EAE" w:rsidP="00686EAE">
      <w:pPr>
        <w:pStyle w:val="a3"/>
        <w:ind w:left="142"/>
        <w:jc w:val="both"/>
        <w:rPr>
          <w:szCs w:val="28"/>
          <w:lang w:val="uk-UA"/>
        </w:rPr>
      </w:pPr>
      <w:r w:rsidRPr="00686EAE">
        <w:rPr>
          <w:szCs w:val="28"/>
          <w:lang w:val="uk-UA"/>
        </w:rPr>
        <w:t>зв’язку з наявною житловою площею.</w:t>
      </w:r>
    </w:p>
    <w:p w:rsidR="0005522F" w:rsidRDefault="0005522F" w:rsidP="0005522F">
      <w:pPr>
        <w:rPr>
          <w:rFonts w:ascii="Times New Roman" w:hAnsi="Times New Roman"/>
          <w:sz w:val="28"/>
          <w:szCs w:val="28"/>
        </w:rPr>
      </w:pPr>
    </w:p>
    <w:p w:rsidR="0005522F" w:rsidRPr="00473B87" w:rsidRDefault="0005522F" w:rsidP="0005522F">
      <w:pPr>
        <w:rPr>
          <w:rFonts w:ascii="Times New Roman" w:hAnsi="Times New Roman"/>
          <w:sz w:val="28"/>
          <w:szCs w:val="28"/>
        </w:rPr>
      </w:pPr>
      <w:r w:rsidRPr="00473B8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В.В.Кузьменко                </w:t>
      </w:r>
    </w:p>
    <w:p w:rsidR="00B87389" w:rsidRPr="00B87389" w:rsidRDefault="00B87389" w:rsidP="00B87389">
      <w:pPr>
        <w:rPr>
          <w:rFonts w:ascii="Times New Roman" w:hAnsi="Times New Roman"/>
          <w:sz w:val="28"/>
          <w:szCs w:val="28"/>
        </w:rPr>
      </w:pPr>
    </w:p>
    <w:sectPr w:rsidR="00B87389" w:rsidRPr="00B87389" w:rsidSect="00FC51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0866"/>
    <w:multiLevelType w:val="hybridMultilevel"/>
    <w:tmpl w:val="71C4FFAC"/>
    <w:lvl w:ilvl="0" w:tplc="0C6AC476">
      <w:start w:val="29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1DB003A"/>
    <w:multiLevelType w:val="hybridMultilevel"/>
    <w:tmpl w:val="433842BA"/>
    <w:lvl w:ilvl="0" w:tplc="A2CC1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7C7E52"/>
    <w:multiLevelType w:val="hybridMultilevel"/>
    <w:tmpl w:val="AA981132"/>
    <w:lvl w:ilvl="0" w:tplc="A4DE7BA4">
      <w:start w:val="2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DD44D73"/>
    <w:multiLevelType w:val="hybridMultilevel"/>
    <w:tmpl w:val="39061D86"/>
    <w:lvl w:ilvl="0" w:tplc="E826A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F553A4"/>
    <w:multiLevelType w:val="hybridMultilevel"/>
    <w:tmpl w:val="929E2658"/>
    <w:lvl w:ilvl="0" w:tplc="4CB2CA1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1D00741"/>
    <w:multiLevelType w:val="hybridMultilevel"/>
    <w:tmpl w:val="929E2658"/>
    <w:lvl w:ilvl="0" w:tplc="4CB2CA1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5DF3CEB"/>
    <w:multiLevelType w:val="hybridMultilevel"/>
    <w:tmpl w:val="650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3B87"/>
    <w:rsid w:val="00010DF0"/>
    <w:rsid w:val="0005522F"/>
    <w:rsid w:val="00070D59"/>
    <w:rsid w:val="000A792B"/>
    <w:rsid w:val="000B26B7"/>
    <w:rsid w:val="000B5EDB"/>
    <w:rsid w:val="000C0DCE"/>
    <w:rsid w:val="00100A98"/>
    <w:rsid w:val="00106797"/>
    <w:rsid w:val="00127303"/>
    <w:rsid w:val="00195918"/>
    <w:rsid w:val="001A0BC0"/>
    <w:rsid w:val="001D614A"/>
    <w:rsid w:val="00222C51"/>
    <w:rsid w:val="00271106"/>
    <w:rsid w:val="00293487"/>
    <w:rsid w:val="002D1F33"/>
    <w:rsid w:val="002F0C04"/>
    <w:rsid w:val="002F38EA"/>
    <w:rsid w:val="00397FD1"/>
    <w:rsid w:val="003B151D"/>
    <w:rsid w:val="00473B87"/>
    <w:rsid w:val="004D0B50"/>
    <w:rsid w:val="00506366"/>
    <w:rsid w:val="00531B54"/>
    <w:rsid w:val="00571360"/>
    <w:rsid w:val="00583891"/>
    <w:rsid w:val="005C13F8"/>
    <w:rsid w:val="005D4FD1"/>
    <w:rsid w:val="00672E0E"/>
    <w:rsid w:val="00686EAE"/>
    <w:rsid w:val="00756ED4"/>
    <w:rsid w:val="007A477A"/>
    <w:rsid w:val="007C72A6"/>
    <w:rsid w:val="007E6797"/>
    <w:rsid w:val="00824035"/>
    <w:rsid w:val="008655CD"/>
    <w:rsid w:val="008A068F"/>
    <w:rsid w:val="00A56186"/>
    <w:rsid w:val="00A62C18"/>
    <w:rsid w:val="00AB157B"/>
    <w:rsid w:val="00AB641C"/>
    <w:rsid w:val="00B00779"/>
    <w:rsid w:val="00B3622D"/>
    <w:rsid w:val="00B87389"/>
    <w:rsid w:val="00B9033E"/>
    <w:rsid w:val="00B91A82"/>
    <w:rsid w:val="00BA15A5"/>
    <w:rsid w:val="00BE607C"/>
    <w:rsid w:val="00C10CD0"/>
    <w:rsid w:val="00C71FD0"/>
    <w:rsid w:val="00CA6455"/>
    <w:rsid w:val="00CF149D"/>
    <w:rsid w:val="00D213E7"/>
    <w:rsid w:val="00D61481"/>
    <w:rsid w:val="00D65618"/>
    <w:rsid w:val="00DB58D0"/>
    <w:rsid w:val="00DC14E8"/>
    <w:rsid w:val="00DD1A42"/>
    <w:rsid w:val="00E201F4"/>
    <w:rsid w:val="00E619CB"/>
    <w:rsid w:val="00EB3429"/>
    <w:rsid w:val="00EE3FCE"/>
    <w:rsid w:val="00F167F9"/>
    <w:rsid w:val="00F75FE4"/>
    <w:rsid w:val="00FA50EB"/>
    <w:rsid w:val="00FB4501"/>
    <w:rsid w:val="00FC51A9"/>
    <w:rsid w:val="00FE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3B87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73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CD"/>
    <w:rPr>
      <w:rFonts w:ascii="Tahoma" w:eastAsia="Calibri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rsid w:val="00B9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1A82"/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paragraph" w:customStyle="1" w:styleId="a7">
    <w:name w:val="Знак"/>
    <w:basedOn w:val="a"/>
    <w:rsid w:val="00B91A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F149D"/>
    <w:pPr>
      <w:ind w:left="720"/>
      <w:contextualSpacing/>
    </w:pPr>
  </w:style>
  <w:style w:type="character" w:styleId="a9">
    <w:name w:val="Hyperlink"/>
    <w:basedOn w:val="a0"/>
    <w:semiHidden/>
    <w:unhideWhenUsed/>
    <w:rsid w:val="00010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2016-05-04T05:27:00Z</cp:lastPrinted>
  <dcterms:created xsi:type="dcterms:W3CDTF">2006-01-01T05:41:00Z</dcterms:created>
  <dcterms:modified xsi:type="dcterms:W3CDTF">2016-05-04T05:27:00Z</dcterms:modified>
</cp:coreProperties>
</file>