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7C" w:rsidRDefault="003441C4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-340360</wp:posOffset>
            </wp:positionV>
            <wp:extent cx="436880" cy="619125"/>
            <wp:effectExtent l="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3051_1901204894"/>
      <w:bookmarkEnd w:id="0"/>
    </w:p>
    <w:p w:rsidR="00A6217C" w:rsidRDefault="003441C4">
      <w:pPr>
        <w:tabs>
          <w:tab w:val="center" w:pos="4677"/>
        </w:tabs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A6217C" w:rsidRDefault="003441C4">
      <w:pPr>
        <w:spacing w:line="240" w:lineRule="atLeast"/>
        <w:jc w:val="center"/>
      </w:pPr>
      <w:r>
        <w:rPr>
          <w:b/>
          <w:sz w:val="28"/>
          <w:szCs w:val="28"/>
        </w:rPr>
        <w:t>ПОЛТАВСЬКОЇ ОБЛАСТІ</w:t>
      </w:r>
    </w:p>
    <w:p w:rsidR="00A6217C" w:rsidRDefault="003441C4">
      <w:pPr>
        <w:spacing w:line="240" w:lineRule="atLeast"/>
        <w:jc w:val="center"/>
      </w:pPr>
      <w:r>
        <w:rPr>
          <w:b/>
          <w:sz w:val="28"/>
          <w:szCs w:val="28"/>
        </w:rPr>
        <w:t>(десята  сесія сьомого скликання)</w:t>
      </w:r>
    </w:p>
    <w:p w:rsidR="00A6217C" w:rsidRDefault="00A6217C">
      <w:pPr>
        <w:spacing w:line="240" w:lineRule="atLeast"/>
        <w:jc w:val="center"/>
        <w:rPr>
          <w:b/>
          <w:sz w:val="28"/>
          <w:szCs w:val="28"/>
        </w:rPr>
      </w:pPr>
    </w:p>
    <w:p w:rsidR="00A6217C" w:rsidRDefault="003441C4">
      <w:pPr>
        <w:spacing w:line="240" w:lineRule="atLeast"/>
        <w:jc w:val="center"/>
      </w:pPr>
      <w:r>
        <w:rPr>
          <w:b/>
          <w:sz w:val="28"/>
          <w:szCs w:val="28"/>
        </w:rPr>
        <w:t xml:space="preserve">  РІШЕННЯ</w:t>
      </w:r>
    </w:p>
    <w:p w:rsidR="00A6217C" w:rsidRDefault="00A6217C">
      <w:pPr>
        <w:spacing w:line="240" w:lineRule="atLeast"/>
        <w:jc w:val="center"/>
        <w:rPr>
          <w:b/>
          <w:sz w:val="28"/>
          <w:szCs w:val="28"/>
        </w:rPr>
      </w:pPr>
    </w:p>
    <w:p w:rsidR="00A6217C" w:rsidRDefault="00C30B2A" w:rsidP="00C30B2A">
      <w:r>
        <w:rPr>
          <w:sz w:val="28"/>
          <w:szCs w:val="28"/>
        </w:rPr>
        <w:t>21</w:t>
      </w:r>
      <w:r w:rsidR="003441C4">
        <w:rPr>
          <w:sz w:val="28"/>
          <w:szCs w:val="28"/>
        </w:rPr>
        <w:t xml:space="preserve">  вересня 2018 року                                            </w:t>
      </w:r>
      <w:r>
        <w:rPr>
          <w:sz w:val="28"/>
          <w:szCs w:val="28"/>
        </w:rPr>
        <w:t xml:space="preserve">                              № 384</w:t>
      </w:r>
      <w:r w:rsidR="003441C4">
        <w:rPr>
          <w:sz w:val="28"/>
          <w:szCs w:val="28"/>
        </w:rPr>
        <w:t>-10-VІІ</w:t>
      </w:r>
    </w:p>
    <w:p w:rsidR="00A6217C" w:rsidRDefault="00A6217C">
      <w:pPr>
        <w:rPr>
          <w:sz w:val="28"/>
          <w:szCs w:val="28"/>
        </w:rPr>
      </w:pPr>
    </w:p>
    <w:tbl>
      <w:tblPr>
        <w:tblW w:w="9714" w:type="dxa"/>
        <w:tblInd w:w="-108" w:type="dxa"/>
        <w:tblLook w:val="0000" w:firstRow="0" w:lastRow="0" w:firstColumn="0" w:lastColumn="0" w:noHBand="0" w:noVBand="0"/>
      </w:tblPr>
      <w:tblGrid>
        <w:gridCol w:w="9714"/>
      </w:tblGrid>
      <w:tr w:rsidR="00A6217C">
        <w:trPr>
          <w:trHeight w:val="876"/>
        </w:trPr>
        <w:tc>
          <w:tcPr>
            <w:tcW w:w="9714" w:type="dxa"/>
            <w:shd w:val="clear" w:color="auto" w:fill="auto"/>
          </w:tcPr>
          <w:p w:rsidR="00A6217C" w:rsidRDefault="003441C4">
            <w:pPr>
              <w:jc w:val="both"/>
            </w:pPr>
            <w:r>
              <w:rPr>
                <w:sz w:val="28"/>
                <w:szCs w:val="28"/>
              </w:rPr>
              <w:t xml:space="preserve">Про внесення змін у рішення та Програму організації харчування в загальноосвітніх навчальних закладах Решетилівської селищної ради на 2018-2020 роки </w:t>
            </w:r>
          </w:p>
        </w:tc>
      </w:tr>
    </w:tbl>
    <w:p w:rsidR="00A6217C" w:rsidRDefault="00A6217C">
      <w:pPr>
        <w:ind w:firstLine="705"/>
        <w:jc w:val="both"/>
        <w:rPr>
          <w:sz w:val="28"/>
          <w:szCs w:val="28"/>
        </w:rPr>
      </w:pPr>
    </w:p>
    <w:p w:rsidR="00A6217C" w:rsidRPr="003441C4" w:rsidRDefault="003441C4">
      <w:pPr>
        <w:pStyle w:val="2"/>
        <w:tabs>
          <w:tab w:val="left" w:pos="993"/>
        </w:tabs>
        <w:spacing w:before="0"/>
        <w:ind w:right="23" w:firstLine="709"/>
        <w:jc w:val="both"/>
        <w:rPr>
          <w:color w:val="auto"/>
          <w:sz w:val="28"/>
          <w:szCs w:val="28"/>
        </w:rPr>
      </w:pPr>
      <w:r w:rsidRPr="003441C4">
        <w:rPr>
          <w:color w:val="auto"/>
          <w:sz w:val="28"/>
          <w:szCs w:val="28"/>
        </w:rPr>
        <w:t>Відповідно</w:t>
      </w:r>
      <w:r w:rsidR="00C30B2A">
        <w:rPr>
          <w:color w:val="auto"/>
          <w:sz w:val="28"/>
          <w:szCs w:val="28"/>
        </w:rPr>
        <w:t xml:space="preserve"> </w:t>
      </w:r>
      <w:r w:rsidRPr="003441C4">
        <w:rPr>
          <w:color w:val="auto"/>
          <w:sz w:val="28"/>
          <w:szCs w:val="28"/>
        </w:rPr>
        <w:t xml:space="preserve"> </w:t>
      </w:r>
      <w:r w:rsidRPr="003441C4">
        <w:rPr>
          <w:color w:val="auto"/>
          <w:sz w:val="28"/>
          <w:szCs w:val="28"/>
          <w:highlight w:val="white"/>
        </w:rPr>
        <w:t xml:space="preserve">до </w:t>
      </w:r>
      <w:r w:rsidR="00C30B2A">
        <w:rPr>
          <w:color w:val="auto"/>
          <w:sz w:val="28"/>
          <w:szCs w:val="28"/>
        </w:rPr>
        <w:t xml:space="preserve"> </w:t>
      </w:r>
      <w:r w:rsidRPr="003441C4">
        <w:rPr>
          <w:color w:val="auto"/>
          <w:sz w:val="28"/>
          <w:szCs w:val="28"/>
        </w:rPr>
        <w:t xml:space="preserve">Законів </w:t>
      </w:r>
      <w:r w:rsidR="00C30B2A">
        <w:rPr>
          <w:color w:val="auto"/>
          <w:sz w:val="28"/>
          <w:szCs w:val="28"/>
        </w:rPr>
        <w:t xml:space="preserve"> </w:t>
      </w:r>
      <w:r w:rsidRPr="003441C4">
        <w:rPr>
          <w:color w:val="auto"/>
          <w:sz w:val="28"/>
          <w:szCs w:val="28"/>
        </w:rPr>
        <w:t xml:space="preserve">України </w:t>
      </w:r>
      <w:r w:rsidR="00C30B2A">
        <w:rPr>
          <w:color w:val="auto"/>
          <w:sz w:val="28"/>
          <w:szCs w:val="28"/>
        </w:rPr>
        <w:t xml:space="preserve"> </w:t>
      </w:r>
      <w:r w:rsidRPr="003441C4">
        <w:rPr>
          <w:color w:val="auto"/>
          <w:sz w:val="28"/>
          <w:szCs w:val="28"/>
        </w:rPr>
        <w:t>«Про місцеве самоврядування в Україні»,</w:t>
      </w:r>
      <w:r w:rsidR="00C30B2A">
        <w:rPr>
          <w:color w:val="auto"/>
          <w:sz w:val="28"/>
          <w:szCs w:val="28"/>
        </w:rPr>
        <w:t xml:space="preserve"> </w:t>
      </w:r>
      <w:r w:rsidRPr="003441C4">
        <w:rPr>
          <w:color w:val="auto"/>
          <w:sz w:val="28"/>
          <w:szCs w:val="28"/>
        </w:rPr>
        <w:t xml:space="preserve"> «Про </w:t>
      </w:r>
      <w:r w:rsidR="00C30B2A">
        <w:rPr>
          <w:color w:val="auto"/>
          <w:sz w:val="28"/>
          <w:szCs w:val="28"/>
        </w:rPr>
        <w:t xml:space="preserve"> </w:t>
      </w:r>
      <w:r w:rsidRPr="003441C4">
        <w:rPr>
          <w:color w:val="auto"/>
          <w:sz w:val="28"/>
          <w:szCs w:val="28"/>
        </w:rPr>
        <w:t xml:space="preserve">державну </w:t>
      </w:r>
      <w:r w:rsidR="00C30B2A">
        <w:rPr>
          <w:color w:val="auto"/>
          <w:sz w:val="28"/>
          <w:szCs w:val="28"/>
        </w:rPr>
        <w:t xml:space="preserve"> </w:t>
      </w:r>
      <w:r w:rsidRPr="003441C4">
        <w:rPr>
          <w:color w:val="auto"/>
          <w:sz w:val="28"/>
          <w:szCs w:val="28"/>
        </w:rPr>
        <w:t>соціальну допомогу малозабезпеченим сім’ям», «Про статус і соціальний захист громадян, які постраждали внаслідок Чорнобильської катастрофи», беручи до уваги Постанову Кабінету Міністрів України від 02.02.2011 №116 (зі змінами від 18.01.2016 №16)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обкладання податком на додану вартість», Решетилівська міська рада</w:t>
      </w:r>
    </w:p>
    <w:p w:rsidR="00A6217C" w:rsidRDefault="003441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A6217C" w:rsidRDefault="00A6217C">
      <w:pPr>
        <w:jc w:val="both"/>
        <w:rPr>
          <w:b/>
          <w:bCs/>
          <w:sz w:val="28"/>
          <w:szCs w:val="28"/>
        </w:rPr>
      </w:pPr>
    </w:p>
    <w:p w:rsidR="00A6217C" w:rsidRDefault="003441C4">
      <w:pPr>
        <w:pStyle w:val="2"/>
        <w:tabs>
          <w:tab w:val="left" w:pos="981"/>
        </w:tabs>
        <w:spacing w:before="0"/>
        <w:ind w:firstLine="0"/>
        <w:jc w:val="both"/>
      </w:pPr>
      <w:r>
        <w:rPr>
          <w:rFonts w:cs="Times New Roman"/>
          <w:color w:val="333333"/>
          <w:sz w:val="28"/>
          <w:szCs w:val="28"/>
          <w:lang w:eastAsia="uk-UA"/>
        </w:rPr>
        <w:t> </w:t>
      </w:r>
      <w:bookmarkStart w:id="1" w:name="__DdeLink__708_1718291174"/>
      <w:r>
        <w:rPr>
          <w:rFonts w:cs="Times New Roman"/>
          <w:color w:val="333333"/>
          <w:sz w:val="28"/>
          <w:szCs w:val="28"/>
          <w:lang w:eastAsia="uk-UA"/>
        </w:rPr>
        <w:t>            </w:t>
      </w:r>
      <w:bookmarkEnd w:id="1"/>
      <w:r>
        <w:rPr>
          <w:sz w:val="28"/>
          <w:szCs w:val="28"/>
        </w:rPr>
        <w:t xml:space="preserve">1. Внести зміни до Програми організації харчування в загальноосвітніх навчальних закладах Решетилівської селищної ради на 2018-2020 роки, затвердженої </w:t>
      </w:r>
      <w:r w:rsidR="00C30B2A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рішенням</w:t>
      </w:r>
      <w:r w:rsidR="00C30B2A">
        <w:rPr>
          <w:sz w:val="28"/>
          <w:szCs w:val="28"/>
        </w:rPr>
        <w:t xml:space="preserve"> </w:t>
      </w:r>
      <w:r>
        <w:rPr>
          <w:sz w:val="28"/>
          <w:szCs w:val="28"/>
        </w:rPr>
        <w:t>Решетилівської</w:t>
      </w:r>
      <w:r w:rsidR="00C30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селищної</w:t>
      </w:r>
      <w:r w:rsidR="00C30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ради</w:t>
      </w:r>
      <w:r w:rsidR="00C30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</w:t>
      </w:r>
      <w:r w:rsidR="00C30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 грудня 2017 року № 175-10-VІІ (десята сесія), а саме:  </w:t>
      </w:r>
    </w:p>
    <w:p w:rsidR="00A6217C" w:rsidRDefault="003441C4">
      <w:pPr>
        <w:pStyle w:val="2"/>
        <w:tabs>
          <w:tab w:val="left" w:pos="981"/>
        </w:tabs>
        <w:spacing w:before="0"/>
        <w:ind w:firstLine="0"/>
        <w:jc w:val="both"/>
      </w:pPr>
      <w:r>
        <w:rPr>
          <w:rFonts w:cs="Times New Roman"/>
          <w:color w:val="333333"/>
          <w:sz w:val="28"/>
          <w:szCs w:val="28"/>
          <w:lang w:eastAsia="uk-UA"/>
        </w:rPr>
        <w:t> </w:t>
      </w:r>
      <w:bookmarkStart w:id="2" w:name="__DdeLink__708_17182911741"/>
      <w:r>
        <w:rPr>
          <w:rFonts w:cs="Times New Roman"/>
          <w:color w:val="333333"/>
          <w:sz w:val="28"/>
          <w:szCs w:val="28"/>
          <w:lang w:eastAsia="uk-UA"/>
        </w:rPr>
        <w:t>            </w:t>
      </w:r>
      <w:bookmarkEnd w:id="2"/>
      <w:r>
        <w:rPr>
          <w:sz w:val="28"/>
          <w:szCs w:val="28"/>
        </w:rPr>
        <w:t>1.1. У тексті Програми  слово «селищна» у всіх відмінках замінити на «міська», словосполучення  «загальноосвітній навчальний заклад» у всіх відмінках замінити на «заклад  загальної середньої освіти».</w:t>
      </w:r>
    </w:p>
    <w:p w:rsidR="00A6217C" w:rsidRDefault="003441C4">
      <w:pPr>
        <w:pStyle w:val="2"/>
        <w:tabs>
          <w:tab w:val="left" w:pos="981"/>
        </w:tabs>
        <w:spacing w:before="0"/>
        <w:ind w:firstLine="0"/>
        <w:jc w:val="both"/>
      </w:pPr>
      <w:r>
        <w:rPr>
          <w:rFonts w:cs="Times New Roman"/>
          <w:color w:val="333333"/>
          <w:sz w:val="28"/>
          <w:szCs w:val="28"/>
          <w:lang w:eastAsia="uk-UA"/>
        </w:rPr>
        <w:t> </w:t>
      </w:r>
      <w:bookmarkStart w:id="3" w:name="__DdeLink__708_17182911742"/>
      <w:r>
        <w:rPr>
          <w:rFonts w:cs="Times New Roman"/>
          <w:color w:val="333333"/>
          <w:sz w:val="28"/>
          <w:szCs w:val="28"/>
          <w:lang w:eastAsia="uk-UA"/>
        </w:rPr>
        <w:t>            </w:t>
      </w:r>
      <w:bookmarkEnd w:id="3"/>
      <w:r>
        <w:rPr>
          <w:sz w:val="28"/>
          <w:szCs w:val="28"/>
        </w:rPr>
        <w:t>1.2.</w:t>
      </w:r>
      <w:bookmarkStart w:id="4" w:name="__DdeLink__708_17182911744"/>
      <w:r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>Виключити п.2 рішення Решетилівської селищної ради від 21.12.2017 №175-10-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«Про затвердження Програми  організації харчування в </w:t>
      </w:r>
      <w:r w:rsidR="00C30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загальноосвітніх </w:t>
      </w:r>
      <w:r w:rsidR="00C30B2A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навчальних закладах Решетилівської селищної ради на 2018-2020 роки».</w:t>
      </w:r>
    </w:p>
    <w:p w:rsidR="00A6217C" w:rsidRDefault="003441C4">
      <w:pPr>
        <w:jc w:val="both"/>
        <w:rPr>
          <w:sz w:val="28"/>
          <w:szCs w:val="28"/>
        </w:rPr>
      </w:pPr>
      <w:r>
        <w:rPr>
          <w:rFonts w:cs="Times New Roman"/>
          <w:color w:val="333333"/>
          <w:sz w:val="28"/>
          <w:szCs w:val="28"/>
          <w:lang w:eastAsia="uk-UA"/>
        </w:rPr>
        <w:t> </w:t>
      </w:r>
      <w:bookmarkStart w:id="5" w:name="__DdeLink__708_17182911743"/>
      <w:r>
        <w:rPr>
          <w:rFonts w:cs="Times New Roman"/>
          <w:color w:val="333333"/>
          <w:sz w:val="28"/>
          <w:szCs w:val="28"/>
          <w:lang w:eastAsia="uk-UA"/>
        </w:rPr>
        <w:t>            </w:t>
      </w:r>
      <w:bookmarkEnd w:id="5"/>
      <w:r>
        <w:rPr>
          <w:sz w:val="28"/>
          <w:szCs w:val="28"/>
        </w:rPr>
        <w:t xml:space="preserve">2. Розділ  </w:t>
      </w:r>
      <w:r>
        <w:rPr>
          <w:sz w:val="28"/>
          <w:szCs w:val="28"/>
          <w:lang w:val="en-US"/>
        </w:rPr>
        <w:t>V</w:t>
      </w:r>
      <w:r w:rsidRPr="003441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Програми викласти у новій редакції (додається).</w:t>
      </w:r>
    </w:p>
    <w:p w:rsidR="00C30B2A" w:rsidRDefault="00C30B2A">
      <w:pPr>
        <w:jc w:val="both"/>
      </w:pPr>
      <w:r>
        <w:rPr>
          <w:sz w:val="28"/>
          <w:szCs w:val="28"/>
        </w:rPr>
        <w:tab/>
        <w:t xml:space="preserve">   3. Рішення набирає чинності з 01 жовтня 2018 року.  </w:t>
      </w:r>
    </w:p>
    <w:p w:rsidR="00A6217C" w:rsidRPr="00C30B2A" w:rsidRDefault="003441C4">
      <w:pPr>
        <w:jc w:val="both"/>
      </w:pPr>
      <w:r>
        <w:rPr>
          <w:rFonts w:cs="Times New Roman"/>
          <w:color w:val="333333"/>
          <w:sz w:val="28"/>
          <w:szCs w:val="28"/>
          <w:lang w:eastAsia="uk-UA"/>
        </w:rPr>
        <w:t> </w:t>
      </w:r>
      <w:bookmarkStart w:id="6" w:name="__DdeLink__708_171829117431"/>
      <w:r>
        <w:rPr>
          <w:rFonts w:cs="Times New Roman"/>
          <w:color w:val="333333"/>
          <w:sz w:val="28"/>
          <w:szCs w:val="28"/>
          <w:lang w:eastAsia="uk-UA"/>
        </w:rPr>
        <w:t>            </w:t>
      </w:r>
      <w:bookmarkEnd w:id="6"/>
      <w:r w:rsidR="00C30B2A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виконанням даного рішення покласти на постійну комісію   з питань соціального захисту населення, освіти, культури, фізичного виховання, охорони здоров’я та соціальної політики Решетилівської міської ради (голова комісії Друб Л.С.). </w:t>
      </w:r>
    </w:p>
    <w:p w:rsidR="00A6217C" w:rsidRDefault="003441C4">
      <w:pPr>
        <w:pStyle w:val="41"/>
        <w:numPr>
          <w:ilvl w:val="3"/>
          <w:numId w:val="2"/>
        </w:numPr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О.А. Дядюнова</w:t>
      </w:r>
    </w:p>
    <w:p w:rsidR="00A6217C" w:rsidRDefault="00A6217C">
      <w:pPr>
        <w:jc w:val="both"/>
      </w:pPr>
    </w:p>
    <w:p w:rsidR="00A6217C" w:rsidRDefault="003441C4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Додаток </w:t>
      </w:r>
    </w:p>
    <w:p w:rsidR="00A6217C" w:rsidRDefault="003441C4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рішення Решетилівської </w:t>
      </w:r>
    </w:p>
    <w:p w:rsidR="00A6217C" w:rsidRDefault="003441C4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міської ради </w:t>
      </w:r>
    </w:p>
    <w:p w:rsidR="00A6217C" w:rsidRDefault="00C30B2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від 21.09.2018 № 384-</w:t>
      </w:r>
      <w:r w:rsidR="003441C4">
        <w:rPr>
          <w:sz w:val="28"/>
          <w:szCs w:val="28"/>
        </w:rPr>
        <w:t>10-VІІ</w:t>
      </w:r>
    </w:p>
    <w:p w:rsidR="00A6217C" w:rsidRDefault="00A6217C">
      <w:pPr>
        <w:jc w:val="both"/>
        <w:rPr>
          <w:sz w:val="28"/>
          <w:szCs w:val="28"/>
        </w:rPr>
      </w:pPr>
    </w:p>
    <w:p w:rsidR="00A6217C" w:rsidRDefault="00A6217C">
      <w:pPr>
        <w:jc w:val="both"/>
        <w:rPr>
          <w:sz w:val="28"/>
          <w:szCs w:val="28"/>
        </w:rPr>
      </w:pPr>
    </w:p>
    <w:p w:rsidR="00A6217C" w:rsidRDefault="003441C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V.  ОБСЯГИ ТА ДЖЕРЕЛА ФІНАНСУВАННЯ ПРОГРАМИ</w:t>
      </w:r>
    </w:p>
    <w:p w:rsidR="00A6217C" w:rsidRDefault="003441C4">
      <w:pPr>
        <w:jc w:val="both"/>
      </w:pPr>
      <w:r>
        <w:rPr>
          <w:sz w:val="28"/>
          <w:szCs w:val="28"/>
        </w:rPr>
        <w:tab/>
      </w:r>
    </w:p>
    <w:p w:rsidR="00A6217C" w:rsidRDefault="003441C4">
      <w:pPr>
        <w:jc w:val="both"/>
      </w:pPr>
      <w:r>
        <w:rPr>
          <w:sz w:val="28"/>
          <w:szCs w:val="28"/>
        </w:rPr>
        <w:tab/>
        <w:t>Програма реалізується поетапно. Джерелами фінансування  Програми є кошти бюджету міської ради та кошти інших джерел, не заборонених чинним законодавством.</w:t>
      </w:r>
    </w:p>
    <w:p w:rsidR="00A6217C" w:rsidRDefault="003441C4">
      <w:pPr>
        <w:jc w:val="both"/>
      </w:pPr>
      <w:r>
        <w:rPr>
          <w:sz w:val="28"/>
          <w:szCs w:val="28"/>
        </w:rPr>
        <w:tab/>
        <w:t>Орієнтовний обсяг фінансування Програми визначається із  врахуванням конкретних завдань.</w:t>
      </w:r>
    </w:p>
    <w:p w:rsidR="00A6217C" w:rsidRDefault="003441C4">
      <w:pPr>
        <w:jc w:val="both"/>
      </w:pPr>
      <w:r>
        <w:rPr>
          <w:sz w:val="28"/>
          <w:szCs w:val="28"/>
        </w:rPr>
        <w:tab/>
        <w:t xml:space="preserve">Передбачені Програмою кошти використовуються  на організацію забезпечення безкоштовного харчування учнів закладів освіти міської ради,  в розрахунку 13 гривень на учня, зазначених категорій: </w:t>
      </w:r>
    </w:p>
    <w:p w:rsidR="00A6217C" w:rsidRDefault="003441C4">
      <w:pPr>
        <w:jc w:val="both"/>
      </w:pPr>
      <w:r>
        <w:rPr>
          <w:sz w:val="28"/>
          <w:szCs w:val="28"/>
        </w:rPr>
        <w:tab/>
        <w:t>1.1. Учнів 1-4 класів.</w:t>
      </w:r>
    </w:p>
    <w:p w:rsidR="00A6217C" w:rsidRDefault="003441C4">
      <w:pPr>
        <w:jc w:val="both"/>
      </w:pPr>
      <w:r>
        <w:rPr>
          <w:sz w:val="28"/>
          <w:szCs w:val="28"/>
        </w:rPr>
        <w:tab/>
        <w:t>1.2. Учнів з числа:</w:t>
      </w:r>
    </w:p>
    <w:p w:rsidR="00A6217C" w:rsidRDefault="003441C4">
      <w:pPr>
        <w:pStyle w:val="a6"/>
        <w:numPr>
          <w:ilvl w:val="0"/>
          <w:numId w:val="3"/>
        </w:numPr>
        <w:jc w:val="both"/>
      </w:pPr>
      <w:r>
        <w:rPr>
          <w:sz w:val="28"/>
          <w:szCs w:val="28"/>
        </w:rPr>
        <w:t>дітей-сиріт;</w:t>
      </w:r>
    </w:p>
    <w:p w:rsidR="00A6217C" w:rsidRDefault="003441C4">
      <w:pPr>
        <w:pStyle w:val="a6"/>
        <w:numPr>
          <w:ilvl w:val="0"/>
          <w:numId w:val="3"/>
        </w:numPr>
        <w:jc w:val="both"/>
      </w:pPr>
      <w:r>
        <w:rPr>
          <w:sz w:val="28"/>
          <w:szCs w:val="28"/>
        </w:rPr>
        <w:t>дітей, позбавлених батьківського піклування;</w:t>
      </w:r>
    </w:p>
    <w:p w:rsidR="00A6217C" w:rsidRDefault="003441C4">
      <w:pPr>
        <w:pStyle w:val="a6"/>
        <w:numPr>
          <w:ilvl w:val="0"/>
          <w:numId w:val="3"/>
        </w:numPr>
        <w:jc w:val="both"/>
      </w:pPr>
      <w:r>
        <w:rPr>
          <w:sz w:val="28"/>
          <w:szCs w:val="28"/>
        </w:rPr>
        <w:t>дітей з особливими освітніми  потребами, які навчаються в спеціальних і інклюзивних класах;</w:t>
      </w:r>
    </w:p>
    <w:p w:rsidR="00A6217C" w:rsidRDefault="003441C4">
      <w:pPr>
        <w:pStyle w:val="a6"/>
        <w:numPr>
          <w:ilvl w:val="0"/>
          <w:numId w:val="3"/>
        </w:numPr>
        <w:jc w:val="both"/>
      </w:pPr>
      <w:r>
        <w:rPr>
          <w:sz w:val="28"/>
          <w:szCs w:val="28"/>
        </w:rPr>
        <w:t>дітей, що мають статус постраждалих внаслідок аварії на Чорнобильській АЕС;</w:t>
      </w:r>
    </w:p>
    <w:p w:rsidR="00A6217C" w:rsidRDefault="003441C4">
      <w:pPr>
        <w:pStyle w:val="a6"/>
        <w:numPr>
          <w:ilvl w:val="0"/>
          <w:numId w:val="3"/>
        </w:numPr>
        <w:jc w:val="both"/>
      </w:pPr>
      <w:r>
        <w:rPr>
          <w:sz w:val="28"/>
          <w:szCs w:val="28"/>
        </w:rPr>
        <w:t>дітей  із сімей, які отримують допомогу відповідно до Закону України «Про державну соціальну допомогу малозабезпеченим сім’ям»;</w:t>
      </w:r>
    </w:p>
    <w:p w:rsidR="00A6217C" w:rsidRDefault="003441C4">
      <w:pPr>
        <w:pStyle w:val="a6"/>
        <w:numPr>
          <w:ilvl w:val="0"/>
          <w:numId w:val="3"/>
        </w:numPr>
        <w:jc w:val="both"/>
      </w:pPr>
      <w:r>
        <w:rPr>
          <w:sz w:val="28"/>
          <w:szCs w:val="28"/>
        </w:rPr>
        <w:t>дітей з інвалідністю, за наявності медичної довідки;</w:t>
      </w:r>
    </w:p>
    <w:p w:rsidR="00A6217C" w:rsidRDefault="003441C4">
      <w:pPr>
        <w:pStyle w:val="a6"/>
        <w:numPr>
          <w:ilvl w:val="0"/>
          <w:numId w:val="3"/>
        </w:numPr>
        <w:jc w:val="both"/>
      </w:pPr>
      <w:r>
        <w:rPr>
          <w:sz w:val="28"/>
          <w:szCs w:val="28"/>
        </w:rPr>
        <w:t>дітей внутрішньо переміщених осіб;</w:t>
      </w:r>
    </w:p>
    <w:p w:rsidR="00A6217C" w:rsidRDefault="003441C4">
      <w:pPr>
        <w:pStyle w:val="a6"/>
        <w:numPr>
          <w:ilvl w:val="0"/>
          <w:numId w:val="3"/>
        </w:numPr>
        <w:jc w:val="both"/>
      </w:pPr>
      <w:r>
        <w:rPr>
          <w:sz w:val="28"/>
          <w:szCs w:val="28"/>
        </w:rPr>
        <w:t>дітей осіб визнаних учасниками бойових дій та дітей загиблих  військовослужбовців, які брали участь в АТО та загинули захищаючи незалежність, суверенітет та територіальну цілісність  України;</w:t>
      </w:r>
    </w:p>
    <w:p w:rsidR="00A6217C" w:rsidRDefault="003441C4">
      <w:pPr>
        <w:pStyle w:val="a6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дітей, які перебувають в складних життєвих ситуаціях (за наявності рішення виконавчого комітету Решетилівської міської ради).</w:t>
      </w:r>
    </w:p>
    <w:p w:rsidR="00A6217C" w:rsidRDefault="00A6217C">
      <w:pPr>
        <w:pStyle w:val="a6"/>
        <w:jc w:val="both"/>
        <w:rPr>
          <w:sz w:val="28"/>
          <w:szCs w:val="28"/>
        </w:rPr>
      </w:pPr>
    </w:p>
    <w:p w:rsidR="00A6217C" w:rsidRDefault="003441C4">
      <w:pPr>
        <w:pStyle w:val="a6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Ресурсне  забезпечення Програми</w:t>
      </w:r>
    </w:p>
    <w:p w:rsidR="00A6217C" w:rsidRDefault="00A6217C">
      <w:pPr>
        <w:pStyle w:val="a6"/>
        <w:jc w:val="center"/>
        <w:rPr>
          <w:sz w:val="28"/>
          <w:szCs w:val="28"/>
        </w:rPr>
      </w:pPr>
    </w:p>
    <w:tbl>
      <w:tblPr>
        <w:tblW w:w="94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4"/>
        <w:gridCol w:w="2208"/>
        <w:gridCol w:w="1475"/>
        <w:gridCol w:w="1309"/>
        <w:gridCol w:w="1332"/>
      </w:tblGrid>
      <w:tr w:rsidR="00A6217C">
        <w:tc>
          <w:tcPr>
            <w:tcW w:w="31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Обсяг коштів, які пропонується залучити на виконання Програми</w:t>
            </w:r>
          </w:p>
        </w:tc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Всього витрат на виконання Програми (тис.грн.)</w:t>
            </w:r>
          </w:p>
        </w:tc>
        <w:tc>
          <w:tcPr>
            <w:tcW w:w="41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У тому числі за роками:</w:t>
            </w:r>
          </w:p>
        </w:tc>
      </w:tr>
      <w:tr w:rsidR="00A6217C">
        <w:tc>
          <w:tcPr>
            <w:tcW w:w="3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A6217C">
            <w:pPr>
              <w:pStyle w:val="TableContents"/>
              <w:rPr>
                <w:color w:val="000000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A6217C">
            <w:pPr>
              <w:pStyle w:val="TableContents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тис.грн.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тис.грн.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2020 тис.грн.</w:t>
            </w:r>
          </w:p>
        </w:tc>
      </w:tr>
      <w:tr w:rsidR="00A6217C"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Бюджету міської ради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9766206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2755402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3255402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3755402</w:t>
            </w:r>
          </w:p>
        </w:tc>
      </w:tr>
      <w:tr w:rsidR="00A6217C"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Інших джерел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6217C"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Всього: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9766206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2755402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3255402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217C" w:rsidRDefault="003441C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3755402</w:t>
            </w:r>
          </w:p>
        </w:tc>
      </w:tr>
    </w:tbl>
    <w:p w:rsidR="00A6217C" w:rsidRDefault="00A6217C">
      <w:pPr>
        <w:pStyle w:val="a6"/>
        <w:jc w:val="both"/>
        <w:rPr>
          <w:sz w:val="28"/>
          <w:szCs w:val="28"/>
        </w:rPr>
      </w:pPr>
    </w:p>
    <w:p w:rsidR="00A6217C" w:rsidRDefault="003441C4">
      <w:pPr>
        <w:rPr>
          <w:color w:val="000000"/>
        </w:rPr>
      </w:pPr>
      <w:r>
        <w:rPr>
          <w:color w:val="000000"/>
        </w:rPr>
        <w:t>В.о. начальника відділу освіти, спорту,</w:t>
      </w:r>
    </w:p>
    <w:p w:rsidR="00A6217C" w:rsidRDefault="003441C4">
      <w:pPr>
        <w:sectPr w:rsidR="00A6217C">
          <w:pgSz w:w="11906" w:h="16838"/>
          <w:pgMar w:top="850" w:right="707" w:bottom="850" w:left="1701" w:header="0" w:footer="0" w:gutter="0"/>
          <w:cols w:space="720"/>
          <w:formProt w:val="0"/>
          <w:docGrid w:linePitch="360"/>
        </w:sectPr>
      </w:pPr>
      <w:r>
        <w:rPr>
          <w:color w:val="000000"/>
        </w:rPr>
        <w:t>культури та туризму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7" w:name="_GoBack"/>
      <w:bookmarkEnd w:id="7"/>
      <w:r>
        <w:rPr>
          <w:color w:val="000000"/>
        </w:rPr>
        <w:tab/>
        <w:t xml:space="preserve">               </w:t>
      </w:r>
      <w:r>
        <w:rPr>
          <w:color w:val="000000"/>
        </w:rPr>
        <w:tab/>
        <w:t>О.А.Купенко</w:t>
      </w:r>
    </w:p>
    <w:p w:rsidR="00A6217C" w:rsidRDefault="00A6217C"/>
    <w:sectPr w:rsidR="00A6217C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49" w:rsidRDefault="003441C4">
      <w:r>
        <w:separator/>
      </w:r>
    </w:p>
  </w:endnote>
  <w:endnote w:type="continuationSeparator" w:id="0">
    <w:p w:rsidR="00686549" w:rsidRDefault="0034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49" w:rsidRDefault="003441C4">
      <w:r>
        <w:separator/>
      </w:r>
    </w:p>
  </w:footnote>
  <w:footnote w:type="continuationSeparator" w:id="0">
    <w:p w:rsidR="00686549" w:rsidRDefault="0034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17C" w:rsidRDefault="00A6217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5675"/>
    <w:multiLevelType w:val="multilevel"/>
    <w:tmpl w:val="30A0E8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A945E9"/>
    <w:multiLevelType w:val="multilevel"/>
    <w:tmpl w:val="59CEB0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F61DDB"/>
    <w:multiLevelType w:val="multilevel"/>
    <w:tmpl w:val="122466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7C"/>
    <w:rsid w:val="003441C4"/>
    <w:rsid w:val="00686549"/>
    <w:rsid w:val="00A611A3"/>
    <w:rsid w:val="00A6217C"/>
    <w:rsid w:val="00C3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2262"/>
  <w15:docId w15:val="{0B263037-7E21-44C2-8B79-8AEF567C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C9"/>
    <w:rPr>
      <w:rFonts w:ascii="Times New Roman" w:eastAsia="Noto Sans CJK SC Regular" w:hAnsi="Times New Roman" w:cs="Lohit Devanagari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qFormat/>
    <w:rsid w:val="003A1DC9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customStyle="1" w:styleId="ListLabel1">
    <w:name w:val="ListLabel 1"/>
    <w:qFormat/>
    <w:rPr>
      <w:rFonts w:eastAsia="Noto Sans CJK SC Regular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Noto Sans CJK SC Regular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Times New Roman"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">
    <w:name w:val="Основной текст2"/>
    <w:basedOn w:val="a"/>
    <w:qFormat/>
    <w:rsid w:val="003A1DC9"/>
    <w:pPr>
      <w:spacing w:before="9360"/>
      <w:ind w:hanging="720"/>
      <w:jc w:val="center"/>
    </w:pPr>
    <w:rPr>
      <w:sz w:val="27"/>
      <w:szCs w:val="27"/>
    </w:rPr>
  </w:style>
  <w:style w:type="paragraph" w:styleId="a6">
    <w:name w:val="List Paragraph"/>
    <w:basedOn w:val="a"/>
    <w:uiPriority w:val="34"/>
    <w:qFormat/>
    <w:rsid w:val="00C34D77"/>
    <w:pPr>
      <w:ind w:left="720"/>
      <w:contextualSpacing/>
    </w:pPr>
    <w:rPr>
      <w:rFonts w:cs="Mangal"/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eastAsia="uk-UA"/>
    </w:r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Ігорь</dc:creator>
  <dc:description/>
  <cp:lastModifiedBy>Пользователь Windows</cp:lastModifiedBy>
  <cp:revision>4</cp:revision>
  <cp:lastPrinted>2018-09-20T11:14:00Z</cp:lastPrinted>
  <dcterms:created xsi:type="dcterms:W3CDTF">2018-09-21T05:59:00Z</dcterms:created>
  <dcterms:modified xsi:type="dcterms:W3CDTF">2018-09-26T08:28:00Z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