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A4" w:rsidRDefault="003D7C6C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-370840</wp:posOffset>
            </wp:positionV>
            <wp:extent cx="436880" cy="61785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9A4" w:rsidRDefault="003D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CF09A4" w:rsidRDefault="003D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CF09A4" w:rsidRDefault="003D7C6C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(перша сесія восьмого скликання)</w:t>
      </w:r>
    </w:p>
    <w:p w:rsidR="00CF09A4" w:rsidRDefault="00CF0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9A4" w:rsidRDefault="003D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F09A4" w:rsidRDefault="00CF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Pr="003D7C6C" w:rsidRDefault="003D7C6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 грудня  2020 року                                                                            № 42 -1-VІІІ</w:t>
      </w:r>
    </w:p>
    <w:p w:rsidR="00CF09A4" w:rsidRDefault="00CF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3D7C6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 шляхом приєднання до  Решетилівської  міської 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F09A4" w:rsidRDefault="00CF09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F09A4" w:rsidRDefault="003D7C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ідповідно до статей  104, 105, 107 Цивільного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25,  частини 1 статті 59  Закону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адміністрацій”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бухгалтерський облік та фінансову звітність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ч. 4 статті 31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національний архівний фонд та архівні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установи”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Порядку подання фінансової звітності, затвердженого постановою Кабінету Міністрів України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28.02.2000 № 419,  п. 7 розділу 1 Положення про інвентаризацію активів та зобов'язань, затвердженого  наказом  Міністерства  фінансів  України  від 02.09.2014 року № 879, </w:t>
      </w:r>
      <w:r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зареєстрованого в Міністерстві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юстиції України 30 жовтня 2014 року за № 1365/26142,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.4 глави 3 розділу XV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ку №1000/5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Решетилівська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>міська рада</w:t>
      </w:r>
    </w:p>
    <w:p w:rsidR="00CF09A4" w:rsidRDefault="003D7C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ВИРІШИЛА:</w:t>
      </w:r>
    </w:p>
    <w:p w:rsidR="00CF09A4" w:rsidRDefault="00CF09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</w:pPr>
    </w:p>
    <w:p w:rsidR="00CF09A4" w:rsidRDefault="003D7C6C">
      <w:pPr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Почати реорганізацію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(ЄДРПОУ 21044177), місцезнаходження: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Решетилівський район, Полтавська область шляхом приєднання до Решетилівської міської  ради (ЄДРПОУ 21044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065), місцезнаходження: вул. Покровська, 14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Полтавська  область.</w:t>
      </w:r>
    </w:p>
    <w:p w:rsidR="00CF09A4" w:rsidRDefault="003D7C6C">
      <w:pPr>
        <w:pStyle w:val="a5"/>
        <w:spacing w:after="0" w:line="240" w:lineRule="auto"/>
        <w:ind w:firstLine="705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Визнати Решетилівську міську раду  правонаступником всього майна, прав та обов’язків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Утворити Комісію з реорганізації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сільської ради у складі:</w:t>
      </w:r>
    </w:p>
    <w:p w:rsidR="00CF09A4" w:rsidRDefault="003D7C6C">
      <w:pPr>
        <w:pStyle w:val="a5"/>
        <w:spacing w:after="0" w:line="240" w:lineRule="auto"/>
        <w:ind w:firstLine="705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Голова Комісії: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Сивинська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Інна Василівна - перший заступник міського голови (ідентифікаційний номер - 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F09A4" w:rsidRDefault="003D7C6C">
      <w:pPr>
        <w:pStyle w:val="a5"/>
        <w:spacing w:after="0" w:line="240" w:lineRule="auto"/>
        <w:ind w:firstLine="705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Мірошник Оксана Олександрівна — начальник відділу організаційно-інформаційної роботи,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документообігу та управління персоналом виконавчого комітету Решетилівської міської ради ( ідентифікаційний номер - 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F09A4" w:rsidRDefault="003D7C6C">
      <w:pPr>
        <w:pStyle w:val="a5"/>
        <w:spacing w:after="0" w:line="240" w:lineRule="auto"/>
        <w:ind w:firstLine="705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Члени комісії:</w:t>
      </w:r>
    </w:p>
    <w:p w:rsidR="00CF09A4" w:rsidRDefault="003D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Роменець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Тетяна Василівна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головний бухгалтер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</w:t>
      </w:r>
      <w:bookmarkStart w:id="0" w:name="__DdeLink__3006_219705561"/>
      <w:r>
        <w:rPr>
          <w:rFonts w:ascii="Times New Roman" w:hAnsi="Times New Roman"/>
          <w:color w:val="000000"/>
          <w:sz w:val="28"/>
          <w:szCs w:val="28"/>
          <w:lang w:val="uk-UA"/>
        </w:rPr>
        <w:t>(ідентифікаційний номер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  <w:bookmarkEnd w:id="0"/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Момот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 Григорівна — начальник відділу бухгалтерського обліку, звітності та адміністративно-господарського забезпечення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–головний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бухгалтер виконавчого комітету Решетилівської міської ради (ідентифікаційний номер - 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Тищенко Сергій Сергійович — начальник відділу житлово-комунального господарства, транспорту, зв’язку та з питань охорони праці виконавчого комітету Решетилівської міської ради ( ідентифікаційний номер -                     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4) Колотій Наталія 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ріївна — начальник відділу з юридичних питань  та управління комунальним майном виконавчого комітету Решетилівської міської ради ( ідентифікаційний номер - 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bookmarkStart w:id="1" w:name="__DdeLink__21555_3698636309"/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bookmarkEnd w:id="1"/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Тітік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Михайло Сергійович — начальник відділу культури, молоді, спорту та туризму вик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онавчого комітету Решетилівської міської ради ( ідентифікаційний номер - 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Покласти на Комісію з реорганізації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повноваження щодо здійснення повної інвентаризації основних засобів, нематеріальних активів, запасів,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грошових коштів та розрахунків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перевіркою їх фактичної наявності та документального підтвердження.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Інвентаризацію проводити у присутності матеріально-відповідальних осіб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6. Затвердити План зах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одів з реорганізації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(додається).</w:t>
      </w:r>
    </w:p>
    <w:p w:rsidR="00CF09A4" w:rsidRDefault="003D7C6C">
      <w:pPr>
        <w:pStyle w:val="a5"/>
        <w:spacing w:after="0" w:line="240" w:lineRule="auto"/>
        <w:ind w:firstLine="705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 Затвердити форму Передавального акту (додається).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8. Затвердити форму акту приймання-передачі документів, що нагромадилися під час діяльності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(додається).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9. Ком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ісії з реорганізації: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забезпечити інвентаризацію документів, що нагромадилися під час діяльності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у порядку, передбаченому чинним законодавством України та передати їх Решетилівській міській раді;</w:t>
      </w:r>
    </w:p>
    <w:p w:rsidR="00CF09A4" w:rsidRDefault="003D7C6C">
      <w:pPr>
        <w:pStyle w:val="a5"/>
        <w:spacing w:after="0" w:line="240" w:lineRule="auto"/>
        <w:ind w:firstLine="705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після складання Передавальн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 акту подати його на затвердження  Решетилівською міською радою.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10. Визначити відповідальною за приймання документів, що нагромадилися під час діяльності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до Решетилівської міської ради Мірошник Оксану Олександрівну 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начальника відділу організаційно-інформаційної роботи, документообігу та управління персоналом виконавчого комітету Решетилівської міської ради.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11. Міському голові забезпечити своєчасне та повне прийняття й оприбуткування зазначеного майна, активів та зоб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ов’язань Решетилівською міською радою.</w:t>
      </w:r>
    </w:p>
    <w:p w:rsidR="00CF09A4" w:rsidRDefault="003D7C6C">
      <w:pPr>
        <w:pStyle w:val="a5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12. Голові Комісії з реорганізації забезпечити своєчасне здійснення заходів, передбачених Планом заходів з реорганізації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CF09A4" w:rsidRDefault="003D7C6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забезпечити у встановленому законом порядку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закриття рахунків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у органах державного казначейства та банківських установах.</w:t>
      </w:r>
    </w:p>
    <w:p w:rsidR="00CF09A4" w:rsidRDefault="003D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Міському голові забезпечити у встановленому законом порядку знищення печаток і штампів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протягом 10 (десяти) робочих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днів з дня реєстрації припинення цих рад як юридичних осіб.</w:t>
      </w:r>
    </w:p>
    <w:p w:rsidR="00CF09A4" w:rsidRDefault="003D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депутатської діяльності, етики, регламенту, забезпечення законності, правопорядку та запобігання корупції.</w:t>
      </w:r>
    </w:p>
    <w:p w:rsidR="00CF09A4" w:rsidRDefault="00CF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3D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О.А.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Дядюнова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br w:type="page"/>
      </w:r>
    </w:p>
    <w:p w:rsidR="00CF09A4" w:rsidRDefault="003D7C6C">
      <w:pPr>
        <w:tabs>
          <w:tab w:val="left" w:pos="5445"/>
        </w:tabs>
        <w:spacing w:after="0" w:line="276" w:lineRule="auto"/>
        <w:ind w:firstLine="5386"/>
      </w:pP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ЗАТВЕРДЖЕНО</w:t>
      </w:r>
    </w:p>
    <w:p w:rsidR="00CF09A4" w:rsidRDefault="003D7C6C">
      <w:pPr>
        <w:pStyle w:val="a5"/>
        <w:spacing w:after="0"/>
        <w:ind w:left="5443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>ешетилівської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міської</w:t>
      </w:r>
    </w:p>
    <w:p w:rsidR="00CF09A4" w:rsidRDefault="003D7C6C">
      <w:pPr>
        <w:pStyle w:val="a5"/>
        <w:spacing w:after="0"/>
        <w:ind w:left="5443"/>
      </w:pPr>
      <w:r>
        <w:rPr>
          <w:rFonts w:ascii="Times New Roman" w:hAnsi="Times New Roman"/>
          <w:color w:val="000000"/>
          <w:sz w:val="28"/>
          <w:szCs w:val="28"/>
        </w:rPr>
        <w:t xml:space="preserve">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восьмого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скликання</w:t>
      </w:r>
      <w:proofErr w:type="spellEnd"/>
    </w:p>
    <w:p w:rsidR="00CF09A4" w:rsidRDefault="003D7C6C">
      <w:pPr>
        <w:pStyle w:val="a5"/>
        <w:spacing w:after="0"/>
        <w:ind w:left="5386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15 грудня </w:t>
      </w:r>
      <w:r>
        <w:rPr>
          <w:rFonts w:ascii="Times New Roman" w:hAnsi="Times New Roman"/>
          <w:color w:val="000000"/>
          <w:sz w:val="28"/>
          <w:szCs w:val="28"/>
        </w:rPr>
        <w:t xml:space="preserve">2020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-1-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</w:p>
    <w:p w:rsidR="00CF09A4" w:rsidRDefault="003D7C6C">
      <w:pPr>
        <w:pStyle w:val="a5"/>
        <w:spacing w:after="0"/>
        <w:ind w:left="5386"/>
        <w:rPr>
          <w:rFonts w:ascii="Times New Roman" w:hAnsi="Times New Roman"/>
          <w:sz w:val="28"/>
          <w:szCs w:val="28"/>
          <w:lang w:val="uk-UA"/>
        </w:rPr>
      </w:pPr>
      <w:bookmarkStart w:id="3" w:name="__DdeLink__30503_3698636309"/>
      <w:r>
        <w:rPr>
          <w:rFonts w:ascii="Times New Roman" w:hAnsi="Times New Roman"/>
          <w:sz w:val="28"/>
          <w:szCs w:val="28"/>
          <w:lang w:val="uk-UA"/>
        </w:rPr>
        <w:t>(1 сесія)</w:t>
      </w:r>
      <w:bookmarkEnd w:id="3"/>
    </w:p>
    <w:p w:rsidR="00CF09A4" w:rsidRDefault="00CF09A4">
      <w:pPr>
        <w:pStyle w:val="a5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09A4" w:rsidRDefault="003D7C6C">
      <w:pPr>
        <w:pStyle w:val="a5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План заходів з реорганізації</w:t>
      </w:r>
    </w:p>
    <w:p w:rsidR="00CF09A4" w:rsidRDefault="003D7C6C">
      <w:pPr>
        <w:pStyle w:val="a5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Пащенківської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сільської ради</w:t>
      </w:r>
    </w:p>
    <w:p w:rsidR="00CF09A4" w:rsidRDefault="00CF09A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1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28" w:type="dxa"/>
          <w:left w:w="19" w:type="dxa"/>
          <w:bottom w:w="28" w:type="dxa"/>
          <w:right w:w="28" w:type="dxa"/>
        </w:tblCellMar>
        <w:tblLook w:val="0000"/>
      </w:tblPr>
      <w:tblGrid>
        <w:gridCol w:w="765"/>
        <w:gridCol w:w="4895"/>
        <w:gridCol w:w="2264"/>
        <w:gridCol w:w="1889"/>
      </w:tblGrid>
      <w:tr w:rsidR="00CF09A4">
        <w:trPr>
          <w:trHeight w:val="555"/>
        </w:trPr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Порядок здійснення заходів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CF09A4"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Інвентаризація та передача документів, що нагромадилися під час діяльності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Пащенківської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Решетилівській  міській раді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15.01.2021 р.</w:t>
            </w: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</w:tr>
      <w:tr w:rsidR="00CF09A4"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4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інвентаризація основних засобів нематеріальних активів,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запасів, грошових коштів та розрахунків сільської ради з перевіркою їх фактичної наявності та документального підтвердження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15.01.2021 р.</w:t>
            </w: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</w:tr>
      <w:tr w:rsidR="00CF09A4"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4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Складання Передавального акту балансових рахунків, матеріальних цінностей, активів та зобов’язань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сільської ради Решетилівській міській раді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28.01.2021 р. включно</w:t>
            </w:r>
          </w:p>
        </w:tc>
        <w:tc>
          <w:tcPr>
            <w:tcW w:w="1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</w:tr>
      <w:tr w:rsidR="00CF09A4"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4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Передача складеного Комісією з реорганізації Передавального акту на затвердження Решетилівській міській раді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29.01.2021</w:t>
            </w:r>
          </w:p>
        </w:tc>
        <w:tc>
          <w:tcPr>
            <w:tcW w:w="1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CF09A4"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4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процесу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передачі майна, активів та зобов’язань сільської ради Решетилівській міській раді після затвердження відповідного Передавального акту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29.01.2021 р.   включно</w:t>
            </w:r>
          </w:p>
          <w:p w:rsidR="00CF09A4" w:rsidRDefault="003D7C6C">
            <w:pPr>
              <w:pStyle w:val="ac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Комісія</w:t>
            </w:r>
          </w:p>
        </w:tc>
      </w:tr>
    </w:tbl>
    <w:p w:rsidR="00CF09A4" w:rsidRDefault="00CF09A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09A4" w:rsidRDefault="00CF09A4">
      <w:pPr>
        <w:pStyle w:val="a5"/>
        <w:spacing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CF09A4" w:rsidRDefault="00CF09A4">
      <w:pPr>
        <w:pStyle w:val="a5"/>
        <w:spacing w:line="240" w:lineRule="auto"/>
        <w:ind w:left="5670"/>
        <w:rPr>
          <w:rFonts w:ascii="Times New Roman" w:hAnsi="Times New Roman"/>
          <w:sz w:val="28"/>
          <w:szCs w:val="28"/>
        </w:rPr>
      </w:pPr>
    </w:p>
    <w:p w:rsidR="00CF09A4" w:rsidRDefault="00CF09A4">
      <w:pPr>
        <w:pStyle w:val="a5"/>
        <w:spacing w:line="240" w:lineRule="auto"/>
        <w:ind w:left="5670"/>
        <w:rPr>
          <w:rFonts w:ascii="Times New Roman" w:hAnsi="Times New Roman"/>
          <w:sz w:val="28"/>
          <w:szCs w:val="28"/>
        </w:rPr>
      </w:pPr>
    </w:p>
    <w:p w:rsidR="00CF09A4" w:rsidRDefault="003D7C6C">
      <w:pPr>
        <w:pStyle w:val="a5"/>
        <w:tabs>
          <w:tab w:val="left" w:pos="5265"/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  <w:t>ЗАТВЕРДЖЕНО</w:t>
      </w:r>
    </w:p>
    <w:p w:rsidR="00CF09A4" w:rsidRDefault="003D7C6C">
      <w:pPr>
        <w:pStyle w:val="a5"/>
        <w:spacing w:after="0"/>
        <w:ind w:left="5443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рішення Решетилівської міської</w:t>
      </w:r>
    </w:p>
    <w:p w:rsidR="00CF09A4" w:rsidRDefault="003D7C6C">
      <w:pPr>
        <w:pStyle w:val="a5"/>
        <w:spacing w:after="0"/>
        <w:ind w:left="5443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ради восьмого скликання</w:t>
      </w:r>
    </w:p>
    <w:p w:rsidR="00CF09A4" w:rsidRDefault="003D7C6C">
      <w:pPr>
        <w:pStyle w:val="a5"/>
        <w:spacing w:after="0"/>
        <w:ind w:left="5386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15 грудня 2020 року 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-1-VIIІ</w:t>
      </w:r>
    </w:p>
    <w:p w:rsidR="00CF09A4" w:rsidRDefault="003D7C6C">
      <w:pPr>
        <w:pStyle w:val="a5"/>
        <w:spacing w:line="240" w:lineRule="auto"/>
        <w:ind w:firstLine="5386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(1 сесія)</w:t>
      </w:r>
    </w:p>
    <w:p w:rsidR="00CF09A4" w:rsidRDefault="00CF0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F09A4" w:rsidRDefault="00CF09A4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F09A4" w:rsidRDefault="00CF09A4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F09A4" w:rsidRDefault="003D7C6C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ПЕРЕДАВАЛЬНИЙ АКТ</w:t>
      </w:r>
    </w:p>
    <w:p w:rsidR="00CF09A4" w:rsidRDefault="003D7C6C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БАЛАНСОВИХ РАХУНКІВ, МАТЕРІАЛЬНИХ ЦІННОСТЕЙ, АКТИВІВ ТА ЗОБОВ’ЯЗАНЬ</w:t>
      </w:r>
    </w:p>
    <w:p w:rsidR="00CF09A4" w:rsidRDefault="00CF09A4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«___» ___________</w:t>
      </w:r>
    </w:p>
    <w:p w:rsidR="00CF09A4" w:rsidRDefault="00CF09A4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Ми, що нижче підписалися, голова, заступник голови та члени Комісії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реорганізації ________________ сільської ради, створеної рішенням Решетилівської міської ради від __________р. № __________, у складі:</w:t>
      </w:r>
    </w:p>
    <w:p w:rsidR="00CF09A4" w:rsidRDefault="00CF09A4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ind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Голови комісії: __________________________________________________</w:t>
      </w:r>
    </w:p>
    <w:p w:rsidR="00CF09A4" w:rsidRDefault="003D7C6C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Заступника голови комісії: __________________________</w:t>
      </w:r>
      <w:bookmarkStart w:id="4" w:name="__DdeLink__19182_219705561"/>
      <w:r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bookmarkEnd w:id="4"/>
      <w:r>
        <w:rPr>
          <w:rFonts w:ascii="Times New Roman" w:hAnsi="Times New Roman"/>
          <w:color w:val="000000"/>
          <w:sz w:val="28"/>
          <w:szCs w:val="28"/>
          <w:lang w:val="uk-UA"/>
        </w:rPr>
        <w:t>_________</w:t>
      </w:r>
    </w:p>
    <w:p w:rsidR="00CF09A4" w:rsidRDefault="003D7C6C">
      <w:pPr>
        <w:pStyle w:val="a5"/>
        <w:spacing w:line="240" w:lineRule="auto"/>
        <w:ind w:firstLine="70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Членів комісії: __________________________________________________</w:t>
      </w:r>
    </w:p>
    <w:p w:rsidR="00CF09A4" w:rsidRDefault="003D7C6C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</w:t>
      </w:r>
    </w:p>
    <w:p w:rsidR="00CF09A4" w:rsidRDefault="003D7C6C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</w:t>
      </w:r>
    </w:p>
    <w:p w:rsidR="00CF09A4" w:rsidRDefault="003D7C6C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________________,</w:t>
      </w:r>
    </w:p>
    <w:p w:rsidR="00CF09A4" w:rsidRDefault="003D7C6C">
      <w:pPr>
        <w:pStyle w:val="a5"/>
        <w:spacing w:line="240" w:lineRule="auto"/>
        <w:ind w:firstLine="70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ч. 2 та 3 ст. 107 Цивільного кодексу України, ст. 25, 26, 59, п.6-1 розділу 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„Прикінцеві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перехідні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положення”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ст. 2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бухгалтерський облік та фінансову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звітність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склали цей акт про наступне:</w:t>
      </w:r>
    </w:p>
    <w:p w:rsidR="00CF09A4" w:rsidRDefault="00CF09A4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Решетилівська міська рада (ЄДРПОУ 21044065), місцезнаходження: вулиця Покровська,14,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м.Решетилівка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Полтавська область, внаслідок реорганізації _____________ сільської ради (ЄДРПОУ ____________, місцезнах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одження: ___________________________________________________</w:t>
      </w:r>
    </w:p>
    <w:p w:rsidR="00CF09A4" w:rsidRDefault="003D7C6C">
      <w:pPr>
        <w:pStyle w:val="a5"/>
        <w:spacing w:line="240" w:lineRule="auto"/>
        <w:ind w:left="135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______________________________________________________________) шляхом приєднання до Решетилівської міської ради є правонаступником майна, активів та зобов’язань ______________ сільської ради, 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саме:</w:t>
      </w:r>
    </w:p>
    <w:p w:rsidR="00CF09A4" w:rsidRDefault="00CF09A4">
      <w:pPr>
        <w:pStyle w:val="a5"/>
        <w:spacing w:line="240" w:lineRule="auto"/>
        <w:ind w:left="57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5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733"/>
        <w:gridCol w:w="3122"/>
        <w:gridCol w:w="1927"/>
        <w:gridCol w:w="1928"/>
        <w:gridCol w:w="1935"/>
      </w:tblGrid>
      <w:tr w:rsidR="00CF09A4">
        <w:tc>
          <w:tcPr>
            <w:tcW w:w="7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Назва рахунку балансу</w:t>
            </w:r>
          </w:p>
        </w:tc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Дані балансу</w:t>
            </w:r>
          </w:p>
        </w:tc>
        <w:tc>
          <w:tcPr>
            <w:tcW w:w="1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Примітка (розшифровка статей в розрізі бухгалтерських рахунків в окремих додатках)</w:t>
            </w:r>
          </w:p>
        </w:tc>
      </w:tr>
      <w:tr w:rsidR="00CF09A4">
        <w:tc>
          <w:tcPr>
            <w:tcW w:w="7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CF09A4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CF09A4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Актив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Пасив</w:t>
            </w:r>
          </w:p>
        </w:tc>
        <w:tc>
          <w:tcPr>
            <w:tcW w:w="1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09A4" w:rsidRDefault="00CF09A4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F09A4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09A4" w:rsidRDefault="003D7C6C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</w:tr>
    </w:tbl>
    <w:p w:rsidR="00CF09A4" w:rsidRDefault="00CF09A4">
      <w:pPr>
        <w:pStyle w:val="a5"/>
        <w:spacing w:line="240" w:lineRule="auto"/>
        <w:ind w:left="57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F09A4" w:rsidRDefault="003D7C6C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Разом із майном _____________ сільської ради Решетилівська міська рада приймає документи, що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CF09A4" w:rsidRDefault="003D7C6C">
      <w:pPr>
        <w:pStyle w:val="a5"/>
        <w:spacing w:line="240" w:lineRule="auto"/>
        <w:jc w:val="both"/>
      </w:pPr>
      <w:r>
        <w:rPr>
          <w:rFonts w:ascii="Times New Roman" w:hAnsi="Times New Roman"/>
          <w:b/>
          <w:color w:val="000000"/>
          <w:spacing w:val="15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15"/>
          <w:sz w:val="28"/>
          <w:szCs w:val="28"/>
          <w:lang w:val="uk-UA"/>
        </w:rPr>
        <w:t>3. Разом з матеріальними цінностями, активами та зобов’язаннями пере</w:t>
      </w:r>
      <w:r>
        <w:rPr>
          <w:rFonts w:ascii="Times New Roman" w:hAnsi="Times New Roman"/>
          <w:color w:val="000000"/>
          <w:spacing w:val="15"/>
          <w:sz w:val="28"/>
          <w:szCs w:val="28"/>
          <w:lang w:val="uk-UA"/>
        </w:rPr>
        <w:t>даються документи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що нагромадилися під час діяльності____________ сільської ради в окремому додатку</w:t>
      </w:r>
    </w:p>
    <w:p w:rsidR="00CF09A4" w:rsidRDefault="003D7C6C">
      <w:pPr>
        <w:pStyle w:val="a5"/>
        <w:spacing w:line="240" w:lineRule="auto"/>
        <w:ind w:firstLine="705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Додатки до Передавального акту: ________ на ____ аркушах.</w:t>
      </w:r>
    </w:p>
    <w:p w:rsidR="00CF09A4" w:rsidRDefault="003D7C6C">
      <w:pPr>
        <w:pStyle w:val="a5"/>
        <w:spacing w:line="240" w:lineRule="auto"/>
        <w:ind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Усього: _____ аркушів.</w:t>
      </w:r>
    </w:p>
    <w:p w:rsidR="00CF09A4" w:rsidRDefault="00CF09A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Комісія з реорганізації _______________ сільської ради:</w:t>
      </w:r>
    </w:p>
    <w:tbl>
      <w:tblPr>
        <w:tblW w:w="9825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23"/>
        <w:gridCol w:w="4034"/>
        <w:gridCol w:w="4268"/>
      </w:tblGrid>
      <w:tr w:rsidR="00CF09A4">
        <w:tc>
          <w:tcPr>
            <w:tcW w:w="1523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034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8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  <w:tr w:rsidR="00CF09A4">
        <w:tc>
          <w:tcPr>
            <w:tcW w:w="1523" w:type="dxa"/>
            <w:shd w:val="clear" w:color="auto" w:fill="auto"/>
          </w:tcPr>
          <w:p w:rsidR="00CF09A4" w:rsidRDefault="003D7C6C">
            <w:pPr>
              <w:pStyle w:val="ac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</w:p>
          <w:p w:rsidR="00CF09A4" w:rsidRDefault="003D7C6C">
            <w:pPr>
              <w:pStyle w:val="ac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  <w:p w:rsidR="00CF09A4" w:rsidRDefault="003D7C6C">
            <w:pPr>
              <w:pStyle w:val="ac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комісії:</w:t>
            </w:r>
          </w:p>
        </w:tc>
        <w:tc>
          <w:tcPr>
            <w:tcW w:w="4034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8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  <w:tr w:rsidR="00CF09A4">
        <w:tc>
          <w:tcPr>
            <w:tcW w:w="1523" w:type="dxa"/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34" w:type="dxa"/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8" w:type="dxa"/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F09A4">
        <w:tc>
          <w:tcPr>
            <w:tcW w:w="1523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комісії:</w:t>
            </w:r>
          </w:p>
        </w:tc>
        <w:tc>
          <w:tcPr>
            <w:tcW w:w="4034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8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  <w:tr w:rsidR="00CF09A4">
        <w:tc>
          <w:tcPr>
            <w:tcW w:w="1523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комісії:</w:t>
            </w:r>
          </w:p>
        </w:tc>
        <w:tc>
          <w:tcPr>
            <w:tcW w:w="4034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8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  <w:tr w:rsidR="00CF09A4">
        <w:tc>
          <w:tcPr>
            <w:tcW w:w="1523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Член комісії:</w:t>
            </w:r>
          </w:p>
        </w:tc>
        <w:tc>
          <w:tcPr>
            <w:tcW w:w="4034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8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</w:tbl>
    <w:p w:rsidR="00CF09A4" w:rsidRDefault="00CF09A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 імені Решетилівської міської ради прийняла</w:t>
      </w:r>
    </w:p>
    <w:p w:rsidR="00CF09A4" w:rsidRDefault="003D7C6C">
      <w:pPr>
        <w:pStyle w:val="a5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Комісія з прийняття майна, активів та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зобов’язань, у складі:</w:t>
      </w:r>
    </w:p>
    <w:p w:rsidR="00CF09A4" w:rsidRDefault="00CF09A4">
      <w:pPr>
        <w:pStyle w:val="a5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98"/>
        <w:gridCol w:w="4577"/>
        <w:gridCol w:w="4263"/>
      </w:tblGrid>
      <w:tr w:rsidR="00CF09A4">
        <w:tc>
          <w:tcPr>
            <w:tcW w:w="798" w:type="dxa"/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3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  <w:tr w:rsidR="00CF09A4">
        <w:tc>
          <w:tcPr>
            <w:tcW w:w="798" w:type="dxa"/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3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  <w:tr w:rsidR="00CF09A4">
        <w:tc>
          <w:tcPr>
            <w:tcW w:w="798" w:type="dxa"/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(підпис)</w:t>
            </w:r>
          </w:p>
        </w:tc>
        <w:tc>
          <w:tcPr>
            <w:tcW w:w="4263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 (ПІБ)</w:t>
            </w:r>
          </w:p>
        </w:tc>
      </w:tr>
    </w:tbl>
    <w:p w:rsidR="00CF09A4" w:rsidRDefault="00CF09A4">
      <w:pPr>
        <w:pStyle w:val="a5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09A4" w:rsidRDefault="00CF09A4">
      <w:pPr>
        <w:pStyle w:val="a5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br w:type="page"/>
      </w:r>
    </w:p>
    <w:p w:rsidR="00CF09A4" w:rsidRDefault="003D7C6C">
      <w:pPr>
        <w:pStyle w:val="a5"/>
        <w:tabs>
          <w:tab w:val="left" w:pos="5325"/>
          <w:tab w:val="left" w:pos="5505"/>
        </w:tabs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  <w:t>ЗАТВЕРДЖЕНО</w:t>
      </w:r>
    </w:p>
    <w:p w:rsidR="00CF09A4" w:rsidRDefault="003D7C6C">
      <w:pPr>
        <w:pStyle w:val="a5"/>
        <w:spacing w:after="0"/>
        <w:ind w:left="5443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Решетилівської міської</w:t>
      </w:r>
    </w:p>
    <w:p w:rsidR="00CF09A4" w:rsidRDefault="003D7C6C">
      <w:pPr>
        <w:pStyle w:val="a5"/>
        <w:spacing w:after="0"/>
        <w:ind w:left="5443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ради восьмого скликання</w:t>
      </w:r>
    </w:p>
    <w:p w:rsidR="00CF09A4" w:rsidRDefault="003D7C6C">
      <w:pPr>
        <w:pStyle w:val="a5"/>
        <w:spacing w:after="0"/>
        <w:ind w:left="5386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15 грудня 2020 року №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-1-VIIІ</w:t>
      </w:r>
    </w:p>
    <w:p w:rsidR="00CF09A4" w:rsidRDefault="003D7C6C">
      <w:pPr>
        <w:pStyle w:val="a5"/>
        <w:spacing w:line="240" w:lineRule="auto"/>
        <w:ind w:firstLine="544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(1 сесія)</w:t>
      </w:r>
    </w:p>
    <w:p w:rsidR="00CF09A4" w:rsidRDefault="00CF09A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ЗАТВЕРДЖУЮ</w:t>
      </w:r>
    </w:p>
    <w:p w:rsidR="00CF09A4" w:rsidRDefault="003D7C6C">
      <w:pPr>
        <w:pStyle w:val="a5"/>
        <w:spacing w:line="240" w:lineRule="auto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Міський голова</w:t>
      </w:r>
    </w:p>
    <w:p w:rsidR="00CF09A4" w:rsidRDefault="00CF09A4">
      <w:pPr>
        <w:pStyle w:val="a5"/>
        <w:spacing w:line="240" w:lineRule="auto"/>
        <w:ind w:left="5955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ind w:left="5670"/>
        <w:rPr>
          <w:lang w:val="uk-UA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/_____________/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_____________/</w:t>
      </w: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(підпис)</w:t>
      </w:r>
    </w:p>
    <w:p w:rsidR="00CF09A4" w:rsidRDefault="00CF09A4">
      <w:pPr>
        <w:pStyle w:val="a5"/>
        <w:spacing w:line="240" w:lineRule="auto"/>
        <w:ind w:left="5955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« ____» ___________ року</w:t>
      </w:r>
    </w:p>
    <w:p w:rsidR="00CF09A4" w:rsidRDefault="003D7C6C">
      <w:pPr>
        <w:pStyle w:val="a5"/>
        <w:spacing w:line="240" w:lineRule="auto"/>
        <w:ind w:left="595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м.п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F09A4" w:rsidRDefault="00CF09A4">
      <w:pPr>
        <w:pStyle w:val="a5"/>
        <w:spacing w:line="240" w:lineRule="auto"/>
        <w:rPr>
          <w:rFonts w:ascii="Times New Roman" w:hAnsi="Times New Roman"/>
          <w:b/>
          <w:spacing w:val="15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jc w:val="center"/>
        <w:rPr>
          <w:lang w:val="uk-UA"/>
        </w:rPr>
      </w:pPr>
      <w:r>
        <w:rPr>
          <w:rFonts w:ascii="Times New Roman" w:hAnsi="Times New Roman"/>
          <w:b/>
          <w:color w:val="000000"/>
          <w:spacing w:val="15"/>
          <w:sz w:val="28"/>
          <w:szCs w:val="28"/>
          <w:lang w:val="uk-UA"/>
        </w:rPr>
        <w:t>АКТ</w:t>
      </w:r>
    </w:p>
    <w:p w:rsidR="00CF09A4" w:rsidRDefault="003D7C6C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приймання-передачі документів, що нагромадилися під час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діяльності</w:t>
      </w:r>
    </w:p>
    <w:p w:rsidR="00CF09A4" w:rsidRDefault="003D7C6C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_DdeLink__16503_219705561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________________ сільської ради </w:t>
      </w:r>
      <w:bookmarkEnd w:id="5"/>
    </w:p>
    <w:p w:rsidR="00CF09A4" w:rsidRDefault="00CF09A4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A4" w:rsidRDefault="00CF09A4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«___» ____________ 202__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№ ____</w:t>
      </w:r>
    </w:p>
    <w:p w:rsidR="00CF09A4" w:rsidRDefault="00CF09A4">
      <w:pPr>
        <w:pStyle w:val="a5"/>
        <w:spacing w:line="240" w:lineRule="auto"/>
        <w:ind w:right="3405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ind w:firstLine="855"/>
        <w:jc w:val="both"/>
        <w:rPr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Підстава: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ч. 4 ст. 31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Національний архівний фонд та архівні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установи”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ч. 4 п.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організаціях, затверджених наказом Міністерства юстиції України від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18.06.2015  р. № 1000/5.</w:t>
      </w:r>
    </w:p>
    <w:p w:rsidR="00CF09A4" w:rsidRDefault="003D7C6C">
      <w:pPr>
        <w:pStyle w:val="a5"/>
        <w:spacing w:line="240" w:lineRule="auto"/>
        <w:ind w:firstLine="855"/>
        <w:jc w:val="both"/>
        <w:rPr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У зв’язку із: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припиненням юридичної особи – ______________ сільської ради шляхом приєднання до Решетилівської міської ради, голова Комісії з реорганізації 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 сільської ради ___________________________ передає, а ____________________________________________________________________</w:t>
      </w:r>
    </w:p>
    <w:p w:rsidR="00CF09A4" w:rsidRDefault="003D7C6C">
      <w:pPr>
        <w:pStyle w:val="a5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(посада, ПІБ особи, яка приймає документи від ради ОТГ)</w:t>
      </w: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приймає документи згідно з переліком:</w:t>
      </w:r>
    </w:p>
    <w:p w:rsidR="00CF09A4" w:rsidRDefault="00CF09A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 Документи, не завершені в ді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ловодстві ___________ сільської ради:</w:t>
      </w:r>
    </w:p>
    <w:tbl>
      <w:tblPr>
        <w:tblW w:w="936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28" w:type="dxa"/>
          <w:left w:w="19" w:type="dxa"/>
          <w:bottom w:w="28" w:type="dxa"/>
          <w:right w:w="28" w:type="dxa"/>
        </w:tblCellMar>
        <w:tblLook w:val="0000"/>
      </w:tblPr>
      <w:tblGrid>
        <w:gridCol w:w="465"/>
        <w:gridCol w:w="2445"/>
        <w:gridCol w:w="2310"/>
        <w:gridCol w:w="1434"/>
        <w:gridCol w:w="2706"/>
      </w:tblGrid>
      <w:tr w:rsidR="00CF09A4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і назва опису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 опису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справ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CF09A4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CF09A4">
        <w:trPr>
          <w:trHeight w:val="347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A4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F09A4" w:rsidRDefault="00CF09A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Номери відсутніх справ _________________________________________________________</w:t>
      </w: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Всього прийнято: __ (_______)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справ.</w:t>
      </w:r>
    </w:p>
    <w:p w:rsidR="00CF09A4" w:rsidRDefault="00CF09A4">
      <w:pPr>
        <w:pStyle w:val="a5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09A4" w:rsidRDefault="003D7C6C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Архів _______________ сільської ради:</w:t>
      </w:r>
    </w:p>
    <w:tbl>
      <w:tblPr>
        <w:tblW w:w="936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28" w:type="dxa"/>
          <w:left w:w="19" w:type="dxa"/>
          <w:bottom w:w="28" w:type="dxa"/>
          <w:right w:w="28" w:type="dxa"/>
        </w:tblCellMar>
        <w:tblLook w:val="0000"/>
      </w:tblPr>
      <w:tblGrid>
        <w:gridCol w:w="465"/>
        <w:gridCol w:w="2445"/>
        <w:gridCol w:w="2310"/>
        <w:gridCol w:w="1434"/>
        <w:gridCol w:w="2706"/>
      </w:tblGrid>
      <w:tr w:rsidR="00CF09A4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і назва опису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 опису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справ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CF09A4">
        <w:trPr>
          <w:trHeight w:val="553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CF09A4">
        <w:trPr>
          <w:trHeight w:val="553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A4">
        <w:trPr>
          <w:trHeight w:val="553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3D7C6C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F09A4" w:rsidRDefault="00CF09A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Номери відсутніх справ _________________________________________________________</w:t>
      </w:r>
    </w:p>
    <w:p w:rsidR="00CF09A4" w:rsidRDefault="003D7C6C">
      <w:pPr>
        <w:pStyle w:val="a5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Всього прийнято: 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(_______) справ.</w:t>
      </w:r>
    </w:p>
    <w:p w:rsidR="00CF09A4" w:rsidRDefault="00CF09A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27"/>
        <w:gridCol w:w="190"/>
        <w:gridCol w:w="4960"/>
      </w:tblGrid>
      <w:tr w:rsidR="00CF09A4">
        <w:tc>
          <w:tcPr>
            <w:tcW w:w="4427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Передавання здійснив</w:t>
            </w: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 з реорганізації</w:t>
            </w: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 сільської ради</w:t>
            </w: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 /___________________</w:t>
            </w: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(підпис)                             (ПІБ)</w:t>
            </w:r>
          </w:p>
        </w:tc>
        <w:tc>
          <w:tcPr>
            <w:tcW w:w="190" w:type="dxa"/>
            <w:shd w:val="clear" w:color="auto" w:fill="auto"/>
          </w:tcPr>
          <w:p w:rsidR="00CF09A4" w:rsidRDefault="00CF09A4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Приймання здійснив</w:t>
            </w: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CF09A4">
            <w:pPr>
              <w:pStyle w:val="ac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09A4" w:rsidRDefault="003D7C6C">
            <w:pPr>
              <w:pStyle w:val="ac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</w:t>
            </w:r>
          </w:p>
          <w:p w:rsidR="00CF09A4" w:rsidRDefault="003D7C6C">
            <w:pPr>
              <w:pStyle w:val="ac"/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Решетилівської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CF09A4" w:rsidRDefault="003D7C6C">
            <w:pPr>
              <w:pStyle w:val="ac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 /___________________</w:t>
            </w:r>
          </w:p>
          <w:p w:rsidR="00CF09A4" w:rsidRDefault="003D7C6C">
            <w:pPr>
              <w:pStyle w:val="ac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(підпис)                               (ПІБ)</w:t>
            </w:r>
          </w:p>
        </w:tc>
      </w:tr>
    </w:tbl>
    <w:p w:rsidR="00CF09A4" w:rsidRDefault="00CF09A4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</w:p>
    <w:p w:rsidR="00CF09A4" w:rsidRDefault="00CF09A4">
      <w:pPr>
        <w:pStyle w:val="a5"/>
        <w:spacing w:line="240" w:lineRule="auto"/>
        <w:ind w:firstLine="705"/>
        <w:rPr>
          <w:rFonts w:ascii="Times New Roman" w:hAnsi="Times New Roman"/>
          <w:sz w:val="28"/>
          <w:szCs w:val="28"/>
          <w:lang w:val="uk-UA"/>
        </w:rPr>
      </w:pPr>
    </w:p>
    <w:p w:rsidR="00CF09A4" w:rsidRDefault="003D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F09A4" w:rsidRDefault="00CF09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CF09A4" w:rsidRDefault="00CF09A4">
      <w:pPr>
        <w:spacing w:after="0" w:line="240" w:lineRule="auto"/>
        <w:ind w:firstLine="5386"/>
      </w:pPr>
    </w:p>
    <w:sectPr w:rsidR="00CF09A4" w:rsidSect="00CF09A4">
      <w:headerReference w:type="default" r:id="rId8"/>
      <w:pgSz w:w="11906" w:h="16838"/>
      <w:pgMar w:top="978" w:right="567" w:bottom="1134" w:left="1701" w:header="42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A4" w:rsidRDefault="00CF09A4" w:rsidP="00CF09A4">
      <w:pPr>
        <w:spacing w:after="0" w:line="240" w:lineRule="auto"/>
      </w:pPr>
      <w:r>
        <w:separator/>
      </w:r>
    </w:p>
  </w:endnote>
  <w:endnote w:type="continuationSeparator" w:id="0">
    <w:p w:rsidR="00CF09A4" w:rsidRDefault="00CF09A4" w:rsidP="00CF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A4" w:rsidRDefault="00CF09A4" w:rsidP="00CF09A4">
      <w:pPr>
        <w:spacing w:after="0" w:line="240" w:lineRule="auto"/>
      </w:pPr>
      <w:r>
        <w:separator/>
      </w:r>
    </w:p>
  </w:footnote>
  <w:footnote w:type="continuationSeparator" w:id="0">
    <w:p w:rsidR="00CF09A4" w:rsidRDefault="00CF09A4" w:rsidP="00CF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A4" w:rsidRDefault="00CF09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551"/>
    <w:multiLevelType w:val="multilevel"/>
    <w:tmpl w:val="7FD8E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A075CF"/>
    <w:multiLevelType w:val="multilevel"/>
    <w:tmpl w:val="C3B81C82"/>
    <w:lvl w:ilvl="0">
      <w:start w:val="2"/>
      <w:numFmt w:val="decimal"/>
      <w:suff w:val="nothing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56AA75CC"/>
    <w:multiLevelType w:val="multilevel"/>
    <w:tmpl w:val="C9B4B400"/>
    <w:lvl w:ilvl="0">
      <w:start w:val="2"/>
      <w:numFmt w:val="decimal"/>
      <w:lvlText w:val="%1."/>
      <w:lvlJc w:val="left"/>
      <w:pPr>
        <w:tabs>
          <w:tab w:val="num" w:pos="135"/>
        </w:tabs>
        <w:ind w:left="135" w:firstLine="435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1D65FB3"/>
    <w:multiLevelType w:val="multilevel"/>
    <w:tmpl w:val="222C6A68"/>
    <w:lvl w:ilvl="0">
      <w:start w:val="1"/>
      <w:numFmt w:val="decimal"/>
      <w:suff w:val="nothing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1F061F3"/>
    <w:multiLevelType w:val="multilevel"/>
    <w:tmpl w:val="053075EE"/>
    <w:lvl w:ilvl="0">
      <w:start w:val="1"/>
      <w:numFmt w:val="decimal"/>
      <w:lvlText w:val="%1."/>
      <w:lvlJc w:val="left"/>
      <w:pPr>
        <w:tabs>
          <w:tab w:val="num" w:pos="135"/>
        </w:tabs>
        <w:ind w:left="135" w:firstLine="435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9A4"/>
    <w:rsid w:val="003D7C6C"/>
    <w:rsid w:val="00CF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A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CF09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CF09A4"/>
    <w:rPr>
      <w:rFonts w:ascii="Calibri" w:hAnsi="Calibri"/>
      <w:color w:val="000000"/>
      <w:sz w:val="28"/>
    </w:rPr>
  </w:style>
  <w:style w:type="character" w:customStyle="1" w:styleId="ListLabel2">
    <w:name w:val="ListLabel 2"/>
    <w:qFormat/>
    <w:rsid w:val="00CF09A4"/>
    <w:rPr>
      <w:rFonts w:ascii="Calibri" w:hAnsi="Calibri"/>
      <w:sz w:val="28"/>
    </w:rPr>
  </w:style>
  <w:style w:type="character" w:customStyle="1" w:styleId="WW8Num2z0">
    <w:name w:val="WW8Num2z0"/>
    <w:qFormat/>
    <w:rsid w:val="00CF09A4"/>
  </w:style>
  <w:style w:type="character" w:customStyle="1" w:styleId="WW8Num2z1">
    <w:name w:val="WW8Num2z1"/>
    <w:qFormat/>
    <w:rsid w:val="00CF09A4"/>
  </w:style>
  <w:style w:type="character" w:customStyle="1" w:styleId="WW8Num2z2">
    <w:name w:val="WW8Num2z2"/>
    <w:qFormat/>
    <w:rsid w:val="00CF09A4"/>
  </w:style>
  <w:style w:type="character" w:customStyle="1" w:styleId="WW8Num2z3">
    <w:name w:val="WW8Num2z3"/>
    <w:qFormat/>
    <w:rsid w:val="00CF09A4"/>
  </w:style>
  <w:style w:type="character" w:customStyle="1" w:styleId="WW8Num2z4">
    <w:name w:val="WW8Num2z4"/>
    <w:qFormat/>
    <w:rsid w:val="00CF09A4"/>
  </w:style>
  <w:style w:type="character" w:customStyle="1" w:styleId="WW8Num2z5">
    <w:name w:val="WW8Num2z5"/>
    <w:qFormat/>
    <w:rsid w:val="00CF09A4"/>
  </w:style>
  <w:style w:type="character" w:customStyle="1" w:styleId="WW8Num2z6">
    <w:name w:val="WW8Num2z6"/>
    <w:qFormat/>
    <w:rsid w:val="00CF09A4"/>
  </w:style>
  <w:style w:type="character" w:customStyle="1" w:styleId="WW8Num2z7">
    <w:name w:val="WW8Num2z7"/>
    <w:qFormat/>
    <w:rsid w:val="00CF09A4"/>
  </w:style>
  <w:style w:type="character" w:customStyle="1" w:styleId="WW8Num2z8">
    <w:name w:val="WW8Num2z8"/>
    <w:qFormat/>
    <w:rsid w:val="00CF09A4"/>
  </w:style>
  <w:style w:type="character" w:customStyle="1" w:styleId="WW8Num3z0">
    <w:name w:val="WW8Num3z0"/>
    <w:qFormat/>
    <w:rsid w:val="00CF09A4"/>
  </w:style>
  <w:style w:type="character" w:customStyle="1" w:styleId="WW8Num3z1">
    <w:name w:val="WW8Num3z1"/>
    <w:qFormat/>
    <w:rsid w:val="00CF09A4"/>
  </w:style>
  <w:style w:type="character" w:customStyle="1" w:styleId="WW8Num3z2">
    <w:name w:val="WW8Num3z2"/>
    <w:qFormat/>
    <w:rsid w:val="00CF09A4"/>
  </w:style>
  <w:style w:type="character" w:customStyle="1" w:styleId="WW8Num3z3">
    <w:name w:val="WW8Num3z3"/>
    <w:qFormat/>
    <w:rsid w:val="00CF09A4"/>
  </w:style>
  <w:style w:type="character" w:customStyle="1" w:styleId="WW8Num3z4">
    <w:name w:val="WW8Num3z4"/>
    <w:qFormat/>
    <w:rsid w:val="00CF09A4"/>
  </w:style>
  <w:style w:type="character" w:customStyle="1" w:styleId="WW8Num3z5">
    <w:name w:val="WW8Num3z5"/>
    <w:qFormat/>
    <w:rsid w:val="00CF09A4"/>
  </w:style>
  <w:style w:type="character" w:customStyle="1" w:styleId="WW8Num3z6">
    <w:name w:val="WW8Num3z6"/>
    <w:qFormat/>
    <w:rsid w:val="00CF09A4"/>
  </w:style>
  <w:style w:type="character" w:customStyle="1" w:styleId="WW8Num3z7">
    <w:name w:val="WW8Num3z7"/>
    <w:qFormat/>
    <w:rsid w:val="00CF09A4"/>
  </w:style>
  <w:style w:type="character" w:customStyle="1" w:styleId="WW8Num3z8">
    <w:name w:val="WW8Num3z8"/>
    <w:qFormat/>
    <w:rsid w:val="00CF09A4"/>
  </w:style>
  <w:style w:type="character" w:customStyle="1" w:styleId="WW8Num4z0">
    <w:name w:val="WW8Num4z0"/>
    <w:qFormat/>
    <w:rsid w:val="00CF09A4"/>
  </w:style>
  <w:style w:type="character" w:customStyle="1" w:styleId="WW8Num4z1">
    <w:name w:val="WW8Num4z1"/>
    <w:qFormat/>
    <w:rsid w:val="00CF09A4"/>
  </w:style>
  <w:style w:type="character" w:customStyle="1" w:styleId="WW8Num4z2">
    <w:name w:val="WW8Num4z2"/>
    <w:qFormat/>
    <w:rsid w:val="00CF09A4"/>
  </w:style>
  <w:style w:type="character" w:customStyle="1" w:styleId="WW8Num4z3">
    <w:name w:val="WW8Num4z3"/>
    <w:qFormat/>
    <w:rsid w:val="00CF09A4"/>
  </w:style>
  <w:style w:type="character" w:customStyle="1" w:styleId="WW8Num4z4">
    <w:name w:val="WW8Num4z4"/>
    <w:qFormat/>
    <w:rsid w:val="00CF09A4"/>
  </w:style>
  <w:style w:type="character" w:customStyle="1" w:styleId="WW8Num4z5">
    <w:name w:val="WW8Num4z5"/>
    <w:qFormat/>
    <w:rsid w:val="00CF09A4"/>
  </w:style>
  <w:style w:type="character" w:customStyle="1" w:styleId="WW8Num4z6">
    <w:name w:val="WW8Num4z6"/>
    <w:qFormat/>
    <w:rsid w:val="00CF09A4"/>
  </w:style>
  <w:style w:type="character" w:customStyle="1" w:styleId="WW8Num4z7">
    <w:name w:val="WW8Num4z7"/>
    <w:qFormat/>
    <w:rsid w:val="00CF09A4"/>
  </w:style>
  <w:style w:type="character" w:customStyle="1" w:styleId="WW8Num4z8">
    <w:name w:val="WW8Num4z8"/>
    <w:qFormat/>
    <w:rsid w:val="00CF09A4"/>
  </w:style>
  <w:style w:type="character" w:customStyle="1" w:styleId="WW8Num5z0">
    <w:name w:val="WW8Num5z0"/>
    <w:qFormat/>
    <w:rsid w:val="00CF09A4"/>
  </w:style>
  <w:style w:type="character" w:customStyle="1" w:styleId="WW8Num5z1">
    <w:name w:val="WW8Num5z1"/>
    <w:qFormat/>
    <w:rsid w:val="00CF09A4"/>
  </w:style>
  <w:style w:type="character" w:customStyle="1" w:styleId="WW8Num5z2">
    <w:name w:val="WW8Num5z2"/>
    <w:qFormat/>
    <w:rsid w:val="00CF09A4"/>
  </w:style>
  <w:style w:type="character" w:customStyle="1" w:styleId="WW8Num5z3">
    <w:name w:val="WW8Num5z3"/>
    <w:qFormat/>
    <w:rsid w:val="00CF09A4"/>
  </w:style>
  <w:style w:type="character" w:customStyle="1" w:styleId="WW8Num5z4">
    <w:name w:val="WW8Num5z4"/>
    <w:qFormat/>
    <w:rsid w:val="00CF09A4"/>
  </w:style>
  <w:style w:type="character" w:customStyle="1" w:styleId="WW8Num5z5">
    <w:name w:val="WW8Num5z5"/>
    <w:qFormat/>
    <w:rsid w:val="00CF09A4"/>
  </w:style>
  <w:style w:type="character" w:customStyle="1" w:styleId="WW8Num5z6">
    <w:name w:val="WW8Num5z6"/>
    <w:qFormat/>
    <w:rsid w:val="00CF09A4"/>
  </w:style>
  <w:style w:type="character" w:customStyle="1" w:styleId="WW8Num5z7">
    <w:name w:val="WW8Num5z7"/>
    <w:qFormat/>
    <w:rsid w:val="00CF09A4"/>
  </w:style>
  <w:style w:type="character" w:customStyle="1" w:styleId="WW8Num5z8">
    <w:name w:val="WW8Num5z8"/>
    <w:qFormat/>
    <w:rsid w:val="00CF09A4"/>
  </w:style>
  <w:style w:type="character" w:customStyle="1" w:styleId="-">
    <w:name w:val="Интернет-ссылка"/>
    <w:rsid w:val="00CF09A4"/>
    <w:rPr>
      <w:color w:val="000080"/>
      <w:u w:val="single"/>
    </w:rPr>
  </w:style>
  <w:style w:type="character" w:customStyle="1" w:styleId="ListLabel3">
    <w:name w:val="ListLabel 3"/>
    <w:qFormat/>
    <w:rsid w:val="00CF09A4"/>
    <w:rPr>
      <w:rFonts w:ascii="Times New Roman" w:hAnsi="Times New Roman"/>
      <w:color w:val="5699DC"/>
      <w:sz w:val="28"/>
      <w:szCs w:val="28"/>
      <w:u w:val="none"/>
    </w:rPr>
  </w:style>
  <w:style w:type="character" w:customStyle="1" w:styleId="ListLabel4">
    <w:name w:val="ListLabel 4"/>
    <w:qFormat/>
    <w:rsid w:val="00CF09A4"/>
    <w:rPr>
      <w:rFonts w:ascii="Times New Roman" w:hAnsi="Times New Roman"/>
      <w:color w:val="5699DC"/>
      <w:sz w:val="28"/>
      <w:szCs w:val="28"/>
      <w:u w:val="none"/>
    </w:rPr>
  </w:style>
  <w:style w:type="character" w:customStyle="1" w:styleId="ListLabel5">
    <w:name w:val="ListLabel 5"/>
    <w:qFormat/>
    <w:rsid w:val="00CF09A4"/>
    <w:rPr>
      <w:rFonts w:ascii="Times New Roman" w:hAnsi="Times New Roman"/>
      <w:color w:val="5699DC"/>
      <w:sz w:val="28"/>
      <w:szCs w:val="28"/>
      <w:u w:val="none"/>
      <w:lang w:val="uk-UA"/>
    </w:rPr>
  </w:style>
  <w:style w:type="character" w:customStyle="1" w:styleId="ListLabel6">
    <w:name w:val="ListLabel 6"/>
    <w:qFormat/>
    <w:rsid w:val="00CF09A4"/>
    <w:rPr>
      <w:rFonts w:ascii="Times New Roman" w:hAnsi="Times New Roman"/>
      <w:color w:val="5699DC"/>
      <w:sz w:val="28"/>
      <w:szCs w:val="28"/>
      <w:u w:val="none"/>
      <w:lang w:val="uk-UA"/>
    </w:rPr>
  </w:style>
  <w:style w:type="character" w:customStyle="1" w:styleId="ListLabel7">
    <w:name w:val="ListLabel 7"/>
    <w:qFormat/>
    <w:rsid w:val="00CF09A4"/>
    <w:rPr>
      <w:rFonts w:ascii="Times New Roman" w:hAnsi="Times New Roman"/>
      <w:color w:val="5699DC"/>
      <w:sz w:val="28"/>
      <w:szCs w:val="28"/>
      <w:u w:val="none"/>
      <w:lang w:val="uk-UA"/>
    </w:rPr>
  </w:style>
  <w:style w:type="character" w:customStyle="1" w:styleId="ListLabel8">
    <w:name w:val="ListLabel 8"/>
    <w:qFormat/>
    <w:rsid w:val="00CF09A4"/>
    <w:rPr>
      <w:rFonts w:ascii="Times New Roman" w:hAnsi="Times New Roman"/>
      <w:color w:val="5699DC"/>
      <w:sz w:val="28"/>
      <w:szCs w:val="28"/>
      <w:u w:val="none"/>
      <w:lang w:val="uk-UA"/>
    </w:rPr>
  </w:style>
  <w:style w:type="character" w:customStyle="1" w:styleId="ListLabel9">
    <w:name w:val="ListLabel 9"/>
    <w:qFormat/>
    <w:rsid w:val="00CF09A4"/>
    <w:rPr>
      <w:rFonts w:ascii="Times New Roman" w:hAnsi="Times New Roman"/>
      <w:color w:val="5699DC"/>
      <w:sz w:val="28"/>
      <w:szCs w:val="28"/>
      <w:u w:val="none"/>
      <w:lang w:val="uk-UA"/>
    </w:rPr>
  </w:style>
  <w:style w:type="character" w:customStyle="1" w:styleId="ListLabel10">
    <w:name w:val="ListLabel 10"/>
    <w:qFormat/>
    <w:rsid w:val="00CF09A4"/>
    <w:rPr>
      <w:rFonts w:ascii="Times New Roman" w:hAnsi="Times New Roman"/>
      <w:color w:val="5699DC"/>
      <w:sz w:val="28"/>
      <w:szCs w:val="28"/>
      <w:u w:val="none"/>
      <w:lang w:val="uk-UA"/>
    </w:rPr>
  </w:style>
  <w:style w:type="character" w:customStyle="1" w:styleId="ListLabel11">
    <w:name w:val="ListLabel 11"/>
    <w:qFormat/>
    <w:rsid w:val="00CF09A4"/>
    <w:rPr>
      <w:rFonts w:ascii="Times New Roman" w:hAnsi="Times New Roman"/>
      <w:color w:val="5699DC"/>
      <w:sz w:val="28"/>
      <w:szCs w:val="28"/>
      <w:u w:val="none"/>
      <w:lang w:val="uk-UA"/>
    </w:rPr>
  </w:style>
  <w:style w:type="character" w:customStyle="1" w:styleId="rvts9">
    <w:name w:val="rvts9"/>
    <w:basedOn w:val="a0"/>
    <w:qFormat/>
    <w:rsid w:val="00AF71FF"/>
  </w:style>
  <w:style w:type="paragraph" w:customStyle="1" w:styleId="a4">
    <w:name w:val="Заголовок"/>
    <w:basedOn w:val="a"/>
    <w:next w:val="a5"/>
    <w:qFormat/>
    <w:rsid w:val="00CF09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CF09A4"/>
    <w:pPr>
      <w:spacing w:after="140" w:line="276" w:lineRule="auto"/>
    </w:pPr>
  </w:style>
  <w:style w:type="paragraph" w:styleId="a6">
    <w:name w:val="List"/>
    <w:basedOn w:val="a5"/>
    <w:rsid w:val="00CF09A4"/>
    <w:rPr>
      <w:rFonts w:cs="Arial Unicode MS"/>
    </w:rPr>
  </w:style>
  <w:style w:type="paragraph" w:customStyle="1" w:styleId="Caption">
    <w:name w:val="Caption"/>
    <w:basedOn w:val="a"/>
    <w:qFormat/>
    <w:rsid w:val="00CF09A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CF09A4"/>
    <w:pPr>
      <w:suppressLineNumbers/>
    </w:pPr>
    <w:rPr>
      <w:rFonts w:cs="Arial Unicode MS"/>
    </w:rPr>
  </w:style>
  <w:style w:type="paragraph" w:styleId="a8">
    <w:name w:val="Title"/>
    <w:basedOn w:val="a"/>
    <w:qFormat/>
    <w:rsid w:val="00CF09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caption"/>
    <w:basedOn w:val="a"/>
    <w:qFormat/>
    <w:rsid w:val="00CF09A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">
    <w:name w:val="Заголовок1"/>
    <w:basedOn w:val="a"/>
    <w:qFormat/>
    <w:rsid w:val="00CF09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alloon Text"/>
    <w:basedOn w:val="a"/>
    <w:qFormat/>
    <w:rsid w:val="00CF09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CF09A4"/>
    <w:pPr>
      <w:ind w:left="720"/>
      <w:contextualSpacing/>
    </w:pPr>
  </w:style>
  <w:style w:type="paragraph" w:customStyle="1" w:styleId="Header">
    <w:name w:val="Header"/>
    <w:basedOn w:val="a"/>
    <w:rsid w:val="00CF09A4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qFormat/>
    <w:rsid w:val="00CF09A4"/>
    <w:pPr>
      <w:suppressLineNumbers/>
    </w:pPr>
  </w:style>
  <w:style w:type="paragraph" w:customStyle="1" w:styleId="ad">
    <w:name w:val="Заголовок таблицы"/>
    <w:basedOn w:val="ac"/>
    <w:qFormat/>
    <w:rsid w:val="00CF09A4"/>
    <w:pPr>
      <w:jc w:val="center"/>
    </w:pPr>
    <w:rPr>
      <w:b/>
      <w:bCs/>
    </w:rPr>
  </w:style>
  <w:style w:type="numbering" w:customStyle="1" w:styleId="WW8Num2">
    <w:name w:val="WW8Num2"/>
    <w:qFormat/>
    <w:rsid w:val="00CF09A4"/>
  </w:style>
  <w:style w:type="numbering" w:customStyle="1" w:styleId="WW8Num3">
    <w:name w:val="WW8Num3"/>
    <w:qFormat/>
    <w:rsid w:val="00CF09A4"/>
  </w:style>
  <w:style w:type="numbering" w:customStyle="1" w:styleId="WW8Num4">
    <w:name w:val="WW8Num4"/>
    <w:qFormat/>
    <w:rsid w:val="00CF09A4"/>
  </w:style>
  <w:style w:type="numbering" w:customStyle="1" w:styleId="WW8Num5">
    <w:name w:val="WW8Num5"/>
    <w:qFormat/>
    <w:rsid w:val="00CF09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1795</Words>
  <Characters>10236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WIN7XP</cp:lastModifiedBy>
  <cp:revision>35</cp:revision>
  <cp:lastPrinted>2020-12-17T10:34:00Z</cp:lastPrinted>
  <dcterms:created xsi:type="dcterms:W3CDTF">2019-12-06T09:08:00Z</dcterms:created>
  <dcterms:modified xsi:type="dcterms:W3CDTF">2020-12-21T15:21:00Z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