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DB" w:rsidRDefault="0094304B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-370840</wp:posOffset>
            </wp:positionV>
            <wp:extent cx="436880" cy="61785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CDB" w:rsidRDefault="009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7B3CDB" w:rsidRDefault="0094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7B3CDB" w:rsidRDefault="0094304B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(перша сесія восьмого скликання)</w:t>
      </w:r>
    </w:p>
    <w:p w:rsidR="007B3CDB" w:rsidRDefault="007B3C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CDB" w:rsidRDefault="009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B3CDB" w:rsidRDefault="007B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CDB" w:rsidRDefault="0094304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 грудня  2020 року                                                                            № 44 -1-VІІІ</w:t>
      </w:r>
    </w:p>
    <w:p w:rsidR="007B3CDB" w:rsidRDefault="007B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CDB" w:rsidRDefault="0094304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реорганізації Покровської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Решетилівського району Полтавської області шляхом приєднання до  Решетилівської  міської 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7B3CDB" w:rsidRDefault="007B3C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B3CDB" w:rsidRDefault="009430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ідповідно до статей  104, 105, 107 Цивільного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25,  частини 1 статті 59 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адміністрацій”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бухгалтерський облік та фінансову звітність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ч. 4 статті 31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національний архівний фонд та архівні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установи”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Порядку подання фінансової звітності, затвердженого постановою Кабінету Міністрів України 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28.02.2000 № 419,  п. 7 розділу 1 Положення про інвентаризацію активів та зобов'язань, затвердженого  наказом  Міністерства  фінансів  України  від 02.09.2014 року № 879, </w:t>
      </w:r>
      <w:r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зареєстрованого в Міністерстві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>
        <w:rPr>
          <w:rStyle w:val="rvts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юстиції України 30 жовтня 2014 року за № 1365/26142,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.4 глави 3 розділу XV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ку №1000/5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Решетилівська 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uk-UA" w:eastAsia="ru-RU"/>
        </w:rPr>
        <w:t>міська рада</w:t>
      </w:r>
    </w:p>
    <w:p w:rsidR="007B3CDB" w:rsidRDefault="009430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>ВИРІШИЛА:</w:t>
      </w:r>
    </w:p>
    <w:p w:rsidR="007B3CDB" w:rsidRDefault="007B3C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</w:pPr>
    </w:p>
    <w:p w:rsidR="007B3CDB" w:rsidRDefault="0094304B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1. Почати реорганізацію Покровської сільської ради Решетилівського району Полтавської області (ЄДРПОУ 21044059), місцезнаходження: вул. Освітянська, 8, селище Покровське, Решетилівський район, Полтавська об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ласть шляхом приєднання до Решетилівської міської  ради (ЄДРПОУ 21044065), місцезнаходження: вул. Покровська, 14 м.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Полтавська  область.</w:t>
      </w:r>
    </w:p>
    <w:p w:rsidR="007B3CDB" w:rsidRDefault="0094304B">
      <w:pPr>
        <w:pStyle w:val="a6"/>
        <w:spacing w:after="0" w:line="240" w:lineRule="auto"/>
        <w:ind w:firstLine="705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Визнати Решетилівську міську раду  правонаступником всього майна, прав та обов’язків Покровської сільськ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 ради Решетилівського району Полтавської області.</w:t>
      </w:r>
    </w:p>
    <w:p w:rsidR="007B3CDB" w:rsidRDefault="0094304B">
      <w:pPr>
        <w:pStyle w:val="a6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Утворити Комісію з реорганізації Покровської сільської ради Решетилівського району Полтавської області у складі:</w:t>
      </w:r>
    </w:p>
    <w:p w:rsidR="007B3CDB" w:rsidRDefault="0094304B">
      <w:pPr>
        <w:pStyle w:val="a6"/>
        <w:spacing w:after="0" w:line="240" w:lineRule="auto"/>
        <w:ind w:firstLine="705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Голова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7B3CDB" w:rsidRDefault="0094304B">
      <w:pPr>
        <w:pStyle w:val="a6"/>
        <w:spacing w:after="0" w:line="240" w:lineRule="auto"/>
        <w:ind w:firstLine="705"/>
        <w:jc w:val="both"/>
        <w:rPr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Сивинська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Інна Василівна - перший заступник міського голови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7B3CDB" w:rsidRDefault="0094304B">
      <w:pPr>
        <w:pStyle w:val="a6"/>
        <w:spacing w:after="0" w:line="240" w:lineRule="auto"/>
        <w:ind w:firstLine="70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7B3CDB" w:rsidRDefault="0094304B">
      <w:pPr>
        <w:pStyle w:val="a6"/>
        <w:spacing w:after="0" w:line="240" w:lineRule="auto"/>
        <w:ind w:firstLine="705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Мірошник Оксана Олександрівна — начальник відділу організаційно-інформаційної роботи, документообігу та управління персоналом виконавчого комітету Решетилівської міської ради (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ідентифікаційний номер -***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7B3CDB" w:rsidRDefault="0094304B">
      <w:pPr>
        <w:pStyle w:val="a6"/>
        <w:spacing w:after="0" w:line="240" w:lineRule="auto"/>
        <w:ind w:firstLine="705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Члени комісії:</w:t>
      </w:r>
    </w:p>
    <w:p w:rsidR="007B3CDB" w:rsidRDefault="0094304B">
      <w:pPr>
        <w:pStyle w:val="a6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Калашник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Анатоліївна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</w:t>
      </w:r>
      <w:bookmarkStart w:id="0" w:name="__DdeLink__3006_21970556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бухгалтерського обліку та звітності-головний бухгалтер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Покровської сільської ради Решетилівського району Полтавської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(ідентифікаційний номер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  <w:bookmarkEnd w:id="0"/>
    </w:p>
    <w:p w:rsidR="007B3CDB" w:rsidRDefault="0094304B">
      <w:pPr>
        <w:pStyle w:val="a6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Момот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Світлана Григорівна — начальник відділу бухгалтерського обліку, звітності та адміністративно-господарського забезпечення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бухгалтер виконавчого комітету Решетилівської міської ради (ідентифікаційний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7B3CDB" w:rsidRDefault="0094304B">
      <w:pPr>
        <w:pStyle w:val="a6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Тищенко Сергій Сергійович — начальник відділу житлово-комунального господарства, транспорту, зв’язку та з питань охорони праці виконавчого комітету Решетилівської міської ради ( ідентифікаційний номер -                   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7B3CDB" w:rsidRDefault="0094304B">
      <w:pPr>
        <w:pStyle w:val="a6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4) Колотій Наталія 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ріївна — начальник відділу з юридичних питань  та управління комунальним майном виконавчого комітету Решетилівської міської ради ( 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bookmarkStart w:id="1" w:name="__DdeLink__21555_3698636309"/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bookmarkEnd w:id="1"/>
    </w:p>
    <w:p w:rsidR="007B3CDB" w:rsidRDefault="0094304B">
      <w:pPr>
        <w:pStyle w:val="a6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Тітік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Михайло Сергійович — начальник відділу культури, молоді, спорту та туризму вик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онавчого комітету Решетилівської міської ради ( ідентифікаційний номер - ***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7B3CDB" w:rsidRDefault="0094304B">
      <w:pPr>
        <w:pStyle w:val="a6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 Покласти на Комісію з реорганізації Покровської сільської ради Решетилівського району Полтавської області повноваження щодо здійснення повної інвентаризації основних 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асобів, нематеріальних активів, запасів, грошових коштів та розрахунків Покровської сільської ради з перевіркою їх фактичної наявності та документального підтвердження.</w:t>
      </w:r>
    </w:p>
    <w:p w:rsidR="007B3CDB" w:rsidRDefault="0094304B">
      <w:pPr>
        <w:pStyle w:val="a6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 Інвентаризацію проводити у присутності матеріально-відповідальних осіб Покровської 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ільської ради Решетилівського району Полтавської області.</w:t>
      </w:r>
    </w:p>
    <w:p w:rsidR="007B3CDB" w:rsidRDefault="0094304B">
      <w:pPr>
        <w:pStyle w:val="a6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6. Затвердити План заходів з реорганізації Покровської сільської ради Решетилівського району Полтавської області (додається).</w:t>
      </w:r>
    </w:p>
    <w:p w:rsidR="007B3CDB" w:rsidRDefault="0094304B">
      <w:pPr>
        <w:pStyle w:val="a6"/>
        <w:spacing w:after="0" w:line="240" w:lineRule="auto"/>
        <w:ind w:firstLine="705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 Затвердити форму Передавального акту (додається).</w:t>
      </w:r>
    </w:p>
    <w:p w:rsidR="007B3CDB" w:rsidRDefault="0094304B">
      <w:pPr>
        <w:pStyle w:val="a6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 Затвердити форму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акту приймання-передачі документів, що нагромадилися під час діяльності Покровської сільської ради Решетилівського району Полтавської області (додається).</w:t>
      </w:r>
    </w:p>
    <w:p w:rsidR="007B3CDB" w:rsidRDefault="0094304B">
      <w:pPr>
        <w:pStyle w:val="a6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 Комісії з реорганізації:</w:t>
      </w:r>
    </w:p>
    <w:p w:rsidR="007B3CDB" w:rsidRDefault="0094304B">
      <w:pPr>
        <w:pStyle w:val="a6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забезпечити інвентаризацію документів, що нагромадилися під час діяльн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ості Покровської сільської ради Решетилівського району Полтавської області у порядку, передбаченому чинним законодавством України та передати їх Решетилівській міській раді;</w:t>
      </w:r>
    </w:p>
    <w:p w:rsidR="007B3CDB" w:rsidRDefault="0094304B">
      <w:pPr>
        <w:pStyle w:val="a6"/>
        <w:spacing w:after="0" w:line="240" w:lineRule="auto"/>
        <w:ind w:firstLine="705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після складання Передавального акту подати його на затвердження  Решетилівською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міською радою.</w:t>
      </w:r>
    </w:p>
    <w:p w:rsidR="007B3CDB" w:rsidRDefault="0094304B">
      <w:pPr>
        <w:pStyle w:val="a6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10. Визначити відповідальною за приймання документів, що нагромадилися під час діяльності Покровської сільської ради Решетилівського району Полтавської області до Решетилівської міської ради Мірошник Оксану Олександрівну — начальника відділу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організаційно-інформаційної роботи,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документообігу та управління персоналом виконавчого комітету Решетилівської міської ради.</w:t>
      </w:r>
    </w:p>
    <w:p w:rsidR="007B3CDB" w:rsidRDefault="0094304B">
      <w:pPr>
        <w:pStyle w:val="a6"/>
        <w:spacing w:after="0"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11. Міському голові забезпечити своєчасне та повне прийняття й оприбуткування зазначеного майна, активів та зобов’язань Решетилів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ською міською радою.</w:t>
      </w:r>
    </w:p>
    <w:p w:rsidR="007B3CDB" w:rsidRDefault="0094304B">
      <w:pPr>
        <w:pStyle w:val="a6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12. Голові Комісії з реорганізації забезпечити своєчасне здійснення заходів, передбачених Планом заходів з реорганізації Покровської сільської ради Решетилівського району Полтавської області.</w:t>
      </w:r>
    </w:p>
    <w:p w:rsidR="007B3CDB" w:rsidRDefault="0094304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13.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Міському голові забезпечити у встановл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еному законом порядку  закриття рахунків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Покровської сільської ради Решетилівського району Полтавської області у органах державного казначейства та банківських установах.</w:t>
      </w:r>
    </w:p>
    <w:p w:rsidR="007B3CDB" w:rsidRDefault="0094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Міському голові забезпечити у встановленому законом порядку знищення печаток і штампів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Покровської сільської ради Решетилівського району Полтавської області протягом 10 (десяти) робочих днів з дня реєстрації припинення цих рад як юридичних осіб.</w:t>
      </w:r>
    </w:p>
    <w:p w:rsidR="007B3CDB" w:rsidRDefault="0094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>
        <w:rPr>
          <w:rFonts w:ascii="Times New Roman" w:hAnsi="Times New Roman"/>
          <w:sz w:val="28"/>
          <w:szCs w:val="28"/>
          <w:lang w:val="uk-UA"/>
        </w:rPr>
        <w:t>Ко</w:t>
      </w:r>
      <w:r>
        <w:rPr>
          <w:rFonts w:ascii="Times New Roman" w:hAnsi="Times New Roman"/>
          <w:sz w:val="28"/>
          <w:szCs w:val="28"/>
          <w:lang w:val="uk-UA"/>
        </w:rPr>
        <w:t xml:space="preserve">нтроль за виконанням даного рішення покласти на постійну комісію з питань 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діяльності, етики, регламенту, забезпечення законності, правопорядку та запобігання корупції.</w:t>
      </w:r>
    </w:p>
    <w:p w:rsidR="007B3CDB" w:rsidRDefault="007B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CDB" w:rsidRDefault="007B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CDB" w:rsidRDefault="007B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CDB" w:rsidRDefault="007B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CDB" w:rsidRDefault="0094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Дядюнова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br w:type="page"/>
      </w:r>
    </w:p>
    <w:p w:rsidR="007B3CDB" w:rsidRDefault="0094304B">
      <w:pPr>
        <w:tabs>
          <w:tab w:val="left" w:pos="5445"/>
        </w:tabs>
        <w:spacing w:after="0" w:line="276" w:lineRule="auto"/>
        <w:ind w:firstLine="5386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ЗАТВЕРДЖЕНО</w:t>
      </w:r>
    </w:p>
    <w:p w:rsidR="007B3CDB" w:rsidRDefault="0094304B">
      <w:pPr>
        <w:pStyle w:val="a6"/>
        <w:spacing w:after="0"/>
        <w:ind w:left="5443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>ешетилівської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міської</w:t>
      </w:r>
    </w:p>
    <w:p w:rsidR="007B3CDB" w:rsidRDefault="0094304B">
      <w:pPr>
        <w:pStyle w:val="a6"/>
        <w:spacing w:after="0"/>
        <w:ind w:left="5443"/>
      </w:pPr>
      <w:r>
        <w:rPr>
          <w:rFonts w:ascii="Times New Roman" w:hAnsi="Times New Roman"/>
          <w:color w:val="000000"/>
          <w:sz w:val="28"/>
          <w:szCs w:val="28"/>
        </w:rPr>
        <w:t xml:space="preserve">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восьмого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скликання</w:t>
      </w:r>
      <w:proofErr w:type="spellEnd"/>
    </w:p>
    <w:p w:rsidR="007B3CDB" w:rsidRDefault="0094304B">
      <w:pPr>
        <w:pStyle w:val="a6"/>
        <w:spacing w:after="0"/>
        <w:ind w:left="5386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</w:t>
      </w:r>
      <w:r>
        <w:rPr>
          <w:rFonts w:ascii="Times New Roman" w:hAnsi="Times New Roman"/>
          <w:color w:val="000000"/>
          <w:sz w:val="28"/>
          <w:szCs w:val="28"/>
        </w:rPr>
        <w:t xml:space="preserve">2020 року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</w:p>
    <w:p w:rsidR="007B3CDB" w:rsidRDefault="0094304B">
      <w:pPr>
        <w:pStyle w:val="a6"/>
        <w:spacing w:after="0"/>
        <w:ind w:left="5386"/>
        <w:rPr>
          <w:rFonts w:ascii="Times New Roman" w:hAnsi="Times New Roman"/>
          <w:sz w:val="28"/>
          <w:szCs w:val="28"/>
          <w:lang w:val="uk-UA"/>
        </w:rPr>
      </w:pPr>
      <w:bookmarkStart w:id="2" w:name="__DdeLink__30503_3698636309"/>
      <w:r>
        <w:rPr>
          <w:rFonts w:ascii="Times New Roman" w:hAnsi="Times New Roman"/>
          <w:sz w:val="28"/>
          <w:szCs w:val="28"/>
          <w:lang w:val="uk-UA"/>
        </w:rPr>
        <w:t>(1 сесія)</w:t>
      </w:r>
      <w:bookmarkEnd w:id="2"/>
    </w:p>
    <w:p w:rsidR="007B3CDB" w:rsidRDefault="007B3CDB">
      <w:pPr>
        <w:pStyle w:val="a6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3CDB" w:rsidRDefault="0094304B">
      <w:pPr>
        <w:pStyle w:val="a6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План заходів з реорганізації</w:t>
      </w:r>
    </w:p>
    <w:p w:rsidR="007B3CDB" w:rsidRDefault="0094304B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Покровської сільської ради Решетилівського району Полтавської області</w:t>
      </w:r>
    </w:p>
    <w:tbl>
      <w:tblPr>
        <w:tblW w:w="981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val="0000"/>
      </w:tblPr>
      <w:tblGrid>
        <w:gridCol w:w="765"/>
        <w:gridCol w:w="4895"/>
        <w:gridCol w:w="2264"/>
        <w:gridCol w:w="1889"/>
      </w:tblGrid>
      <w:tr w:rsidR="007B3CDB">
        <w:trPr>
          <w:trHeight w:val="555"/>
        </w:trPr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Порядок здійснення заходів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7B3CDB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Інвентаризація та передача документів, що нагромадилися під час діяльності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Покровської сільської ради Решетилівського району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Решетилівській  міській раді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15.01.2021 р.</w:t>
            </w:r>
          </w:p>
          <w:p w:rsidR="007B3CDB" w:rsidRDefault="007B3CDB">
            <w:pPr>
              <w:pStyle w:val="ad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3CDB" w:rsidRDefault="007B3CDB">
            <w:pPr>
              <w:pStyle w:val="ad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3CDB" w:rsidRDefault="007B3CDB">
            <w:pPr>
              <w:pStyle w:val="ad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3CDB" w:rsidRDefault="0094304B">
            <w:pPr>
              <w:pStyle w:val="ad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7B3CDB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Повна інвентаризація основних засобів нематеріальних активів,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запасів, грошових коштів та розрахунків сільської ради з перевіркою їх фактичної наявності та документального підтвердження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3CDB" w:rsidRDefault="0094304B">
            <w:pPr>
              <w:pStyle w:val="ad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15.01.2021 р.</w:t>
            </w:r>
          </w:p>
          <w:p w:rsidR="007B3CDB" w:rsidRDefault="007B3CDB">
            <w:pPr>
              <w:pStyle w:val="ad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3CDB" w:rsidRDefault="0094304B">
            <w:pPr>
              <w:pStyle w:val="ad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B3CDB" w:rsidRDefault="0094304B">
            <w:pPr>
              <w:pStyle w:val="ad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7B3CDB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Складання Передавального акту балансових рахунків, матеріальних цінностей, активів та зобов’язань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сільської ради Решетилівській міській раді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28.01.2021 р. включно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B3CDB" w:rsidRDefault="0094304B">
            <w:pPr>
              <w:pStyle w:val="ad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7B3CDB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Передача складеного Комісією з реорганізації Передавального акту на затвердження Решетилівській міській раді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3CDB" w:rsidRDefault="0094304B">
            <w:pPr>
              <w:pStyle w:val="ad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29.01.2021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3CDB" w:rsidRDefault="0094304B">
            <w:pPr>
              <w:pStyle w:val="ad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7B3CDB">
        <w:tc>
          <w:tcPr>
            <w:tcW w:w="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4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процесу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передачі майна, активів та зобов’язань сільської ради Решетилівській міській раді після затвердження відповідного Передавального акту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29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  <w:szCs w:val="28"/>
                <w:lang w:val="uk-UA"/>
              </w:rPr>
              <w:t>.01.2021 р.   включно</w:t>
            </w:r>
          </w:p>
          <w:p w:rsidR="007B3CDB" w:rsidRDefault="0094304B">
            <w:pPr>
              <w:pStyle w:val="a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3CDB" w:rsidRDefault="0094304B">
            <w:pPr>
              <w:pStyle w:val="ad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Комісія</w:t>
            </w:r>
          </w:p>
        </w:tc>
      </w:tr>
    </w:tbl>
    <w:p w:rsidR="007B3CDB" w:rsidRDefault="007B3CDB">
      <w:pPr>
        <w:pStyle w:val="a6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3CDB" w:rsidRDefault="007B3CDB">
      <w:pPr>
        <w:pStyle w:val="a6"/>
        <w:spacing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7B3CDB" w:rsidRDefault="007B3CDB">
      <w:pPr>
        <w:pStyle w:val="a6"/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7B3CDB" w:rsidRDefault="007B3CDB">
      <w:pPr>
        <w:pStyle w:val="a6"/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7B3CDB" w:rsidRDefault="0094304B">
      <w:pPr>
        <w:pStyle w:val="a6"/>
        <w:tabs>
          <w:tab w:val="left" w:pos="5265"/>
          <w:tab w:val="left" w:pos="54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>ЗАТВЕРДЖЕНО</w:t>
      </w:r>
    </w:p>
    <w:p w:rsidR="007B3CDB" w:rsidRDefault="0094304B">
      <w:pPr>
        <w:pStyle w:val="a6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Решетилівської міської</w:t>
      </w:r>
    </w:p>
    <w:p w:rsidR="007B3CDB" w:rsidRDefault="0094304B">
      <w:pPr>
        <w:pStyle w:val="a6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 w:rsidR="007B3CDB" w:rsidRDefault="0094304B">
      <w:pPr>
        <w:pStyle w:val="a6"/>
        <w:spacing w:after="0"/>
        <w:ind w:left="5386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 грудня 2020 року 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 w:rsidR="007B3CDB" w:rsidRDefault="0094304B">
      <w:pPr>
        <w:pStyle w:val="a6"/>
        <w:spacing w:line="240" w:lineRule="auto"/>
        <w:ind w:firstLine="5386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 w:rsidR="007B3CDB" w:rsidRDefault="007B3CD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B3CDB" w:rsidRDefault="007B3CDB">
      <w:pPr>
        <w:pStyle w:val="a6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B3CDB" w:rsidRDefault="007B3CDB">
      <w:pPr>
        <w:pStyle w:val="a6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B3CDB" w:rsidRDefault="0094304B">
      <w:pPr>
        <w:pStyle w:val="a6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ПЕРЕДАВАЛЬНИЙ АКТ</w:t>
      </w:r>
    </w:p>
    <w:p w:rsidR="007B3CDB" w:rsidRDefault="0094304B">
      <w:pPr>
        <w:pStyle w:val="a6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БАЛАНСОВИХ РАХУНКІВ, МАТЕРІАЛЬНИХ ЦІННОСТЕЙ, АКТИВІВ ТА ЗОБОВ’ЯЗАНЬ</w:t>
      </w:r>
    </w:p>
    <w:p w:rsidR="007B3CDB" w:rsidRDefault="007B3CDB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3CDB" w:rsidRDefault="0094304B">
      <w:pPr>
        <w:pStyle w:val="a6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_________________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«___» ___________</w:t>
      </w:r>
    </w:p>
    <w:p w:rsidR="007B3CDB" w:rsidRDefault="007B3CDB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3CDB" w:rsidRDefault="0094304B">
      <w:pPr>
        <w:pStyle w:val="a6"/>
        <w:spacing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Ми, що нижче підписалися, голова, заступник голови та члени Комісії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реорганізації ________________ сільської ради, створеної рішенням Решетилівської міської ради від __________р. № __________, у складі:</w:t>
      </w:r>
    </w:p>
    <w:p w:rsidR="007B3CDB" w:rsidRDefault="007B3CDB">
      <w:pPr>
        <w:pStyle w:val="a6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7B3CDB" w:rsidRDefault="0094304B">
      <w:pPr>
        <w:pStyle w:val="a6"/>
        <w:spacing w:line="240" w:lineRule="auto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Голови комісії: __________________________________________________</w:t>
      </w:r>
    </w:p>
    <w:p w:rsidR="007B3CDB" w:rsidRDefault="0094304B">
      <w:pPr>
        <w:pStyle w:val="a6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Заступника голови комісії: __________________________</w:t>
      </w:r>
      <w:bookmarkStart w:id="4" w:name="__DdeLink__19182_219705561"/>
      <w:r>
        <w:rPr>
          <w:rFonts w:ascii="Times New Roman" w:hAnsi="Times New Roman"/>
          <w:color w:val="000000"/>
          <w:sz w:val="28"/>
          <w:szCs w:val="28"/>
          <w:lang w:val="uk-UA"/>
        </w:rPr>
        <w:t>____</w:t>
      </w:r>
      <w:bookmarkEnd w:id="4"/>
      <w:r>
        <w:rPr>
          <w:rFonts w:ascii="Times New Roman" w:hAnsi="Times New Roman"/>
          <w:color w:val="000000"/>
          <w:sz w:val="28"/>
          <w:szCs w:val="28"/>
          <w:lang w:val="uk-UA"/>
        </w:rPr>
        <w:t>_________</w:t>
      </w:r>
    </w:p>
    <w:p w:rsidR="007B3CDB" w:rsidRDefault="0094304B">
      <w:pPr>
        <w:pStyle w:val="a6"/>
        <w:spacing w:line="240" w:lineRule="auto"/>
        <w:ind w:firstLine="70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Членів комісії: __________________________________________________</w:t>
      </w:r>
    </w:p>
    <w:p w:rsidR="007B3CDB" w:rsidRDefault="0094304B">
      <w:pPr>
        <w:pStyle w:val="a6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:rsidR="007B3CDB" w:rsidRDefault="0094304B">
      <w:pPr>
        <w:pStyle w:val="a6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:rsidR="007B3CDB" w:rsidRDefault="0094304B">
      <w:pPr>
        <w:pStyle w:val="a6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________________,</w:t>
      </w:r>
    </w:p>
    <w:p w:rsidR="007B3CDB" w:rsidRDefault="0094304B">
      <w:pPr>
        <w:pStyle w:val="a6"/>
        <w:spacing w:line="240" w:lineRule="auto"/>
        <w:ind w:firstLine="70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ч. 2 та 3 ст. 107 Цивільного кодексу України, ст. 25, 26, 59, п.6-1 розділу 5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„Прикінцеві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 перехідні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положення”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ст. 2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бухгалтерський облік та фінансову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звітність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склали цей акт про наступне:</w:t>
      </w:r>
    </w:p>
    <w:p w:rsidR="007B3CDB" w:rsidRDefault="007B3CDB">
      <w:pPr>
        <w:pStyle w:val="a6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7B3CDB" w:rsidRDefault="0094304B">
      <w:pPr>
        <w:pStyle w:val="a6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Решетилівська міська рада (ЄДРПОУ 21044065), місцезнаходження: вулиця Покровська,14,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м.Решетилівка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Полтавська область, внаслідок реорганізації _____________ сільської ради (ЄДРПОУ ____________, місцезнах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одження: ___________________________________________________</w:t>
      </w:r>
    </w:p>
    <w:p w:rsidR="007B3CDB" w:rsidRDefault="0094304B">
      <w:pPr>
        <w:pStyle w:val="a6"/>
        <w:spacing w:line="240" w:lineRule="auto"/>
        <w:ind w:left="135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______________________________________________________________) шляхом приєднання до Решетилівської міської ради є правонаступником майна, активів та зобов’язань ______________ сільської ради, 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саме:</w:t>
      </w:r>
    </w:p>
    <w:p w:rsidR="007B3CDB" w:rsidRDefault="007B3CDB">
      <w:pPr>
        <w:pStyle w:val="a6"/>
        <w:spacing w:line="240" w:lineRule="auto"/>
        <w:ind w:left="57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45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733"/>
        <w:gridCol w:w="3122"/>
        <w:gridCol w:w="1927"/>
        <w:gridCol w:w="1928"/>
        <w:gridCol w:w="1935"/>
      </w:tblGrid>
      <w:tr w:rsidR="007B3CDB">
        <w:tc>
          <w:tcPr>
            <w:tcW w:w="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CDB" w:rsidRDefault="0094304B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CDB" w:rsidRDefault="0094304B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Назва рахунку балансу</w:t>
            </w:r>
          </w:p>
        </w:tc>
        <w:tc>
          <w:tcPr>
            <w:tcW w:w="3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CDB" w:rsidRDefault="0094304B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Дані балансу</w:t>
            </w:r>
          </w:p>
        </w:tc>
        <w:tc>
          <w:tcPr>
            <w:tcW w:w="1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B3CDB" w:rsidRDefault="0094304B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Примітка (розшифровка статей в розрізі бухгалтерських рахунків в окремих додатках)</w:t>
            </w:r>
          </w:p>
        </w:tc>
      </w:tr>
      <w:tr w:rsidR="007B3CDB">
        <w:tc>
          <w:tcPr>
            <w:tcW w:w="7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CDB" w:rsidRDefault="007B3CDB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CDB" w:rsidRDefault="007B3CDB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CDB" w:rsidRDefault="0094304B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Актив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CDB" w:rsidRDefault="0094304B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Пасив</w:t>
            </w:r>
          </w:p>
        </w:tc>
        <w:tc>
          <w:tcPr>
            <w:tcW w:w="19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B3CDB" w:rsidRDefault="007B3CDB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B3CDB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CDB" w:rsidRDefault="0094304B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CDB" w:rsidRDefault="0094304B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CDB" w:rsidRDefault="0094304B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3CDB" w:rsidRDefault="0094304B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B3CDB" w:rsidRDefault="0094304B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</w:tr>
    </w:tbl>
    <w:p w:rsidR="007B3CDB" w:rsidRDefault="007B3CDB">
      <w:pPr>
        <w:pStyle w:val="a6"/>
        <w:spacing w:line="240" w:lineRule="auto"/>
        <w:ind w:left="57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B3CDB" w:rsidRDefault="0094304B">
      <w:pPr>
        <w:pStyle w:val="a6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Разом із майном _____________ сільської ради Решетилівська міська рада приймає документи, що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7B3CDB" w:rsidRDefault="0094304B">
      <w:pPr>
        <w:pStyle w:val="a6"/>
        <w:spacing w:line="240" w:lineRule="auto"/>
        <w:jc w:val="both"/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pacing w:val="15"/>
          <w:sz w:val="28"/>
          <w:szCs w:val="28"/>
          <w:lang w:val="uk-UA"/>
        </w:rPr>
        <w:t>3. Разом з матеріальними цінностями, активами та зобов’язаннями пере</w:t>
      </w:r>
      <w:r>
        <w:rPr>
          <w:rFonts w:ascii="Times New Roman" w:hAnsi="Times New Roman"/>
          <w:color w:val="000000"/>
          <w:spacing w:val="15"/>
          <w:sz w:val="28"/>
          <w:szCs w:val="28"/>
          <w:lang w:val="uk-UA"/>
        </w:rPr>
        <w:t>даються документи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що нагромадилися під час діяльності____________ сільської ради в окремому додатку</w:t>
      </w:r>
    </w:p>
    <w:p w:rsidR="007B3CDB" w:rsidRDefault="0094304B">
      <w:pPr>
        <w:pStyle w:val="a6"/>
        <w:spacing w:line="240" w:lineRule="auto"/>
        <w:ind w:firstLine="705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Додатки до Передавального акту: ________ на ____ аркушах.</w:t>
      </w:r>
    </w:p>
    <w:p w:rsidR="007B3CDB" w:rsidRDefault="0094304B">
      <w:pPr>
        <w:pStyle w:val="a6"/>
        <w:spacing w:line="240" w:lineRule="auto"/>
        <w:ind w:firstLine="7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Усього: _____ аркушів.</w:t>
      </w:r>
    </w:p>
    <w:p w:rsidR="007B3CDB" w:rsidRDefault="007B3CDB">
      <w:pPr>
        <w:pStyle w:val="a6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3CDB" w:rsidRDefault="0094304B">
      <w:pPr>
        <w:pStyle w:val="a6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Комісія з реорганізації _______________ сільської ради:</w:t>
      </w:r>
    </w:p>
    <w:tbl>
      <w:tblPr>
        <w:tblW w:w="9825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23"/>
        <w:gridCol w:w="4034"/>
        <w:gridCol w:w="4268"/>
      </w:tblGrid>
      <w:tr w:rsidR="007B3CDB">
        <w:tc>
          <w:tcPr>
            <w:tcW w:w="1523" w:type="dxa"/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034" w:type="dxa"/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7B3CDB">
        <w:tc>
          <w:tcPr>
            <w:tcW w:w="1523" w:type="dxa"/>
            <w:shd w:val="clear" w:color="auto" w:fill="auto"/>
          </w:tcPr>
          <w:p w:rsidR="007B3CDB" w:rsidRDefault="0094304B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</w:p>
          <w:p w:rsidR="007B3CDB" w:rsidRDefault="0094304B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голови</w:t>
            </w:r>
          </w:p>
          <w:p w:rsidR="007B3CDB" w:rsidRDefault="0094304B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комісії:</w:t>
            </w:r>
          </w:p>
        </w:tc>
        <w:tc>
          <w:tcPr>
            <w:tcW w:w="4034" w:type="dxa"/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7B3CDB">
        <w:tc>
          <w:tcPr>
            <w:tcW w:w="1523" w:type="dxa"/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34" w:type="dxa"/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268" w:type="dxa"/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7B3CDB">
        <w:tc>
          <w:tcPr>
            <w:tcW w:w="1523" w:type="dxa"/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комісії:</w:t>
            </w:r>
          </w:p>
        </w:tc>
        <w:tc>
          <w:tcPr>
            <w:tcW w:w="4034" w:type="dxa"/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7B3CDB">
        <w:tc>
          <w:tcPr>
            <w:tcW w:w="1523" w:type="dxa"/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комісії:</w:t>
            </w:r>
          </w:p>
        </w:tc>
        <w:tc>
          <w:tcPr>
            <w:tcW w:w="4034" w:type="dxa"/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7B3CDB">
        <w:tc>
          <w:tcPr>
            <w:tcW w:w="1523" w:type="dxa"/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Член комісії:</w:t>
            </w:r>
          </w:p>
        </w:tc>
        <w:tc>
          <w:tcPr>
            <w:tcW w:w="4034" w:type="dxa"/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8" w:type="dxa"/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 w:rsidR="007B3CDB" w:rsidRDefault="007B3CDB">
      <w:pPr>
        <w:pStyle w:val="a6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3CDB" w:rsidRDefault="0094304B">
      <w:pPr>
        <w:pStyle w:val="a6"/>
        <w:spacing w:line="240" w:lineRule="auto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Від імені Решетилівської міської ради прийняла</w:t>
      </w:r>
    </w:p>
    <w:p w:rsidR="007B3CDB" w:rsidRDefault="0094304B">
      <w:pPr>
        <w:pStyle w:val="a6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Комісія з прийняття майна, активів та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зобов’язань, у складі:</w:t>
      </w:r>
    </w:p>
    <w:p w:rsidR="007B3CDB" w:rsidRDefault="007B3CDB">
      <w:pPr>
        <w:pStyle w:val="a6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38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98"/>
        <w:gridCol w:w="4577"/>
        <w:gridCol w:w="4263"/>
      </w:tblGrid>
      <w:tr w:rsidR="007B3CDB">
        <w:tc>
          <w:tcPr>
            <w:tcW w:w="798" w:type="dxa"/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7B3CDB">
        <w:tc>
          <w:tcPr>
            <w:tcW w:w="798" w:type="dxa"/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  <w:tr w:rsidR="007B3CDB">
        <w:tc>
          <w:tcPr>
            <w:tcW w:w="798" w:type="dxa"/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4263" w:type="dxa"/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 w:rsidR="007B3CDB" w:rsidRDefault="007B3CDB">
      <w:pPr>
        <w:pStyle w:val="a6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3CDB" w:rsidRDefault="007B3CDB">
      <w:pPr>
        <w:pStyle w:val="a6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3CDB" w:rsidRDefault="0094304B">
      <w:pPr>
        <w:pStyle w:val="a6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br w:type="page"/>
      </w:r>
    </w:p>
    <w:p w:rsidR="007B3CDB" w:rsidRDefault="0094304B">
      <w:pPr>
        <w:pStyle w:val="a6"/>
        <w:tabs>
          <w:tab w:val="left" w:pos="5325"/>
          <w:tab w:val="left" w:pos="5505"/>
        </w:tabs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>ЗАТВЕРДЖЕНО</w:t>
      </w:r>
    </w:p>
    <w:p w:rsidR="007B3CDB" w:rsidRDefault="0094304B">
      <w:pPr>
        <w:pStyle w:val="a6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Решетилівської міської</w:t>
      </w:r>
    </w:p>
    <w:p w:rsidR="007B3CDB" w:rsidRDefault="0094304B">
      <w:pPr>
        <w:pStyle w:val="a6"/>
        <w:spacing w:after="0"/>
        <w:ind w:left="5443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ради восьмого скликання</w:t>
      </w:r>
    </w:p>
    <w:p w:rsidR="007B3CDB" w:rsidRDefault="0094304B">
      <w:pPr>
        <w:pStyle w:val="a6"/>
        <w:spacing w:after="0"/>
        <w:ind w:left="5386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15 грудня 2020 року №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-1-VIIІ</w:t>
      </w:r>
    </w:p>
    <w:p w:rsidR="007B3CDB" w:rsidRDefault="0094304B">
      <w:pPr>
        <w:pStyle w:val="a6"/>
        <w:spacing w:line="240" w:lineRule="auto"/>
        <w:ind w:firstLine="544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(1 сесія)</w:t>
      </w:r>
    </w:p>
    <w:p w:rsidR="007B3CDB" w:rsidRDefault="007B3CD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3CDB" w:rsidRDefault="0094304B">
      <w:pPr>
        <w:pStyle w:val="a6"/>
        <w:spacing w:line="240" w:lineRule="auto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ЗАТВЕРДЖУЮ</w:t>
      </w:r>
    </w:p>
    <w:p w:rsidR="007B3CDB" w:rsidRDefault="0094304B">
      <w:pPr>
        <w:pStyle w:val="a6"/>
        <w:spacing w:line="240" w:lineRule="auto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Міський голова</w:t>
      </w:r>
    </w:p>
    <w:p w:rsidR="007B3CDB" w:rsidRDefault="007B3CDB">
      <w:pPr>
        <w:pStyle w:val="a6"/>
        <w:spacing w:line="240" w:lineRule="auto"/>
        <w:ind w:left="5955"/>
        <w:rPr>
          <w:rFonts w:ascii="Times New Roman" w:hAnsi="Times New Roman"/>
          <w:sz w:val="28"/>
          <w:szCs w:val="28"/>
          <w:lang w:val="uk-UA"/>
        </w:rPr>
      </w:pPr>
    </w:p>
    <w:p w:rsidR="007B3CDB" w:rsidRDefault="0094304B">
      <w:pPr>
        <w:pStyle w:val="a6"/>
        <w:spacing w:line="240" w:lineRule="auto"/>
        <w:ind w:left="5670"/>
        <w:rPr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/_____________/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_____________/</w:t>
      </w:r>
    </w:p>
    <w:p w:rsidR="007B3CDB" w:rsidRDefault="0094304B">
      <w:pPr>
        <w:pStyle w:val="a6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 (підпис)</w:t>
      </w:r>
    </w:p>
    <w:p w:rsidR="007B3CDB" w:rsidRDefault="007B3CDB">
      <w:pPr>
        <w:pStyle w:val="a6"/>
        <w:spacing w:line="240" w:lineRule="auto"/>
        <w:ind w:left="5955"/>
        <w:rPr>
          <w:rFonts w:ascii="Times New Roman" w:hAnsi="Times New Roman"/>
          <w:sz w:val="28"/>
          <w:szCs w:val="28"/>
          <w:lang w:val="uk-UA"/>
        </w:rPr>
      </w:pPr>
    </w:p>
    <w:p w:rsidR="007B3CDB" w:rsidRDefault="0094304B">
      <w:pPr>
        <w:pStyle w:val="a6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« ____» ___________ року</w:t>
      </w:r>
    </w:p>
    <w:p w:rsidR="007B3CDB" w:rsidRDefault="0094304B">
      <w:pPr>
        <w:pStyle w:val="a6"/>
        <w:spacing w:line="240" w:lineRule="auto"/>
        <w:ind w:left="595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B3CDB" w:rsidRDefault="007B3CDB">
      <w:pPr>
        <w:pStyle w:val="a6"/>
        <w:spacing w:line="240" w:lineRule="auto"/>
        <w:rPr>
          <w:rFonts w:ascii="Times New Roman" w:hAnsi="Times New Roman"/>
          <w:b/>
          <w:spacing w:val="15"/>
          <w:sz w:val="28"/>
          <w:szCs w:val="28"/>
          <w:lang w:val="uk-UA"/>
        </w:rPr>
      </w:pPr>
    </w:p>
    <w:p w:rsidR="007B3CDB" w:rsidRDefault="0094304B">
      <w:pPr>
        <w:pStyle w:val="a6"/>
        <w:spacing w:line="240" w:lineRule="auto"/>
        <w:jc w:val="center"/>
        <w:rPr>
          <w:lang w:val="uk-UA"/>
        </w:rPr>
      </w:pPr>
      <w:r>
        <w:rPr>
          <w:rFonts w:ascii="Times New Roman" w:hAnsi="Times New Roman"/>
          <w:b/>
          <w:color w:val="000000"/>
          <w:spacing w:val="15"/>
          <w:sz w:val="28"/>
          <w:szCs w:val="28"/>
          <w:lang w:val="uk-UA"/>
        </w:rPr>
        <w:t>АКТ</w:t>
      </w:r>
    </w:p>
    <w:p w:rsidR="007B3CDB" w:rsidRDefault="0094304B">
      <w:pPr>
        <w:pStyle w:val="a6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приймання-передачі документів, що нагромадилися під час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діяльності</w:t>
      </w:r>
    </w:p>
    <w:p w:rsidR="007B3CDB" w:rsidRDefault="0094304B">
      <w:pPr>
        <w:pStyle w:val="a6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5" w:name="__DdeLink__16503_219705561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________________ сільської ради </w:t>
      </w:r>
      <w:bookmarkEnd w:id="5"/>
    </w:p>
    <w:p w:rsidR="007B3CDB" w:rsidRDefault="007B3CDB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3CDB" w:rsidRDefault="007B3CDB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3CDB" w:rsidRDefault="0094304B">
      <w:pPr>
        <w:pStyle w:val="a6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«___» ____________ 202__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№ ____</w:t>
      </w:r>
    </w:p>
    <w:p w:rsidR="007B3CDB" w:rsidRDefault="007B3CDB">
      <w:pPr>
        <w:pStyle w:val="a6"/>
        <w:spacing w:line="240" w:lineRule="auto"/>
        <w:ind w:right="3405"/>
        <w:rPr>
          <w:rFonts w:ascii="Times New Roman" w:hAnsi="Times New Roman"/>
          <w:sz w:val="28"/>
          <w:szCs w:val="28"/>
          <w:lang w:val="uk-UA"/>
        </w:rPr>
      </w:pPr>
    </w:p>
    <w:p w:rsidR="007B3CDB" w:rsidRDefault="0094304B">
      <w:pPr>
        <w:pStyle w:val="a6"/>
        <w:spacing w:line="240" w:lineRule="auto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Підстава: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ч. 4 ст. 31 Закону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Національний архівний фонд та архівні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установи”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ч. 4 п.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організаціях, затверджених наказом Міністерства юстиції України від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18.06.2015  р. № 1000/5.</w:t>
      </w:r>
    </w:p>
    <w:p w:rsidR="007B3CDB" w:rsidRDefault="0094304B">
      <w:pPr>
        <w:pStyle w:val="a6"/>
        <w:spacing w:line="240" w:lineRule="auto"/>
        <w:ind w:firstLine="855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 зв’язку із: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припиненням юридичної особи – ______________ сільської ради шляхом приєднання до Решетилівської міської ради, голова Комісії з реорганізації _______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________ сільської ради ___________________________ передає, а ____________________________________________________________________</w:t>
      </w:r>
    </w:p>
    <w:p w:rsidR="007B3CDB" w:rsidRDefault="0094304B">
      <w:pPr>
        <w:pStyle w:val="a6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(посада, ПІБ особи, яка приймає документи від ради ОТГ)</w:t>
      </w:r>
    </w:p>
    <w:p w:rsidR="007B3CDB" w:rsidRDefault="0094304B">
      <w:pPr>
        <w:pStyle w:val="a6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приймає документи згідно з переліком:</w:t>
      </w:r>
    </w:p>
    <w:p w:rsidR="007B3CDB" w:rsidRDefault="007B3CDB">
      <w:pPr>
        <w:pStyle w:val="a6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3CDB" w:rsidRDefault="0094304B">
      <w:pPr>
        <w:pStyle w:val="a6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 xml:space="preserve"> Документи, не завершені в ді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ловодстві ___________ сільської ради:</w:t>
      </w:r>
    </w:p>
    <w:tbl>
      <w:tblPr>
        <w:tblW w:w="936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val="0000"/>
      </w:tblPr>
      <w:tblGrid>
        <w:gridCol w:w="465"/>
        <w:gridCol w:w="2445"/>
        <w:gridCol w:w="2310"/>
        <w:gridCol w:w="1434"/>
        <w:gridCol w:w="2706"/>
      </w:tblGrid>
      <w:tr w:rsidR="007B3CDB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7B3CDB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B3CDB">
        <w:trPr>
          <w:trHeight w:val="347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B3CDB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B3CDB" w:rsidRDefault="007B3CDB">
      <w:pPr>
        <w:pStyle w:val="a6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3CDB" w:rsidRDefault="0094304B">
      <w:pPr>
        <w:pStyle w:val="a6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 w:rsidR="007B3CDB" w:rsidRDefault="0094304B">
      <w:pPr>
        <w:pStyle w:val="a6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Всього прийнято: __ (_______)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справ.</w:t>
      </w:r>
    </w:p>
    <w:p w:rsidR="007B3CDB" w:rsidRDefault="007B3CDB">
      <w:pPr>
        <w:pStyle w:val="a6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3CDB" w:rsidRDefault="0094304B">
      <w:pPr>
        <w:pStyle w:val="a6"/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Архів _______________ сільської ради:</w:t>
      </w:r>
    </w:p>
    <w:tbl>
      <w:tblPr>
        <w:tblW w:w="936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19" w:type="dxa"/>
          <w:bottom w:w="28" w:type="dxa"/>
          <w:right w:w="28" w:type="dxa"/>
        </w:tblCellMar>
        <w:tblLook w:val="0000"/>
      </w:tblPr>
      <w:tblGrid>
        <w:gridCol w:w="465"/>
        <w:gridCol w:w="2445"/>
        <w:gridCol w:w="2310"/>
        <w:gridCol w:w="1434"/>
        <w:gridCol w:w="2706"/>
      </w:tblGrid>
      <w:tr w:rsidR="007B3CDB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і назва опису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7B3CDB">
        <w:trPr>
          <w:trHeight w:val="553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B3CDB">
        <w:trPr>
          <w:trHeight w:val="553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B3CDB">
        <w:trPr>
          <w:trHeight w:val="553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94304B">
            <w:pPr>
              <w:pStyle w:val="a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B3CDB" w:rsidRDefault="007B3CDB">
      <w:pPr>
        <w:pStyle w:val="a6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3CDB" w:rsidRDefault="0094304B">
      <w:pPr>
        <w:pStyle w:val="a6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відсутніх справ _________________________________________________________</w:t>
      </w:r>
    </w:p>
    <w:p w:rsidR="007B3CDB" w:rsidRDefault="0094304B">
      <w:pPr>
        <w:pStyle w:val="a6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Всього прийнято: __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(_______) справ.</w:t>
      </w:r>
    </w:p>
    <w:p w:rsidR="007B3CDB" w:rsidRDefault="007B3CDB">
      <w:pPr>
        <w:pStyle w:val="a6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7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27"/>
        <w:gridCol w:w="190"/>
        <w:gridCol w:w="4960"/>
      </w:tblGrid>
      <w:tr w:rsidR="007B3CDB">
        <w:tc>
          <w:tcPr>
            <w:tcW w:w="4427" w:type="dxa"/>
            <w:shd w:val="clear" w:color="auto" w:fill="auto"/>
          </w:tcPr>
          <w:p w:rsidR="007B3CDB" w:rsidRDefault="0094304B">
            <w:pPr>
              <w:pStyle w:val="a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Передавання здійснив</w:t>
            </w:r>
          </w:p>
          <w:p w:rsidR="007B3CDB" w:rsidRDefault="007B3CDB">
            <w:pPr>
              <w:pStyle w:val="ad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3CDB" w:rsidRDefault="0094304B">
            <w:pPr>
              <w:pStyle w:val="a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 з реорганізації</w:t>
            </w:r>
          </w:p>
          <w:p w:rsidR="007B3CDB" w:rsidRDefault="0094304B">
            <w:pPr>
              <w:pStyle w:val="a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 сільської ради</w:t>
            </w:r>
          </w:p>
          <w:p w:rsidR="007B3CDB" w:rsidRDefault="007B3CDB">
            <w:pPr>
              <w:pStyle w:val="ad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3CDB" w:rsidRDefault="0094304B">
            <w:pPr>
              <w:pStyle w:val="a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 /___________________</w:t>
            </w:r>
          </w:p>
          <w:p w:rsidR="007B3CDB" w:rsidRDefault="0094304B">
            <w:pPr>
              <w:pStyle w:val="ad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(ПІБ)</w:t>
            </w:r>
          </w:p>
        </w:tc>
        <w:tc>
          <w:tcPr>
            <w:tcW w:w="190" w:type="dxa"/>
            <w:shd w:val="clear" w:color="auto" w:fill="auto"/>
          </w:tcPr>
          <w:p w:rsidR="007B3CDB" w:rsidRDefault="007B3CDB">
            <w:pPr>
              <w:pStyle w:val="ad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0" w:type="dxa"/>
            <w:shd w:val="clear" w:color="auto" w:fill="auto"/>
          </w:tcPr>
          <w:p w:rsidR="007B3CDB" w:rsidRDefault="0094304B">
            <w:pPr>
              <w:pStyle w:val="a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Приймання здійснив</w:t>
            </w:r>
          </w:p>
          <w:p w:rsidR="007B3CDB" w:rsidRDefault="007B3CDB">
            <w:pPr>
              <w:pStyle w:val="ad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3CDB" w:rsidRDefault="007B3CDB">
            <w:pPr>
              <w:pStyle w:val="ad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3CDB" w:rsidRDefault="0094304B">
            <w:pPr>
              <w:pStyle w:val="a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</w:t>
            </w:r>
          </w:p>
          <w:p w:rsidR="007B3CDB" w:rsidRDefault="0094304B">
            <w:pPr>
              <w:pStyle w:val="ad"/>
              <w:spacing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Решетилівської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  <w:p w:rsidR="007B3CDB" w:rsidRDefault="0094304B">
            <w:pPr>
              <w:pStyle w:val="ad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 /___________________</w:t>
            </w:r>
          </w:p>
          <w:p w:rsidR="007B3CDB" w:rsidRDefault="0094304B">
            <w:pPr>
              <w:pStyle w:val="ad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(підпис)                               (ПІБ)</w:t>
            </w:r>
          </w:p>
        </w:tc>
      </w:tr>
    </w:tbl>
    <w:p w:rsidR="007B3CDB" w:rsidRDefault="007B3CDB">
      <w:pPr>
        <w:pStyle w:val="a6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7B3CDB" w:rsidRDefault="007B3CDB">
      <w:pPr>
        <w:pStyle w:val="a6"/>
        <w:spacing w:line="240" w:lineRule="auto"/>
        <w:ind w:firstLine="705"/>
        <w:rPr>
          <w:rFonts w:ascii="Times New Roman" w:hAnsi="Times New Roman"/>
          <w:sz w:val="28"/>
          <w:szCs w:val="28"/>
          <w:lang w:val="uk-UA"/>
        </w:rPr>
      </w:pPr>
    </w:p>
    <w:p w:rsidR="007B3CDB" w:rsidRDefault="0094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B3CDB" w:rsidRDefault="007B3C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3CDB" w:rsidRDefault="007B3CDB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7B3CDB" w:rsidRDefault="007B3CDB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7B3CDB" w:rsidRDefault="007B3CDB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7B3CDB" w:rsidRDefault="007B3CDB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7B3CDB" w:rsidRDefault="007B3CDB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7B3CDB" w:rsidRDefault="007B3CDB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7B3CDB" w:rsidRDefault="007B3CDB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7B3CDB" w:rsidRDefault="007B3CDB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7B3CDB" w:rsidRDefault="007B3CDB">
      <w:pPr>
        <w:spacing w:after="0" w:line="240" w:lineRule="auto"/>
        <w:ind w:firstLine="5386"/>
        <w:rPr>
          <w:rFonts w:ascii="Times New Roman" w:hAnsi="Times New Roman" w:cs="Times New Roman"/>
          <w:sz w:val="28"/>
          <w:szCs w:val="28"/>
          <w:lang w:val="uk-UA"/>
        </w:rPr>
      </w:pPr>
    </w:p>
    <w:p w:rsidR="007B3CDB" w:rsidRDefault="007B3CDB">
      <w:pPr>
        <w:spacing w:after="0" w:line="240" w:lineRule="auto"/>
        <w:ind w:firstLine="5386"/>
      </w:pPr>
    </w:p>
    <w:sectPr w:rsidR="007B3CDB" w:rsidSect="007B3CDB">
      <w:pgSz w:w="11906" w:h="16838"/>
      <w:pgMar w:top="978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242F"/>
    <w:multiLevelType w:val="multilevel"/>
    <w:tmpl w:val="D4880518"/>
    <w:lvl w:ilvl="0">
      <w:start w:val="2"/>
      <w:numFmt w:val="decimal"/>
      <w:suff w:val="nothing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4A58544A"/>
    <w:multiLevelType w:val="multilevel"/>
    <w:tmpl w:val="B746AA16"/>
    <w:lvl w:ilvl="0">
      <w:start w:val="1"/>
      <w:numFmt w:val="decimal"/>
      <w:suff w:val="nothing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4FEA0742"/>
    <w:multiLevelType w:val="multilevel"/>
    <w:tmpl w:val="3F88BFF6"/>
    <w:lvl w:ilvl="0">
      <w:start w:val="1"/>
      <w:numFmt w:val="decimal"/>
      <w:lvlText w:val="%1."/>
      <w:lvlJc w:val="left"/>
      <w:pPr>
        <w:tabs>
          <w:tab w:val="num" w:pos="135"/>
        </w:tabs>
        <w:ind w:left="135" w:firstLine="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6F696D15"/>
    <w:multiLevelType w:val="multilevel"/>
    <w:tmpl w:val="340883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CF5069E"/>
    <w:multiLevelType w:val="multilevel"/>
    <w:tmpl w:val="3CD046FC"/>
    <w:lvl w:ilvl="0">
      <w:start w:val="2"/>
      <w:numFmt w:val="decimal"/>
      <w:lvlText w:val="%1."/>
      <w:lvlJc w:val="left"/>
      <w:pPr>
        <w:tabs>
          <w:tab w:val="num" w:pos="135"/>
        </w:tabs>
        <w:ind w:left="135" w:firstLine="43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CDB"/>
    <w:rsid w:val="007B3CDB"/>
    <w:rsid w:val="0094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B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7B3CD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7B3CDB"/>
    <w:rPr>
      <w:rFonts w:ascii="Calibri" w:hAnsi="Calibri"/>
      <w:color w:val="000000"/>
      <w:sz w:val="28"/>
    </w:rPr>
  </w:style>
  <w:style w:type="character" w:customStyle="1" w:styleId="ListLabel2">
    <w:name w:val="ListLabel 2"/>
    <w:qFormat/>
    <w:rsid w:val="007B3CDB"/>
    <w:rPr>
      <w:rFonts w:ascii="Calibri" w:hAnsi="Calibri"/>
      <w:sz w:val="28"/>
    </w:rPr>
  </w:style>
  <w:style w:type="character" w:customStyle="1" w:styleId="WW8Num2z0">
    <w:name w:val="WW8Num2z0"/>
    <w:qFormat/>
    <w:rsid w:val="007B3CDB"/>
  </w:style>
  <w:style w:type="character" w:customStyle="1" w:styleId="WW8Num2z1">
    <w:name w:val="WW8Num2z1"/>
    <w:qFormat/>
    <w:rsid w:val="007B3CDB"/>
  </w:style>
  <w:style w:type="character" w:customStyle="1" w:styleId="WW8Num2z2">
    <w:name w:val="WW8Num2z2"/>
    <w:qFormat/>
    <w:rsid w:val="007B3CDB"/>
  </w:style>
  <w:style w:type="character" w:customStyle="1" w:styleId="WW8Num2z3">
    <w:name w:val="WW8Num2z3"/>
    <w:qFormat/>
    <w:rsid w:val="007B3CDB"/>
  </w:style>
  <w:style w:type="character" w:customStyle="1" w:styleId="WW8Num2z4">
    <w:name w:val="WW8Num2z4"/>
    <w:qFormat/>
    <w:rsid w:val="007B3CDB"/>
  </w:style>
  <w:style w:type="character" w:customStyle="1" w:styleId="WW8Num2z5">
    <w:name w:val="WW8Num2z5"/>
    <w:qFormat/>
    <w:rsid w:val="007B3CDB"/>
  </w:style>
  <w:style w:type="character" w:customStyle="1" w:styleId="WW8Num2z6">
    <w:name w:val="WW8Num2z6"/>
    <w:qFormat/>
    <w:rsid w:val="007B3CDB"/>
  </w:style>
  <w:style w:type="character" w:customStyle="1" w:styleId="WW8Num2z7">
    <w:name w:val="WW8Num2z7"/>
    <w:qFormat/>
    <w:rsid w:val="007B3CDB"/>
  </w:style>
  <w:style w:type="character" w:customStyle="1" w:styleId="WW8Num2z8">
    <w:name w:val="WW8Num2z8"/>
    <w:qFormat/>
    <w:rsid w:val="007B3CDB"/>
  </w:style>
  <w:style w:type="character" w:customStyle="1" w:styleId="WW8Num3z0">
    <w:name w:val="WW8Num3z0"/>
    <w:qFormat/>
    <w:rsid w:val="007B3CDB"/>
  </w:style>
  <w:style w:type="character" w:customStyle="1" w:styleId="WW8Num3z1">
    <w:name w:val="WW8Num3z1"/>
    <w:qFormat/>
    <w:rsid w:val="007B3CDB"/>
  </w:style>
  <w:style w:type="character" w:customStyle="1" w:styleId="WW8Num3z2">
    <w:name w:val="WW8Num3z2"/>
    <w:qFormat/>
    <w:rsid w:val="007B3CDB"/>
  </w:style>
  <w:style w:type="character" w:customStyle="1" w:styleId="WW8Num3z3">
    <w:name w:val="WW8Num3z3"/>
    <w:qFormat/>
    <w:rsid w:val="007B3CDB"/>
  </w:style>
  <w:style w:type="character" w:customStyle="1" w:styleId="WW8Num3z4">
    <w:name w:val="WW8Num3z4"/>
    <w:qFormat/>
    <w:rsid w:val="007B3CDB"/>
  </w:style>
  <w:style w:type="character" w:customStyle="1" w:styleId="WW8Num3z5">
    <w:name w:val="WW8Num3z5"/>
    <w:qFormat/>
    <w:rsid w:val="007B3CDB"/>
  </w:style>
  <w:style w:type="character" w:customStyle="1" w:styleId="WW8Num3z6">
    <w:name w:val="WW8Num3z6"/>
    <w:qFormat/>
    <w:rsid w:val="007B3CDB"/>
  </w:style>
  <w:style w:type="character" w:customStyle="1" w:styleId="WW8Num3z7">
    <w:name w:val="WW8Num3z7"/>
    <w:qFormat/>
    <w:rsid w:val="007B3CDB"/>
  </w:style>
  <w:style w:type="character" w:customStyle="1" w:styleId="WW8Num3z8">
    <w:name w:val="WW8Num3z8"/>
    <w:qFormat/>
    <w:rsid w:val="007B3CDB"/>
  </w:style>
  <w:style w:type="character" w:customStyle="1" w:styleId="WW8Num4z0">
    <w:name w:val="WW8Num4z0"/>
    <w:qFormat/>
    <w:rsid w:val="007B3CDB"/>
  </w:style>
  <w:style w:type="character" w:customStyle="1" w:styleId="WW8Num4z1">
    <w:name w:val="WW8Num4z1"/>
    <w:qFormat/>
    <w:rsid w:val="007B3CDB"/>
  </w:style>
  <w:style w:type="character" w:customStyle="1" w:styleId="WW8Num4z2">
    <w:name w:val="WW8Num4z2"/>
    <w:qFormat/>
    <w:rsid w:val="007B3CDB"/>
  </w:style>
  <w:style w:type="character" w:customStyle="1" w:styleId="WW8Num4z3">
    <w:name w:val="WW8Num4z3"/>
    <w:qFormat/>
    <w:rsid w:val="007B3CDB"/>
  </w:style>
  <w:style w:type="character" w:customStyle="1" w:styleId="WW8Num4z4">
    <w:name w:val="WW8Num4z4"/>
    <w:qFormat/>
    <w:rsid w:val="007B3CDB"/>
  </w:style>
  <w:style w:type="character" w:customStyle="1" w:styleId="WW8Num4z5">
    <w:name w:val="WW8Num4z5"/>
    <w:qFormat/>
    <w:rsid w:val="007B3CDB"/>
  </w:style>
  <w:style w:type="character" w:customStyle="1" w:styleId="WW8Num4z6">
    <w:name w:val="WW8Num4z6"/>
    <w:qFormat/>
    <w:rsid w:val="007B3CDB"/>
  </w:style>
  <w:style w:type="character" w:customStyle="1" w:styleId="WW8Num4z7">
    <w:name w:val="WW8Num4z7"/>
    <w:qFormat/>
    <w:rsid w:val="007B3CDB"/>
  </w:style>
  <w:style w:type="character" w:customStyle="1" w:styleId="WW8Num4z8">
    <w:name w:val="WW8Num4z8"/>
    <w:qFormat/>
    <w:rsid w:val="007B3CDB"/>
  </w:style>
  <w:style w:type="character" w:customStyle="1" w:styleId="WW8Num5z0">
    <w:name w:val="WW8Num5z0"/>
    <w:qFormat/>
    <w:rsid w:val="007B3CDB"/>
  </w:style>
  <w:style w:type="character" w:customStyle="1" w:styleId="WW8Num5z1">
    <w:name w:val="WW8Num5z1"/>
    <w:qFormat/>
    <w:rsid w:val="007B3CDB"/>
  </w:style>
  <w:style w:type="character" w:customStyle="1" w:styleId="WW8Num5z2">
    <w:name w:val="WW8Num5z2"/>
    <w:qFormat/>
    <w:rsid w:val="007B3CDB"/>
  </w:style>
  <w:style w:type="character" w:customStyle="1" w:styleId="WW8Num5z3">
    <w:name w:val="WW8Num5z3"/>
    <w:qFormat/>
    <w:rsid w:val="007B3CDB"/>
  </w:style>
  <w:style w:type="character" w:customStyle="1" w:styleId="WW8Num5z4">
    <w:name w:val="WW8Num5z4"/>
    <w:qFormat/>
    <w:rsid w:val="007B3CDB"/>
  </w:style>
  <w:style w:type="character" w:customStyle="1" w:styleId="WW8Num5z5">
    <w:name w:val="WW8Num5z5"/>
    <w:qFormat/>
    <w:rsid w:val="007B3CDB"/>
  </w:style>
  <w:style w:type="character" w:customStyle="1" w:styleId="WW8Num5z6">
    <w:name w:val="WW8Num5z6"/>
    <w:qFormat/>
    <w:rsid w:val="007B3CDB"/>
  </w:style>
  <w:style w:type="character" w:customStyle="1" w:styleId="WW8Num5z7">
    <w:name w:val="WW8Num5z7"/>
    <w:qFormat/>
    <w:rsid w:val="007B3CDB"/>
  </w:style>
  <w:style w:type="character" w:customStyle="1" w:styleId="WW8Num5z8">
    <w:name w:val="WW8Num5z8"/>
    <w:qFormat/>
    <w:rsid w:val="007B3CDB"/>
  </w:style>
  <w:style w:type="character" w:customStyle="1" w:styleId="-">
    <w:name w:val="Интернет-ссылка"/>
    <w:rsid w:val="007B3CDB"/>
    <w:rPr>
      <w:color w:val="000080"/>
      <w:u w:val="single"/>
    </w:rPr>
  </w:style>
  <w:style w:type="character" w:customStyle="1" w:styleId="ListLabel3">
    <w:name w:val="ListLabel 3"/>
    <w:qFormat/>
    <w:rsid w:val="007B3CDB"/>
    <w:rPr>
      <w:rFonts w:ascii="Times New Roman" w:hAnsi="Times New Roman"/>
      <w:color w:val="5699DC"/>
      <w:sz w:val="28"/>
      <w:szCs w:val="28"/>
      <w:u w:val="none"/>
    </w:rPr>
  </w:style>
  <w:style w:type="character" w:customStyle="1" w:styleId="ListLabel4">
    <w:name w:val="ListLabel 4"/>
    <w:qFormat/>
    <w:rsid w:val="007B3CDB"/>
    <w:rPr>
      <w:rFonts w:ascii="Times New Roman" w:hAnsi="Times New Roman"/>
      <w:color w:val="5699DC"/>
      <w:sz w:val="28"/>
      <w:szCs w:val="28"/>
      <w:u w:val="none"/>
    </w:rPr>
  </w:style>
  <w:style w:type="character" w:customStyle="1" w:styleId="ListLabel5">
    <w:name w:val="ListLabel 5"/>
    <w:qFormat/>
    <w:rsid w:val="007B3CDB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6">
    <w:name w:val="ListLabel 6"/>
    <w:qFormat/>
    <w:rsid w:val="007B3CDB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7">
    <w:name w:val="ListLabel 7"/>
    <w:qFormat/>
    <w:rsid w:val="007B3CDB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8">
    <w:name w:val="ListLabel 8"/>
    <w:qFormat/>
    <w:rsid w:val="007B3CDB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9">
    <w:name w:val="ListLabel 9"/>
    <w:qFormat/>
    <w:rsid w:val="007B3CDB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10">
    <w:name w:val="ListLabel 10"/>
    <w:qFormat/>
    <w:rsid w:val="007B3CDB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ListLabel11">
    <w:name w:val="ListLabel 11"/>
    <w:qFormat/>
    <w:rsid w:val="007B3CDB"/>
    <w:rPr>
      <w:rFonts w:ascii="Times New Roman" w:hAnsi="Times New Roman"/>
      <w:color w:val="5699DC"/>
      <w:sz w:val="28"/>
      <w:szCs w:val="28"/>
      <w:u w:val="none"/>
      <w:lang w:val="uk-UA"/>
    </w:rPr>
  </w:style>
  <w:style w:type="character" w:customStyle="1" w:styleId="rvts9">
    <w:name w:val="rvts9"/>
    <w:basedOn w:val="a0"/>
    <w:qFormat/>
    <w:rsid w:val="00AF71FF"/>
  </w:style>
  <w:style w:type="character" w:customStyle="1" w:styleId="a4">
    <w:name w:val="Нижний колонтитул Знак"/>
    <w:basedOn w:val="a0"/>
    <w:uiPriority w:val="99"/>
    <w:qFormat/>
    <w:rsid w:val="00C05EC2"/>
    <w:rPr>
      <w:sz w:val="22"/>
    </w:rPr>
  </w:style>
  <w:style w:type="paragraph" w:customStyle="1" w:styleId="a5">
    <w:name w:val="Заголовок"/>
    <w:basedOn w:val="a"/>
    <w:next w:val="a6"/>
    <w:qFormat/>
    <w:rsid w:val="007B3CD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7B3CDB"/>
    <w:pPr>
      <w:spacing w:after="140" w:line="276" w:lineRule="auto"/>
    </w:pPr>
  </w:style>
  <w:style w:type="paragraph" w:styleId="a7">
    <w:name w:val="List"/>
    <w:basedOn w:val="a6"/>
    <w:rsid w:val="007B3CDB"/>
    <w:rPr>
      <w:rFonts w:cs="Arial Unicode MS"/>
    </w:rPr>
  </w:style>
  <w:style w:type="paragraph" w:customStyle="1" w:styleId="Caption">
    <w:name w:val="Caption"/>
    <w:basedOn w:val="a"/>
    <w:qFormat/>
    <w:rsid w:val="007B3CD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rsid w:val="007B3CDB"/>
    <w:pPr>
      <w:suppressLineNumbers/>
    </w:pPr>
    <w:rPr>
      <w:rFonts w:cs="Arial Unicode MS"/>
    </w:rPr>
  </w:style>
  <w:style w:type="paragraph" w:styleId="a9">
    <w:name w:val="Title"/>
    <w:basedOn w:val="a"/>
    <w:qFormat/>
    <w:rsid w:val="007B3CD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caption"/>
    <w:basedOn w:val="a"/>
    <w:qFormat/>
    <w:rsid w:val="007B3CD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">
    <w:name w:val="Заголовок1"/>
    <w:basedOn w:val="a"/>
    <w:qFormat/>
    <w:rsid w:val="007B3CD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b">
    <w:name w:val="Balloon Text"/>
    <w:basedOn w:val="a"/>
    <w:qFormat/>
    <w:rsid w:val="007B3C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rsid w:val="007B3CDB"/>
    <w:pPr>
      <w:ind w:left="720"/>
      <w:contextualSpacing/>
    </w:pPr>
  </w:style>
  <w:style w:type="paragraph" w:customStyle="1" w:styleId="Header">
    <w:name w:val="Header"/>
    <w:basedOn w:val="a"/>
    <w:rsid w:val="007B3CDB"/>
    <w:pPr>
      <w:suppressLineNumbers/>
      <w:tabs>
        <w:tab w:val="center" w:pos="4819"/>
        <w:tab w:val="right" w:pos="9638"/>
      </w:tabs>
    </w:pPr>
  </w:style>
  <w:style w:type="paragraph" w:customStyle="1" w:styleId="ad">
    <w:name w:val="Содержимое таблицы"/>
    <w:basedOn w:val="a"/>
    <w:qFormat/>
    <w:rsid w:val="007B3CDB"/>
    <w:pPr>
      <w:suppressLineNumbers/>
    </w:pPr>
  </w:style>
  <w:style w:type="paragraph" w:customStyle="1" w:styleId="ae">
    <w:name w:val="Заголовок таблицы"/>
    <w:basedOn w:val="ad"/>
    <w:qFormat/>
    <w:rsid w:val="007B3CDB"/>
    <w:pPr>
      <w:jc w:val="center"/>
    </w:pPr>
    <w:rPr>
      <w:b/>
      <w:bCs/>
    </w:rPr>
  </w:style>
  <w:style w:type="paragraph" w:customStyle="1" w:styleId="Footer">
    <w:name w:val="Footer"/>
    <w:basedOn w:val="a"/>
    <w:uiPriority w:val="99"/>
    <w:unhideWhenUsed/>
    <w:rsid w:val="00C05EC2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2">
    <w:name w:val="WW8Num2"/>
    <w:qFormat/>
    <w:rsid w:val="007B3CDB"/>
  </w:style>
  <w:style w:type="numbering" w:customStyle="1" w:styleId="WW8Num3">
    <w:name w:val="WW8Num3"/>
    <w:qFormat/>
    <w:rsid w:val="007B3CDB"/>
  </w:style>
  <w:style w:type="numbering" w:customStyle="1" w:styleId="WW8Num4">
    <w:name w:val="WW8Num4"/>
    <w:qFormat/>
    <w:rsid w:val="007B3CDB"/>
  </w:style>
  <w:style w:type="numbering" w:customStyle="1" w:styleId="WW8Num5">
    <w:name w:val="WW8Num5"/>
    <w:qFormat/>
    <w:rsid w:val="007B3C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10</Pages>
  <Words>1897</Words>
  <Characters>10815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WIN7XP</cp:lastModifiedBy>
  <cp:revision>36</cp:revision>
  <cp:lastPrinted>2020-12-17T10:36:00Z</cp:lastPrinted>
  <dcterms:created xsi:type="dcterms:W3CDTF">2019-12-06T09:08:00Z</dcterms:created>
  <dcterms:modified xsi:type="dcterms:W3CDTF">2020-12-21T15:19:00Z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