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E8" w:rsidRDefault="001658E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5E8" w:rsidRDefault="00165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3825E8" w:rsidRDefault="00165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3825E8" w:rsidRDefault="001658ED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(перша сесія восьмого скликання)</w:t>
      </w:r>
    </w:p>
    <w:p w:rsidR="003825E8" w:rsidRDefault="003825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5E8" w:rsidRDefault="00165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825E8" w:rsidRDefault="0038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Pr="001658ED" w:rsidRDefault="001658E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грудня  2020 року                                                                            № 47-1-VІІІ</w:t>
      </w:r>
    </w:p>
    <w:p w:rsidR="003825E8" w:rsidRDefault="0038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1658E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Шевченківської сільської 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825E8" w:rsidRDefault="003825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25E8" w:rsidRDefault="001658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25,  частини 1 статті 59 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внесення змін до деяких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адміністрацій”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ч. 4 статті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Порядку подання фінансової звітності, затвердженого постановою Кабінету Міністрів України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зареєстрованого в Міністерстві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 w:rsidR="003825E8" w:rsidRDefault="001658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 w:rsidR="003825E8" w:rsidRDefault="003825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</w:p>
    <w:p w:rsidR="003825E8" w:rsidRDefault="001658E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1. Почати реорганізацію Шевченківської сільської ради (ЄДРПОУ 21044148), місцезнаходження: с. Шевченкове, Решетилівський район, Полтавська область шляхом приєднання до Решетилівської міської  ради (ЄДРПОУ 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1044065), місцезнаходження: вул. Покровська, 14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Полтавська  область.</w:t>
      </w:r>
    </w:p>
    <w:p w:rsidR="003825E8" w:rsidRDefault="001658ED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Визнати Решетилівську міську раду  правонаступником всього майна, прав та обов’язків Шевченківської сільської ради.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Утворити Комісію з реорганізації Шевченківської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сільської ради у складі:</w:t>
      </w:r>
    </w:p>
    <w:p w:rsidR="003825E8" w:rsidRDefault="001658ED">
      <w:pPr>
        <w:pStyle w:val="a5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Сивинська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Інна Василівна - перший заступник міського голови 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3825E8" w:rsidRDefault="001658ED">
      <w:pPr>
        <w:pStyle w:val="a5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Мірошник Оксана Олександрівна — начальник відділу організаційно-інформаційної роботи,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документообігу та управління персоналом виконавчого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3825E8" w:rsidRDefault="001658ED">
      <w:pPr>
        <w:pStyle w:val="a5"/>
        <w:spacing w:after="0" w:line="240" w:lineRule="auto"/>
        <w:ind w:firstLine="705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Члени комісії:</w:t>
      </w:r>
    </w:p>
    <w:p w:rsidR="003825E8" w:rsidRDefault="0016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Цисик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Наталія Антонівна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головний бухгалтер Шевченківської сільської ради </w:t>
      </w:r>
      <w:bookmarkStart w:id="0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номер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0"/>
    </w:p>
    <w:p w:rsidR="003825E8" w:rsidRDefault="001658ED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Момот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Світлана Григорівна — начальник відділу бухгалтерського обліку, звітності та адміністративно-господарського забезпечення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 виконавчого комітету Решетилівської міської ради 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Тищенко Сергій Сергійович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 ідентифікаційний номер -                    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4) Колотій Наталія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Юріївна — начальник відділу з юридичних питань  та управління комунальним майном виконавчого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bookmarkStart w:id="1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1"/>
    </w:p>
    <w:p w:rsidR="003825E8" w:rsidRDefault="001658ED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Тітік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Михайло Сергійович — начальник відділу культури, молоді, спорту та туризму 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Покласти на Комісію з реорганізації Шевченківської сільської ради повноваження щодо здійснення повної інвентаризації основних засобів, нематеріальних активів, запасів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грошових коштів та розрахунків Шевченківської сільської ради з перевіркою їх фактичної наявності та документального підтвердження.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Інвентаризацію проводити у присутності матеріально-відповідальних осіб Шевченківської сільської ради.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 Затвердити План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заходів з реорганізації Шевченківської сільської ради (додається).</w:t>
      </w:r>
    </w:p>
    <w:p w:rsidR="003825E8" w:rsidRDefault="001658ED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Затвердити форму акту приймання-передачі документів, що нагромадилися під час діяльності Шевченківської сільської ради (додається).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реорганізації: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забезпечити інвентаризацію документів, що нагромадилися під час діяльності Шевченківської сільської ради у порядку, передбаченому чинним законодавством України та передати їх Решетилівській міській раді;</w:t>
      </w:r>
    </w:p>
    <w:p w:rsidR="003825E8" w:rsidRDefault="001658ED">
      <w:pPr>
        <w:pStyle w:val="a5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після складання Пере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давального акту подати його на затвердження  Решетилівською міською радою.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10. Визначити відповідальною за приймання документів, що нагромадилися під час діяльності Шевченківської сільської ради до Решетилівської міської ради Мірошник Оксану Олександрівну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— начальника відділу організаційно-інформаційної роботи, документообігу та управління персоналом виконавчого комітету Решетилівської міської ради.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11. Міському голові забезпечити своєчасне та повне прийняття й оприбуткування зазначеного майна, активів та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обов’язань Решетилівською міською радою.</w:t>
      </w:r>
    </w:p>
    <w:p w:rsidR="003825E8" w:rsidRDefault="001658ED">
      <w:pPr>
        <w:pStyle w:val="a5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12. Голові Комісії з реорганізації забезпечити своєчасне здійснення заходів, передбачених Планом заходів з реорганізації Шевченківської сільської ради.</w:t>
      </w:r>
    </w:p>
    <w:p w:rsidR="003825E8" w:rsidRDefault="001658E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Міському голові забезпечити у встановленому законом порядк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закриття рахунків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Шевченківської сільської ради у органах державного казначейства та банківських установах.</w:t>
      </w:r>
    </w:p>
    <w:p w:rsidR="003825E8" w:rsidRDefault="0016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Шевченківської сільської ради протягом 10 (десяти) роб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очих днів з дня реєстрації припинення цих рад як юридичних осіб.</w:t>
      </w:r>
    </w:p>
    <w:p w:rsidR="003825E8" w:rsidRDefault="0016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діяльності, етики, регламенту, забезпечення законності, правопорядку та запобігання корупції.</w:t>
      </w:r>
    </w:p>
    <w:p w:rsidR="003825E8" w:rsidRDefault="0038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38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38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38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16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Дядюнова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br w:type="page"/>
      </w:r>
    </w:p>
    <w:p w:rsidR="003825E8" w:rsidRDefault="001658ED">
      <w:pPr>
        <w:tabs>
          <w:tab w:val="left" w:pos="5445"/>
        </w:tabs>
        <w:spacing w:after="0" w:line="276" w:lineRule="auto"/>
        <w:ind w:firstLine="5386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 w:rsidR="003825E8" w:rsidRDefault="001658ED">
      <w:pPr>
        <w:pStyle w:val="a5"/>
        <w:spacing w:after="0"/>
        <w:ind w:left="5443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 w:rsidR="003825E8" w:rsidRDefault="001658ED">
      <w:pPr>
        <w:pStyle w:val="a5"/>
        <w:spacing w:after="0"/>
        <w:ind w:left="5443"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скликання</w:t>
      </w:r>
      <w:proofErr w:type="spellEnd"/>
    </w:p>
    <w:p w:rsidR="003825E8" w:rsidRDefault="001658ED">
      <w:pPr>
        <w:pStyle w:val="a5"/>
        <w:spacing w:after="0"/>
        <w:ind w:left="5386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 w:rsidR="003825E8" w:rsidRDefault="001658ED">
      <w:pPr>
        <w:pStyle w:val="a5"/>
        <w:spacing w:after="0"/>
        <w:ind w:left="5386"/>
        <w:rPr>
          <w:rFonts w:ascii="Times New Roman" w:hAnsi="Times New Roman"/>
          <w:sz w:val="28"/>
          <w:szCs w:val="28"/>
          <w:lang w:val="uk-UA"/>
        </w:rPr>
      </w:pPr>
      <w:bookmarkStart w:id="2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2"/>
    </w:p>
    <w:p w:rsidR="003825E8" w:rsidRDefault="003825E8">
      <w:pPr>
        <w:pStyle w:val="a5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825E8" w:rsidRDefault="001658ED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 w:rsidR="003825E8" w:rsidRDefault="001658ED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Шевченківської сільської ради</w:t>
      </w:r>
    </w:p>
    <w:p w:rsidR="003825E8" w:rsidRDefault="003825E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1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765"/>
        <w:gridCol w:w="4895"/>
        <w:gridCol w:w="2264"/>
        <w:gridCol w:w="1889"/>
      </w:tblGrid>
      <w:tr w:rsidR="003825E8">
        <w:trPr>
          <w:trHeight w:val="555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3825E8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Інвентаризація та передача документів, що нагромадилися під час діяльності  Шевченківської сільської ради Решетилівській 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15.01.2021 р.</w:t>
            </w:r>
          </w:p>
          <w:p w:rsidR="003825E8" w:rsidRDefault="003825E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5E8" w:rsidRDefault="003825E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5E8" w:rsidRDefault="003825E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3825E8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 інвентаризація основних засобів нематеріальних активів,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запасів, грошових коштів та розрахунків сільської ради з перевіркою їх фактичної наявності та документального підтвердження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 w:rsidR="003825E8" w:rsidRDefault="003825E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3825E8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Передавального акту балансових рахунків, матеріальних цінностей, активів та зобов’язань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3825E8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3825E8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процесу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передачі майна, активів та зобов’язань сільської ради Решетилівській міській раді після затвердження відповідного Передавального акту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  <w:lang w:val="uk-UA"/>
              </w:rPr>
              <w:t>.01.2021 р.   включно</w:t>
            </w:r>
          </w:p>
          <w:p w:rsidR="003825E8" w:rsidRDefault="001658ED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Комісія</w:t>
            </w:r>
          </w:p>
        </w:tc>
      </w:tr>
    </w:tbl>
    <w:p w:rsidR="003825E8" w:rsidRDefault="003825E8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5E8" w:rsidRDefault="003825E8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3825E8" w:rsidRDefault="003825E8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3825E8" w:rsidRDefault="003825E8">
      <w:pPr>
        <w:pStyle w:val="a5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3825E8" w:rsidRDefault="001658ED">
      <w:pPr>
        <w:pStyle w:val="a5"/>
        <w:tabs>
          <w:tab w:val="left" w:pos="5265"/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3825E8" w:rsidRDefault="001658ED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 w:rsidR="003825E8" w:rsidRDefault="001658ED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3825E8" w:rsidRDefault="001658ED">
      <w:pPr>
        <w:pStyle w:val="a5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3825E8" w:rsidRDefault="001658ED">
      <w:pPr>
        <w:pStyle w:val="a5"/>
        <w:spacing w:line="240" w:lineRule="auto"/>
        <w:ind w:firstLine="5386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3825E8" w:rsidRDefault="003825E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825E8" w:rsidRDefault="003825E8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825E8" w:rsidRDefault="003825E8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825E8" w:rsidRDefault="001658ED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 w:rsidR="003825E8" w:rsidRDefault="001658ED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 w:rsidR="003825E8" w:rsidRDefault="003825E8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«___» ___________</w:t>
      </w:r>
    </w:p>
    <w:p w:rsidR="003825E8" w:rsidRDefault="003825E8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Ми, що нижче підписалися, голова, заступник голови та члени Комісії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реорганізації ________________ сільської ради, створеної рішенням Решетилівської міської ради від __________р. № __________, у складі:</w:t>
      </w:r>
    </w:p>
    <w:p w:rsidR="003825E8" w:rsidRDefault="003825E8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 w:rsidR="003825E8" w:rsidRDefault="001658ED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4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 w:rsidR="003825E8" w:rsidRDefault="001658ED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 w:rsidR="003825E8" w:rsidRDefault="001658ED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3825E8" w:rsidRDefault="001658ED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3825E8" w:rsidRDefault="001658ED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________________,</w:t>
      </w:r>
    </w:p>
    <w:p w:rsidR="003825E8" w:rsidRDefault="001658ED">
      <w:pPr>
        <w:pStyle w:val="a5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ч. 2 та 3 ст. 107 Цивільного кодексу України, ст. 25, 26, 59, п.6-1 розділу 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„Прикінцеві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перехідні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положення”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ст. 2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склали цей акт про наступне:</w:t>
      </w:r>
    </w:p>
    <w:p w:rsidR="003825E8" w:rsidRDefault="003825E8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3825E8" w:rsidRDefault="001658ED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Решетилівська міська рада (ЄДРПОУ 21044065), місцезнаходження: вулиця Покровська,14,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Полтавська область, внаслідок реорганізації _____________ сільської ради (ЄДРПОУ ____________, місцезнах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одження: ___________________________________________________</w:t>
      </w:r>
    </w:p>
    <w:p w:rsidR="003825E8" w:rsidRDefault="001658ED">
      <w:pPr>
        <w:pStyle w:val="a5"/>
        <w:spacing w:line="240" w:lineRule="auto"/>
        <w:ind w:left="13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______________________________________________________________) шляхом приєднання до Решетилівської міської ради є правонаступником майна, активів та зобов’язань ______________ сільської ради, 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саме:</w:t>
      </w:r>
    </w:p>
    <w:p w:rsidR="003825E8" w:rsidRDefault="003825E8">
      <w:pPr>
        <w:pStyle w:val="a5"/>
        <w:spacing w:line="240" w:lineRule="auto"/>
        <w:ind w:left="57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733"/>
        <w:gridCol w:w="3122"/>
        <w:gridCol w:w="1927"/>
        <w:gridCol w:w="1928"/>
        <w:gridCol w:w="1935"/>
      </w:tblGrid>
      <w:tr w:rsidR="003825E8"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25E8" w:rsidRDefault="001658ED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25E8" w:rsidRDefault="001658ED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25E8" w:rsidRDefault="001658ED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825E8" w:rsidRDefault="001658ED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 w:rsidR="003825E8">
        <w:tc>
          <w:tcPr>
            <w:tcW w:w="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25E8" w:rsidRDefault="003825E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25E8" w:rsidRDefault="003825E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25E8" w:rsidRDefault="001658ED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25E8" w:rsidRDefault="001658ED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825E8" w:rsidRDefault="003825E8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25E8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25E8" w:rsidRDefault="001658ED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25E8" w:rsidRDefault="001658ED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25E8" w:rsidRDefault="001658ED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825E8" w:rsidRDefault="001658ED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825E8" w:rsidRDefault="001658ED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 w:rsidR="003825E8" w:rsidRDefault="003825E8">
      <w:pPr>
        <w:pStyle w:val="a5"/>
        <w:spacing w:line="240" w:lineRule="auto"/>
        <w:ind w:left="57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825E8" w:rsidRDefault="001658ED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Разом із майном _____________ сільської ради Решетилівська міська рада приймає документи, що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3825E8" w:rsidRDefault="001658ED">
      <w:pPr>
        <w:pStyle w:val="a5"/>
        <w:spacing w:line="240" w:lineRule="auto"/>
        <w:jc w:val="both"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</w:t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нагромадилися під час діяльності____________ сільської ради в окремому додатку</w:t>
      </w:r>
    </w:p>
    <w:p w:rsidR="003825E8" w:rsidRDefault="001658ED">
      <w:pPr>
        <w:pStyle w:val="a5"/>
        <w:spacing w:line="240" w:lineRule="auto"/>
        <w:ind w:firstLine="705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 w:rsidR="003825E8" w:rsidRDefault="001658ED">
      <w:pPr>
        <w:pStyle w:val="a5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 w:rsidR="003825E8" w:rsidRDefault="003825E8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3"/>
        <w:gridCol w:w="4034"/>
        <w:gridCol w:w="4268"/>
      </w:tblGrid>
      <w:tr w:rsidR="003825E8">
        <w:tc>
          <w:tcPr>
            <w:tcW w:w="1523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4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3825E8">
        <w:tc>
          <w:tcPr>
            <w:tcW w:w="1523" w:type="dxa"/>
            <w:shd w:val="clear" w:color="auto" w:fill="auto"/>
          </w:tcPr>
          <w:p w:rsidR="003825E8" w:rsidRDefault="001658ED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 w:rsidR="003825E8" w:rsidRDefault="001658ED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 w:rsidR="003825E8" w:rsidRDefault="001658ED">
            <w:pPr>
              <w:pStyle w:val="ac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4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3825E8">
        <w:tc>
          <w:tcPr>
            <w:tcW w:w="1523" w:type="dxa"/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3825E8">
        <w:tc>
          <w:tcPr>
            <w:tcW w:w="1523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3825E8">
        <w:tc>
          <w:tcPr>
            <w:tcW w:w="1523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4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3825E8">
        <w:tc>
          <w:tcPr>
            <w:tcW w:w="1523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3825E8" w:rsidRDefault="003825E8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 w:rsidR="003825E8" w:rsidRDefault="001658ED">
      <w:pPr>
        <w:pStyle w:val="a5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Комісія з прийняття майна, активів та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зобов’язань, у складі:</w:t>
      </w:r>
    </w:p>
    <w:p w:rsidR="003825E8" w:rsidRDefault="003825E8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8"/>
        <w:gridCol w:w="4577"/>
        <w:gridCol w:w="4263"/>
      </w:tblGrid>
      <w:tr w:rsidR="003825E8">
        <w:tc>
          <w:tcPr>
            <w:tcW w:w="798" w:type="dxa"/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3825E8">
        <w:tc>
          <w:tcPr>
            <w:tcW w:w="798" w:type="dxa"/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3825E8">
        <w:tc>
          <w:tcPr>
            <w:tcW w:w="798" w:type="dxa"/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3825E8" w:rsidRDefault="003825E8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5E8" w:rsidRDefault="003825E8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br w:type="page"/>
      </w:r>
    </w:p>
    <w:p w:rsidR="003825E8" w:rsidRDefault="001658ED">
      <w:pPr>
        <w:pStyle w:val="a5"/>
        <w:tabs>
          <w:tab w:val="left" w:pos="5325"/>
          <w:tab w:val="left" w:pos="5505"/>
        </w:tabs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3825E8" w:rsidRDefault="001658ED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Решетилівської міської</w:t>
      </w:r>
    </w:p>
    <w:p w:rsidR="003825E8" w:rsidRDefault="001658ED">
      <w:pPr>
        <w:pStyle w:val="a5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3825E8" w:rsidRDefault="001658ED">
      <w:pPr>
        <w:pStyle w:val="a5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3825E8" w:rsidRDefault="001658ED">
      <w:pPr>
        <w:pStyle w:val="a5"/>
        <w:spacing w:line="240" w:lineRule="auto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3825E8" w:rsidRDefault="003825E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ЗАТВЕРДЖУЮ</w:t>
      </w:r>
    </w:p>
    <w:p w:rsidR="003825E8" w:rsidRDefault="001658ED">
      <w:pPr>
        <w:pStyle w:val="a5"/>
        <w:spacing w:line="240" w:lineRule="auto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Міський голова</w:t>
      </w:r>
    </w:p>
    <w:p w:rsidR="003825E8" w:rsidRDefault="003825E8">
      <w:pPr>
        <w:pStyle w:val="a5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ind w:left="567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 w:rsidR="003825E8" w:rsidRDefault="001658ED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(підпис)</w:t>
      </w:r>
    </w:p>
    <w:p w:rsidR="003825E8" w:rsidRDefault="003825E8">
      <w:pPr>
        <w:pStyle w:val="a5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« ____» ___________ року</w:t>
      </w:r>
    </w:p>
    <w:p w:rsidR="003825E8" w:rsidRDefault="001658ED">
      <w:pPr>
        <w:pStyle w:val="a5"/>
        <w:spacing w:line="240" w:lineRule="auto"/>
        <w:ind w:left="595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825E8" w:rsidRDefault="003825E8">
      <w:pPr>
        <w:pStyle w:val="a5"/>
        <w:spacing w:line="240" w:lineRule="auto"/>
        <w:rPr>
          <w:rFonts w:ascii="Times New Roman" w:hAnsi="Times New Roman"/>
          <w:b/>
          <w:spacing w:val="15"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 w:rsidR="003825E8" w:rsidRDefault="001658ED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приймання-передачі документів, що нагромадилися під час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діяльності</w:t>
      </w:r>
    </w:p>
    <w:p w:rsidR="003825E8" w:rsidRDefault="001658ED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5"/>
    </w:p>
    <w:p w:rsidR="003825E8" w:rsidRDefault="003825E8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25E8" w:rsidRDefault="003825E8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№ ____</w:t>
      </w:r>
    </w:p>
    <w:p w:rsidR="003825E8" w:rsidRDefault="003825E8">
      <w:pPr>
        <w:pStyle w:val="a5"/>
        <w:spacing w:line="240" w:lineRule="auto"/>
        <w:ind w:right="3405"/>
        <w:rPr>
          <w:rFonts w:ascii="Times New Roman" w:hAnsi="Times New Roman"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 w:rsidR="003825E8" w:rsidRDefault="001658ED">
      <w:pPr>
        <w:pStyle w:val="a5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 сільської ради ___________________________ передає, а ____________________________________________________________________</w:t>
      </w:r>
    </w:p>
    <w:p w:rsidR="003825E8" w:rsidRDefault="001658ED">
      <w:pPr>
        <w:pStyle w:val="a5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 w:rsidR="003825E8" w:rsidRDefault="001658ED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 w:rsidR="003825E8" w:rsidRDefault="003825E8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5E8" w:rsidRDefault="001658ED">
      <w:pPr>
        <w:pStyle w:val="a5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 Документи, не завершені в ді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ловодстві 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3825E8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3825E8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825E8">
        <w:trPr>
          <w:trHeight w:val="347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25E8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25E8" w:rsidRDefault="003825E8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3825E8" w:rsidRDefault="001658ED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(_______)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справ.</w:t>
      </w:r>
    </w:p>
    <w:p w:rsidR="003825E8" w:rsidRDefault="003825E8">
      <w:pPr>
        <w:pStyle w:val="a5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5E8" w:rsidRDefault="001658ED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3825E8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3825E8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825E8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25E8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1658E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25E8" w:rsidRDefault="003825E8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5E8" w:rsidRDefault="001658ED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3825E8" w:rsidRDefault="001658ED">
      <w:pPr>
        <w:pStyle w:val="a5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(_______) справ.</w:t>
      </w:r>
    </w:p>
    <w:p w:rsidR="003825E8" w:rsidRDefault="003825E8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7"/>
        <w:gridCol w:w="190"/>
        <w:gridCol w:w="4960"/>
      </w:tblGrid>
      <w:tr w:rsidR="003825E8">
        <w:tc>
          <w:tcPr>
            <w:tcW w:w="4427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 w:rsidR="003825E8" w:rsidRDefault="003825E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5E8" w:rsidRDefault="001658ED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 w:rsidR="003825E8" w:rsidRDefault="003825E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5E8" w:rsidRDefault="001658ED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shd w:val="clear" w:color="auto" w:fill="auto"/>
          </w:tcPr>
          <w:p w:rsidR="003825E8" w:rsidRDefault="003825E8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 w:rsidR="003825E8" w:rsidRDefault="003825E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5E8" w:rsidRDefault="003825E8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5E8" w:rsidRDefault="001658ED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 w:rsidR="003825E8" w:rsidRDefault="001658ED">
            <w:pPr>
              <w:pStyle w:val="ac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Решетилівської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3825E8" w:rsidRDefault="001658ED">
            <w:pPr>
              <w:pStyle w:val="ac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 w:rsidR="003825E8" w:rsidRDefault="001658ED">
            <w:pPr>
              <w:pStyle w:val="ac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 w:rsidR="003825E8" w:rsidRDefault="003825E8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3825E8" w:rsidRDefault="003825E8">
      <w:pPr>
        <w:pStyle w:val="a5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3825E8" w:rsidRDefault="0016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825E8" w:rsidRDefault="003825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5E8" w:rsidRDefault="003825E8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3825E8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3825E8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3825E8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3825E8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3825E8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3825E8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3825E8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3825E8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3825E8" w:rsidRDefault="003825E8">
      <w:pPr>
        <w:spacing w:after="0" w:line="240" w:lineRule="auto"/>
        <w:ind w:firstLine="5386"/>
      </w:pPr>
    </w:p>
    <w:sectPr w:rsidR="003825E8" w:rsidSect="003825E8">
      <w:headerReference w:type="default" r:id="rId8"/>
      <w:pgSz w:w="11906" w:h="16838"/>
      <w:pgMar w:top="978" w:right="567" w:bottom="1134" w:left="1701" w:header="42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E8" w:rsidRDefault="003825E8" w:rsidP="003825E8">
      <w:pPr>
        <w:spacing w:after="0" w:line="240" w:lineRule="auto"/>
      </w:pPr>
      <w:r>
        <w:separator/>
      </w:r>
    </w:p>
  </w:endnote>
  <w:endnote w:type="continuationSeparator" w:id="0">
    <w:p w:rsidR="003825E8" w:rsidRDefault="003825E8" w:rsidP="0038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E8" w:rsidRDefault="003825E8" w:rsidP="003825E8">
      <w:pPr>
        <w:spacing w:after="0" w:line="240" w:lineRule="auto"/>
      </w:pPr>
      <w:r>
        <w:separator/>
      </w:r>
    </w:p>
  </w:footnote>
  <w:footnote w:type="continuationSeparator" w:id="0">
    <w:p w:rsidR="003825E8" w:rsidRDefault="003825E8" w:rsidP="0038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E8" w:rsidRDefault="003825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D0E"/>
    <w:multiLevelType w:val="multilevel"/>
    <w:tmpl w:val="0CB26204"/>
    <w:lvl w:ilvl="0">
      <w:start w:val="1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72801B7"/>
    <w:multiLevelType w:val="multilevel"/>
    <w:tmpl w:val="D660B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5F2B4B"/>
    <w:multiLevelType w:val="multilevel"/>
    <w:tmpl w:val="61545E0E"/>
    <w:lvl w:ilvl="0">
      <w:start w:val="1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570517AC"/>
    <w:multiLevelType w:val="multilevel"/>
    <w:tmpl w:val="D0ACE32C"/>
    <w:lvl w:ilvl="0">
      <w:start w:val="2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63D241FB"/>
    <w:multiLevelType w:val="multilevel"/>
    <w:tmpl w:val="EA22A518"/>
    <w:lvl w:ilvl="0">
      <w:start w:val="2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5E8"/>
    <w:rsid w:val="001658ED"/>
    <w:rsid w:val="0038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E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3825E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825E8"/>
    <w:rPr>
      <w:rFonts w:ascii="Calibri" w:hAnsi="Calibri"/>
      <w:color w:val="000000"/>
      <w:sz w:val="28"/>
    </w:rPr>
  </w:style>
  <w:style w:type="character" w:customStyle="1" w:styleId="ListLabel2">
    <w:name w:val="ListLabel 2"/>
    <w:qFormat/>
    <w:rsid w:val="003825E8"/>
    <w:rPr>
      <w:rFonts w:ascii="Calibri" w:hAnsi="Calibri"/>
      <w:sz w:val="28"/>
    </w:rPr>
  </w:style>
  <w:style w:type="character" w:customStyle="1" w:styleId="WW8Num2z0">
    <w:name w:val="WW8Num2z0"/>
    <w:qFormat/>
    <w:rsid w:val="003825E8"/>
  </w:style>
  <w:style w:type="character" w:customStyle="1" w:styleId="WW8Num2z1">
    <w:name w:val="WW8Num2z1"/>
    <w:qFormat/>
    <w:rsid w:val="003825E8"/>
  </w:style>
  <w:style w:type="character" w:customStyle="1" w:styleId="WW8Num2z2">
    <w:name w:val="WW8Num2z2"/>
    <w:qFormat/>
    <w:rsid w:val="003825E8"/>
  </w:style>
  <w:style w:type="character" w:customStyle="1" w:styleId="WW8Num2z3">
    <w:name w:val="WW8Num2z3"/>
    <w:qFormat/>
    <w:rsid w:val="003825E8"/>
  </w:style>
  <w:style w:type="character" w:customStyle="1" w:styleId="WW8Num2z4">
    <w:name w:val="WW8Num2z4"/>
    <w:qFormat/>
    <w:rsid w:val="003825E8"/>
  </w:style>
  <w:style w:type="character" w:customStyle="1" w:styleId="WW8Num2z5">
    <w:name w:val="WW8Num2z5"/>
    <w:qFormat/>
    <w:rsid w:val="003825E8"/>
  </w:style>
  <w:style w:type="character" w:customStyle="1" w:styleId="WW8Num2z6">
    <w:name w:val="WW8Num2z6"/>
    <w:qFormat/>
    <w:rsid w:val="003825E8"/>
  </w:style>
  <w:style w:type="character" w:customStyle="1" w:styleId="WW8Num2z7">
    <w:name w:val="WW8Num2z7"/>
    <w:qFormat/>
    <w:rsid w:val="003825E8"/>
  </w:style>
  <w:style w:type="character" w:customStyle="1" w:styleId="WW8Num2z8">
    <w:name w:val="WW8Num2z8"/>
    <w:qFormat/>
    <w:rsid w:val="003825E8"/>
  </w:style>
  <w:style w:type="character" w:customStyle="1" w:styleId="WW8Num3z0">
    <w:name w:val="WW8Num3z0"/>
    <w:qFormat/>
    <w:rsid w:val="003825E8"/>
  </w:style>
  <w:style w:type="character" w:customStyle="1" w:styleId="WW8Num3z1">
    <w:name w:val="WW8Num3z1"/>
    <w:qFormat/>
    <w:rsid w:val="003825E8"/>
  </w:style>
  <w:style w:type="character" w:customStyle="1" w:styleId="WW8Num3z2">
    <w:name w:val="WW8Num3z2"/>
    <w:qFormat/>
    <w:rsid w:val="003825E8"/>
  </w:style>
  <w:style w:type="character" w:customStyle="1" w:styleId="WW8Num3z3">
    <w:name w:val="WW8Num3z3"/>
    <w:qFormat/>
    <w:rsid w:val="003825E8"/>
  </w:style>
  <w:style w:type="character" w:customStyle="1" w:styleId="WW8Num3z4">
    <w:name w:val="WW8Num3z4"/>
    <w:qFormat/>
    <w:rsid w:val="003825E8"/>
  </w:style>
  <w:style w:type="character" w:customStyle="1" w:styleId="WW8Num3z5">
    <w:name w:val="WW8Num3z5"/>
    <w:qFormat/>
    <w:rsid w:val="003825E8"/>
  </w:style>
  <w:style w:type="character" w:customStyle="1" w:styleId="WW8Num3z6">
    <w:name w:val="WW8Num3z6"/>
    <w:qFormat/>
    <w:rsid w:val="003825E8"/>
  </w:style>
  <w:style w:type="character" w:customStyle="1" w:styleId="WW8Num3z7">
    <w:name w:val="WW8Num3z7"/>
    <w:qFormat/>
    <w:rsid w:val="003825E8"/>
  </w:style>
  <w:style w:type="character" w:customStyle="1" w:styleId="WW8Num3z8">
    <w:name w:val="WW8Num3z8"/>
    <w:qFormat/>
    <w:rsid w:val="003825E8"/>
  </w:style>
  <w:style w:type="character" w:customStyle="1" w:styleId="WW8Num4z0">
    <w:name w:val="WW8Num4z0"/>
    <w:qFormat/>
    <w:rsid w:val="003825E8"/>
  </w:style>
  <w:style w:type="character" w:customStyle="1" w:styleId="WW8Num4z1">
    <w:name w:val="WW8Num4z1"/>
    <w:qFormat/>
    <w:rsid w:val="003825E8"/>
  </w:style>
  <w:style w:type="character" w:customStyle="1" w:styleId="WW8Num4z2">
    <w:name w:val="WW8Num4z2"/>
    <w:qFormat/>
    <w:rsid w:val="003825E8"/>
  </w:style>
  <w:style w:type="character" w:customStyle="1" w:styleId="WW8Num4z3">
    <w:name w:val="WW8Num4z3"/>
    <w:qFormat/>
    <w:rsid w:val="003825E8"/>
  </w:style>
  <w:style w:type="character" w:customStyle="1" w:styleId="WW8Num4z4">
    <w:name w:val="WW8Num4z4"/>
    <w:qFormat/>
    <w:rsid w:val="003825E8"/>
  </w:style>
  <w:style w:type="character" w:customStyle="1" w:styleId="WW8Num4z5">
    <w:name w:val="WW8Num4z5"/>
    <w:qFormat/>
    <w:rsid w:val="003825E8"/>
  </w:style>
  <w:style w:type="character" w:customStyle="1" w:styleId="WW8Num4z6">
    <w:name w:val="WW8Num4z6"/>
    <w:qFormat/>
    <w:rsid w:val="003825E8"/>
  </w:style>
  <w:style w:type="character" w:customStyle="1" w:styleId="WW8Num4z7">
    <w:name w:val="WW8Num4z7"/>
    <w:qFormat/>
    <w:rsid w:val="003825E8"/>
  </w:style>
  <w:style w:type="character" w:customStyle="1" w:styleId="WW8Num4z8">
    <w:name w:val="WW8Num4z8"/>
    <w:qFormat/>
    <w:rsid w:val="003825E8"/>
  </w:style>
  <w:style w:type="character" w:customStyle="1" w:styleId="WW8Num5z0">
    <w:name w:val="WW8Num5z0"/>
    <w:qFormat/>
    <w:rsid w:val="003825E8"/>
  </w:style>
  <w:style w:type="character" w:customStyle="1" w:styleId="WW8Num5z1">
    <w:name w:val="WW8Num5z1"/>
    <w:qFormat/>
    <w:rsid w:val="003825E8"/>
  </w:style>
  <w:style w:type="character" w:customStyle="1" w:styleId="WW8Num5z2">
    <w:name w:val="WW8Num5z2"/>
    <w:qFormat/>
    <w:rsid w:val="003825E8"/>
  </w:style>
  <w:style w:type="character" w:customStyle="1" w:styleId="WW8Num5z3">
    <w:name w:val="WW8Num5z3"/>
    <w:qFormat/>
    <w:rsid w:val="003825E8"/>
  </w:style>
  <w:style w:type="character" w:customStyle="1" w:styleId="WW8Num5z4">
    <w:name w:val="WW8Num5z4"/>
    <w:qFormat/>
    <w:rsid w:val="003825E8"/>
  </w:style>
  <w:style w:type="character" w:customStyle="1" w:styleId="WW8Num5z5">
    <w:name w:val="WW8Num5z5"/>
    <w:qFormat/>
    <w:rsid w:val="003825E8"/>
  </w:style>
  <w:style w:type="character" w:customStyle="1" w:styleId="WW8Num5z6">
    <w:name w:val="WW8Num5z6"/>
    <w:qFormat/>
    <w:rsid w:val="003825E8"/>
  </w:style>
  <w:style w:type="character" w:customStyle="1" w:styleId="WW8Num5z7">
    <w:name w:val="WW8Num5z7"/>
    <w:qFormat/>
    <w:rsid w:val="003825E8"/>
  </w:style>
  <w:style w:type="character" w:customStyle="1" w:styleId="WW8Num5z8">
    <w:name w:val="WW8Num5z8"/>
    <w:qFormat/>
    <w:rsid w:val="003825E8"/>
  </w:style>
  <w:style w:type="character" w:customStyle="1" w:styleId="-">
    <w:name w:val="Интернет-ссылка"/>
    <w:rsid w:val="003825E8"/>
    <w:rPr>
      <w:color w:val="000080"/>
      <w:u w:val="single"/>
    </w:rPr>
  </w:style>
  <w:style w:type="character" w:customStyle="1" w:styleId="ListLabel3">
    <w:name w:val="ListLabel 3"/>
    <w:qFormat/>
    <w:rsid w:val="003825E8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4">
    <w:name w:val="ListLabel 4"/>
    <w:qFormat/>
    <w:rsid w:val="003825E8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5">
    <w:name w:val="ListLabel 5"/>
    <w:qFormat/>
    <w:rsid w:val="003825E8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6">
    <w:name w:val="ListLabel 6"/>
    <w:qFormat/>
    <w:rsid w:val="003825E8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7">
    <w:name w:val="ListLabel 7"/>
    <w:qFormat/>
    <w:rsid w:val="003825E8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8">
    <w:name w:val="ListLabel 8"/>
    <w:qFormat/>
    <w:rsid w:val="003825E8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9">
    <w:name w:val="ListLabel 9"/>
    <w:qFormat/>
    <w:rsid w:val="003825E8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0">
    <w:name w:val="ListLabel 10"/>
    <w:qFormat/>
    <w:rsid w:val="003825E8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1">
    <w:name w:val="ListLabel 11"/>
    <w:qFormat/>
    <w:rsid w:val="003825E8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rvts9">
    <w:name w:val="rvts9"/>
    <w:basedOn w:val="a0"/>
    <w:qFormat/>
    <w:rsid w:val="00AF71FF"/>
  </w:style>
  <w:style w:type="paragraph" w:customStyle="1" w:styleId="a4">
    <w:name w:val="Заголовок"/>
    <w:basedOn w:val="a"/>
    <w:next w:val="a5"/>
    <w:qFormat/>
    <w:rsid w:val="003825E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3825E8"/>
    <w:pPr>
      <w:spacing w:after="140" w:line="276" w:lineRule="auto"/>
    </w:pPr>
  </w:style>
  <w:style w:type="paragraph" w:styleId="a6">
    <w:name w:val="List"/>
    <w:basedOn w:val="a5"/>
    <w:rsid w:val="003825E8"/>
    <w:rPr>
      <w:rFonts w:cs="Arial Unicode MS"/>
    </w:rPr>
  </w:style>
  <w:style w:type="paragraph" w:customStyle="1" w:styleId="Caption">
    <w:name w:val="Caption"/>
    <w:basedOn w:val="a"/>
    <w:qFormat/>
    <w:rsid w:val="003825E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3825E8"/>
    <w:pPr>
      <w:suppressLineNumbers/>
    </w:pPr>
    <w:rPr>
      <w:rFonts w:cs="Arial Unicode MS"/>
    </w:rPr>
  </w:style>
  <w:style w:type="paragraph" w:styleId="a8">
    <w:name w:val="Title"/>
    <w:basedOn w:val="a"/>
    <w:qFormat/>
    <w:rsid w:val="003825E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caption"/>
    <w:basedOn w:val="a"/>
    <w:qFormat/>
    <w:rsid w:val="003825E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">
    <w:name w:val="Заголовок1"/>
    <w:basedOn w:val="a"/>
    <w:qFormat/>
    <w:rsid w:val="003825E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alloon Text"/>
    <w:basedOn w:val="a"/>
    <w:qFormat/>
    <w:rsid w:val="003825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3825E8"/>
    <w:pPr>
      <w:ind w:left="720"/>
      <w:contextualSpacing/>
    </w:pPr>
  </w:style>
  <w:style w:type="paragraph" w:customStyle="1" w:styleId="Header">
    <w:name w:val="Header"/>
    <w:basedOn w:val="a"/>
    <w:rsid w:val="003825E8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qFormat/>
    <w:rsid w:val="003825E8"/>
    <w:pPr>
      <w:suppressLineNumbers/>
    </w:pPr>
  </w:style>
  <w:style w:type="paragraph" w:customStyle="1" w:styleId="ad">
    <w:name w:val="Заголовок таблицы"/>
    <w:basedOn w:val="ac"/>
    <w:qFormat/>
    <w:rsid w:val="003825E8"/>
    <w:pPr>
      <w:jc w:val="center"/>
    </w:pPr>
    <w:rPr>
      <w:b/>
      <w:bCs/>
    </w:rPr>
  </w:style>
  <w:style w:type="numbering" w:customStyle="1" w:styleId="WW8Num2">
    <w:name w:val="WW8Num2"/>
    <w:qFormat/>
    <w:rsid w:val="003825E8"/>
  </w:style>
  <w:style w:type="numbering" w:customStyle="1" w:styleId="WW8Num3">
    <w:name w:val="WW8Num3"/>
    <w:qFormat/>
    <w:rsid w:val="003825E8"/>
  </w:style>
  <w:style w:type="numbering" w:customStyle="1" w:styleId="WW8Num4">
    <w:name w:val="WW8Num4"/>
    <w:qFormat/>
    <w:rsid w:val="003825E8"/>
  </w:style>
  <w:style w:type="numbering" w:customStyle="1" w:styleId="WW8Num5">
    <w:name w:val="WW8Num5"/>
    <w:qFormat/>
    <w:rsid w:val="003825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1794</Words>
  <Characters>10230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WIN7XP</cp:lastModifiedBy>
  <cp:revision>35</cp:revision>
  <cp:lastPrinted>2020-12-17T10:40:00Z</cp:lastPrinted>
  <dcterms:created xsi:type="dcterms:W3CDTF">2019-12-06T09:08:00Z</dcterms:created>
  <dcterms:modified xsi:type="dcterms:W3CDTF">2020-12-21T15:15:00Z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