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uk-UA" w:bidi="ar-S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 w:bidi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3062605</wp:posOffset>
            </wp:positionH>
            <wp:positionV relativeFrom="paragraph">
              <wp:posOffset>-447040</wp:posOffset>
            </wp:positionV>
            <wp:extent cx="419735" cy="60071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26" t="-2848" r="-4026" b="-2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uk-UA" w:bidi="ar-S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 w:bidi="ar-SA"/>
        </w:rPr>
        <w:t>РЕШЕТИЛІВСЬКА МІСЬКА РАДА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uk-UA" w:bidi="ar-S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 w:bidi="ar-SA"/>
        </w:rPr>
        <w:t>ПОЛТАВСЬКОЇ ОБЛАСТІ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highlight w:val="white"/>
        </w:rPr>
      </w:pPr>
      <w:r>
        <w:rPr>
          <w:rFonts w:eastAsia="Calibri" w:cs="Times New Roman" w:ascii="Times New Roman" w:hAnsi="Times New Roman"/>
          <w:b/>
          <w:sz w:val="28"/>
          <w:szCs w:val="28"/>
          <w:highlight w:val="white"/>
          <w:lang w:val="uk-UA" w:bidi="ar-SA"/>
        </w:rPr>
        <w:t>(перша сесія восьмого скликання)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uk-UA" w:bidi="ar-S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uk-UA" w:bidi="ar-S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 w:bidi="ar-SA"/>
        </w:rPr>
        <w:t xml:space="preserve">  </w:t>
      </w:r>
      <w:r>
        <w:rPr>
          <w:rFonts w:eastAsia="Calibri" w:cs="Times New Roman" w:ascii="Times New Roman" w:hAnsi="Times New Roman"/>
          <w:b/>
          <w:sz w:val="28"/>
          <w:szCs w:val="28"/>
          <w:lang w:val="uk-UA" w:bidi="ar-SA"/>
        </w:rPr>
        <w:t>РІШЕННЯ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 w:bidi="ar-SA"/>
        </w:rPr>
      </w:pPr>
      <w:r>
        <w:rPr>
          <w:rFonts w:eastAsia="Calibri" w:cs="Times New Roman" w:ascii="Times New Roman" w:hAnsi="Times New Roman"/>
          <w:sz w:val="28"/>
          <w:szCs w:val="28"/>
          <w:lang w:val="uk-UA" w:bidi="ar-SA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highlight w:val="white"/>
          <w:lang w:val="uk-UA" w:bidi="ar-SA"/>
        </w:rPr>
        <w:t xml:space="preserve">15 грудня 2020 року                                                                                 № </w:t>
      </w:r>
      <w:bookmarkStart w:id="0" w:name="__DdeLink__497_3928003408"/>
      <w:r>
        <w:rPr>
          <w:rFonts w:eastAsia="Calibri" w:cs="Times New Roman" w:ascii="Times New Roman" w:hAnsi="Times New Roman"/>
          <w:sz w:val="28"/>
          <w:szCs w:val="28"/>
          <w:highlight w:val="white"/>
          <w:lang w:val="uk-UA" w:bidi="ar-SA"/>
        </w:rPr>
        <w:t>49</w:t>
      </w:r>
      <w:r>
        <w:rPr>
          <w:rFonts w:eastAsia="Calibri" w:cs="Times New Roman" w:ascii="Times New Roman" w:hAnsi="Times New Roman"/>
          <w:sz w:val="28"/>
          <w:szCs w:val="28"/>
          <w:highlight w:val="white"/>
          <w:lang w:val="uk-UA" w:bidi="ar-SA"/>
        </w:rPr>
        <w:t>-1-VІІI</w:t>
      </w:r>
      <w:bookmarkEnd w:id="0"/>
    </w:p>
    <w:p>
      <w:pPr>
        <w:pStyle w:val="Normal"/>
        <w:shd w:val="clear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3960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Про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оплату праці працівників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3960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>реорганізованих сільських рад</w:t>
      </w:r>
      <w:r>
        <w:rPr>
          <w:color w:val="000000"/>
          <w:sz w:val="28"/>
          <w:szCs w:val="28"/>
          <w:lang w:val="uk-UA" w:eastAsia="uk-UA"/>
        </w:rPr>
        <w:t xml:space="preserve">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3960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val="uk-UA" w:eastAsia="ru-RU" w:bidi="ar-SA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val="uk-UA" w:eastAsia="ru-RU" w:bidi="ar-SA"/>
        </w:rPr>
        <w:t>Відповідно до  Закону України „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val="uk-UA" w:eastAsia="ru-RU" w:bidi="ar-SA"/>
        </w:rPr>
        <w:t>”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 xml:space="preserve">, керуючись статтею 25, частиною 1 статті 59 Закону України „Про місцеве самоврядування в Україні”, статтею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>49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vertAlign w:val="superscript"/>
          <w:lang w:val="uk-UA" w:eastAsia="en-US" w:bidi="ar-SA"/>
        </w:rPr>
        <w:t xml:space="preserve">2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 xml:space="preserve">Кодексу законів про працю України,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val="uk-UA" w:eastAsia="ru-RU" w:bidi="ar-SA"/>
        </w:rPr>
        <w:t xml:space="preserve">Решетилівська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 w:bidi="ar-SA"/>
        </w:rPr>
        <w:t>міська рада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 w:bidi="ar-SA"/>
        </w:rPr>
        <w:t>ВИРІШИЛА: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val="uk-UA" w:eastAsia="ru-RU" w:bidi="ar-SA"/>
        </w:rPr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 w:bidi="ar-SA"/>
        </w:rPr>
        <w:tab/>
        <w:t>1.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 xml:space="preserve"> Оплату праці працівників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zh-CN" w:bidi="ar-SA"/>
        </w:rPr>
        <w:t xml:space="preserve">Говтвянської,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zh-CN" w:bidi="ar-SA"/>
        </w:rPr>
        <w:t xml:space="preserve">Демидівської, Кукобівської, Лиманської Першої, Лиманської Другої, Лобачівської, Малобакайської, М’якеньківської, Новомихайлівської, Остап’ївської, Пащенківської, Піщанської, </w:t>
      </w:r>
      <w:r>
        <w:rPr>
          <w:rFonts w:ascii="Times New Roman" w:hAnsi="Times New Roman"/>
          <w:sz w:val="28"/>
          <w:szCs w:val="28"/>
          <w:lang w:val="uk-UA" w:eastAsia="zh-CN" w:bidi="ar-SA"/>
        </w:rPr>
        <w:t>Покровської, Сухорабівської, Федіївської, Шевченківської, Шилівської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zh-CN" w:bidi="ar-SA"/>
        </w:rPr>
        <w:t xml:space="preserve"> сільських рад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 xml:space="preserve">, які займають невиборні посади, у 2021 році проводити відповідно до штатних розписів зазначених сільських рад до дати їх можливого вивільнення або фактичної дати звільнення. 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ab/>
        <w:t>2. Відділу бухгалтерського обліку, звітності та адміністративно-господарського забезпечення (Момот С.Г.) забезпечити виконання даного рішення.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 w:bidi="ar-S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 Дядюнова</w:t>
      </w:r>
      <w:r>
        <w:br w:type="page"/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Керуючий справами</w:t>
        <w:tab/>
        <w:tab/>
        <w:t>Т.А. Малиш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з юридичних питань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комунальним майном</w:t>
        <w:tab/>
        <w:tab/>
        <w:t>Н.Ю. Колотій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 організаційно-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інформаційної роботи, документообігу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персоналом</w:t>
        <w:tab/>
        <w:tab/>
        <w:t>О.О. Мірошник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фінансового відділу</w:t>
        <w:tab/>
        <w:tab/>
        <w:t>В.Г. Онуфрієнко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бухгалтерського обліку,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звітності та адміністративно-господарського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забезпечення-головний бухгалтер</w:t>
        <w:tab/>
        <w:tab/>
        <w:t>С.Г. Момот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ab/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Appleconvertedspace">
    <w:name w:val="apple-converted-space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WW8NumSt2z0">
    <w:name w:val="WW8NumSt2z0"/>
    <w:qFormat/>
    <w:rPr>
      <w:rFonts w:ascii="Symbol" w:hAnsi="Symbol" w:cs="Symbol"/>
      <w:sz w:val="22"/>
      <w:szCs w:val="22"/>
    </w:rPr>
  </w:style>
  <w:style w:type="character" w:styleId="WW8Num5z0">
    <w:name w:val="WW8Num5z0"/>
    <w:qFormat/>
    <w:rPr>
      <w:rFonts w:ascii="Symbol" w:hAnsi="Symbol" w:cs="Symbol"/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sz w:val="22"/>
      <w:szCs w:val="22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St3z0">
    <w:name w:val="WW8NumSt3z0"/>
    <w:qFormat/>
    <w:rPr>
      <w:rFonts w:ascii="Symbol" w:hAnsi="Symbol" w:cs="Symbol"/>
      <w:sz w:val="22"/>
      <w:szCs w:val="22"/>
    </w:rPr>
  </w:style>
  <w:style w:type="character" w:styleId="WW8NumSt3z1">
    <w:name w:val="WW8NumSt3z1"/>
    <w:qFormat/>
    <w:rPr>
      <w:rFonts w:ascii="Courier New" w:hAnsi="Courier New" w:cs="Courier New"/>
    </w:rPr>
  </w:style>
  <w:style w:type="character" w:styleId="WW8NumSt3z2">
    <w:name w:val="WW8NumSt3z2"/>
    <w:qFormat/>
    <w:rPr>
      <w:rFonts w:ascii="Wingdings" w:hAnsi="Wingdings" w:cs="Wingdings"/>
    </w:rPr>
  </w:style>
  <w:style w:type="character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466</TotalTime>
  <Application>LibreOffice/6.1.0.3$Windows_X86_64 LibreOffice_project/efb621ed25068d70781dc026f7e9c5187a4decd1</Application>
  <Pages>1</Pages>
  <Words>139</Words>
  <CharactersWithSpaces>1374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2020-10-26T10:58:58Z</dcterms:created>
  <dc:creator/>
  <dc:description/>
  <dc:language>uk-UA</dc:language>
  <cp:lastModifiedBy/>
  <cp:lastPrinted>2020-11-30T12:34:35Z</cp:lastPrinted>
  <dcterms:modified xsi:type="dcterms:W3CDTF">2020-12-21T08:09:35Z</dcterms:modified>
  <cp:revision>22</cp:revision>
  <dc:subject/>
  <dc:title/>
</cp:coreProperties>
</file>