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(друга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1"/>
        <w:ind w:right="14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1"/>
        <w:ind w:right="57" w:hanging="0"/>
        <w:jc w:val="left"/>
        <w:rPr/>
      </w:pPr>
      <w:r>
        <w:rPr>
          <w:bCs/>
        </w:rPr>
        <w:t xml:space="preserve">30  грудня  2020 року                                                                              </w:t>
      </w:r>
      <w:bookmarkStart w:id="0" w:name="__DdeLink__1532_3164141322"/>
      <w:r>
        <w:rPr>
          <w:bCs/>
        </w:rPr>
        <w:t xml:space="preserve">№ </w:t>
      </w:r>
      <w:r>
        <w:rPr>
          <w:bCs/>
        </w:rPr>
        <w:t>77</w:t>
      </w:r>
      <w:r>
        <w:rPr>
          <w:bCs/>
        </w:rPr>
        <w:t>-2-</w:t>
      </w:r>
      <w:r>
        <w:rPr>
          <w:bCs/>
          <w:lang w:val="en-US"/>
        </w:rPr>
        <w:t>VII</w:t>
      </w:r>
      <w:bookmarkEnd w:id="0"/>
      <w:r>
        <w:rPr>
          <w:bCs/>
          <w:lang w:val="en-US"/>
        </w:rPr>
        <w:t>I</w:t>
      </w:r>
    </w:p>
    <w:p>
      <w:pPr>
        <w:pStyle w:val="Normal"/>
        <w:ind w:right="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внесення  змін  до  договору </w:t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>оренди землі від 27.12.2012 року</w:t>
      </w:r>
    </w:p>
    <w:p>
      <w:pPr>
        <w:pStyle w:val="Normal"/>
        <w:ind w:right="140" w:hanging="0"/>
        <w:jc w:val="both"/>
        <w:rPr/>
      </w:pPr>
      <w:bookmarkStart w:id="1" w:name="__DdeLink__170_3931478965"/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532420004004</w:t>
      </w:r>
      <w:bookmarkEnd w:id="1"/>
      <w:r>
        <w:rPr>
          <w:bCs/>
          <w:sz w:val="28"/>
          <w:szCs w:val="28"/>
        </w:rPr>
        <w:t>497 на земельну</w:t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>ділянку з кадастровим номером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5324285000</w:t>
      </w:r>
      <w:r>
        <w:rPr>
          <w:bCs/>
          <w:color w:val="auto"/>
          <w:sz w:val="28"/>
          <w:szCs w:val="28"/>
        </w:rPr>
        <w:t>:00:004:0127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Керуючись  Земельним  кодексом  України,  законами  України „Про місцеве самоврядування в Україні”,  „Про землеустрій”,  „Про державний земельний кадастр”, „Про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Україні”, „Про порядок виділення в натурі (на місцевості) земельних ділянок власникам земельних часток (паїв)”, розглянувши клопотання ТОВ «НІБУЛОН» від 07.12.2020 №349/115/2-20, щодо внесення змін до договору оренди</w:t>
      </w:r>
      <w:bookmarkStart w:id="2" w:name="_GoBack"/>
      <w:bookmarkEnd w:id="2"/>
      <w:r>
        <w:rPr>
          <w:sz w:val="28"/>
          <w:szCs w:val="28"/>
        </w:rPr>
        <w:t>,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 xml:space="preserve">1. Внести    зміни    до   договору   оренди   землі   від   27.12.2012   року </w:t>
      </w:r>
      <w:r>
        <w:rPr>
          <w:bCs/>
          <w:color w:val="auto"/>
          <w:sz w:val="28"/>
          <w:szCs w:val="28"/>
        </w:rPr>
        <w:t>№ 532420004004497</w:t>
      </w:r>
      <w:r>
        <w:rPr>
          <w:color w:val="auto"/>
          <w:sz w:val="28"/>
          <w:szCs w:val="28"/>
        </w:rPr>
        <w:t xml:space="preserve"> (зі змінами) укладеного між Решетилівською районною державною адміністрацією та ТОВ СП «НІБУЛОН», зареєстрованого відділом Держземагенства Решетилівського району, а саме: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>1) в частині зміни Орендодавця земельної ділянки з Решетилівської районної державної адміністрації Полтавської області на Решетилівську міську раду (юридична адреса</w:t>
      </w:r>
      <w:r>
        <w:rPr>
          <w:bCs/>
          <w:color w:val="auto"/>
          <w:sz w:val="28"/>
          <w:szCs w:val="28"/>
        </w:rPr>
        <w:t>: Полтавська область, м. Решетилівська, вул. Покровська, 14, код ЄДРПОУ 21044065);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2)  викласти пункт 2.3 в такій редакції: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2.3. Нормативна грошова оцінка земельної частки (паю) згідно даних загальнонаціональної нормативної грошової оцінки земель сільськогосподарського призначення станом на 18.12.2020 року становить 58689 (п’ятдесят вісім тисяч шістсот вісімдесят дев’ять) гривень 37 копійок.”;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  <w:lang w:val="ru-RU"/>
        </w:rPr>
        <w:t>3</w:t>
      </w:r>
      <w:r>
        <w:rPr>
          <w:bCs/>
          <w:color w:val="auto"/>
          <w:sz w:val="28"/>
          <w:szCs w:val="28"/>
        </w:rPr>
        <w:t>) викласти пункт 3.1 в такій редакції: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3.1. Договір укладено терміном на 17 (сімнадцять) років.”;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  <w:lang w:val="ru-RU"/>
        </w:rPr>
        <w:t>4</w:t>
      </w:r>
      <w:r>
        <w:rPr>
          <w:bCs/>
          <w:color w:val="auto"/>
          <w:sz w:val="28"/>
          <w:szCs w:val="28"/>
        </w:rPr>
        <w:t>) викласти пункт 4.2 в такій редакції: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4.2. Розмір орендної плати становить 7042 (сім тисяч сорок дві) гривні 72 копійки за рік.”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  <w:lang w:val="ru-RU"/>
        </w:rPr>
        <w:t>2</w:t>
      </w:r>
      <w:r>
        <w:rPr>
          <w:bCs/>
          <w:color w:val="auto"/>
          <w:sz w:val="28"/>
          <w:szCs w:val="28"/>
        </w:rPr>
        <w:t>. Уповноважити міського голову Дядюнову О.А підписати додаткову угоду про внесення змін до договору.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  <w:lang w:val="ru-RU"/>
        </w:rPr>
        <w:t>3</w:t>
      </w:r>
      <w:r>
        <w:rPr>
          <w:bCs/>
          <w:color w:val="auto"/>
          <w:sz w:val="28"/>
          <w:szCs w:val="28"/>
        </w:rPr>
        <w:t>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>(Захарченко В. Г.)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color w:val="auto"/>
          <w:sz w:val="28"/>
          <w:szCs w:val="28"/>
        </w:rPr>
        <w:t xml:space="preserve">Міський голова          </w:t>
        <w:tab/>
        <w:tab/>
        <w:tab/>
        <w:tab/>
        <w:tab/>
        <w:tab/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08a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8d08a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8d08a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d08a3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11" w:customStyle="1">
    <w:name w:val="Нижний колонтитул Знак1"/>
    <w:basedOn w:val="DefaultParagraphFont"/>
    <w:uiPriority w:val="99"/>
    <w:qFormat/>
    <w:rsid w:val="003d7e4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190a2d"/>
    <w:rPr>
      <w:b/>
      <w:bCs/>
    </w:rPr>
  </w:style>
  <w:style w:type="character" w:styleId="3" w:customStyle="1">
    <w:name w:val="Нижний колонтитул Знак3"/>
    <w:basedOn w:val="DefaultParagraphFont"/>
    <w:link w:val="30"/>
    <w:uiPriority w:val="99"/>
    <w:qFormat/>
    <w:rsid w:val="00dd437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c6785b"/>
    <w:pPr>
      <w:spacing w:lineRule="auto" w:line="288" w:before="0" w:after="140"/>
    </w:pPr>
    <w:rPr/>
  </w:style>
  <w:style w:type="paragraph" w:styleId="Style20">
    <w:name w:val="List"/>
    <w:basedOn w:val="Style19"/>
    <w:rsid w:val="00c6785b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9"/>
    <w:link w:val="1"/>
    <w:qFormat/>
    <w:rsid w:val="00c6785b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315465"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styleId="14" w:customStyle="1">
    <w:name w:val="Указатель1"/>
    <w:basedOn w:val="Normal"/>
    <w:qFormat/>
    <w:rsid w:val="00e615ae"/>
    <w:pPr>
      <w:suppressLineNumbers/>
    </w:pPr>
    <w:rPr>
      <w:rFonts w:cs="Arial Unicode MS"/>
    </w:rPr>
  </w:style>
  <w:style w:type="paragraph" w:styleId="15" w:customStyle="1">
    <w:name w:val="Назва об'єкта1"/>
    <w:basedOn w:val="Normal"/>
    <w:qFormat/>
    <w:rsid w:val="00a22973"/>
    <w:pPr>
      <w:suppressLineNumbers/>
      <w:spacing w:before="120" w:after="120"/>
    </w:pPr>
    <w:rPr>
      <w:rFonts w:cs="Arial Unicode MS"/>
      <w:i/>
      <w:iCs/>
    </w:rPr>
  </w:style>
  <w:style w:type="paragraph" w:styleId="Style23">
    <w:name w:val="Title"/>
    <w:basedOn w:val="Normal"/>
    <w:next w:val="Style19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111" w:customStyle="1">
    <w:name w:val="Заголовок 11"/>
    <w:basedOn w:val="Normal"/>
    <w:uiPriority w:val="99"/>
    <w:qFormat/>
    <w:rsid w:val="008d08a3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4" w:customStyle="1">
    <w:name w:val="Покажчик"/>
    <w:basedOn w:val="Normal"/>
    <w:qFormat/>
    <w:rsid w:val="00c6785b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8d08a3"/>
    <w:pPr/>
    <w:rPr>
      <w:rFonts w:ascii="Tahoma" w:hAnsi="Tahoma" w:cs="Tahoma"/>
      <w:sz w:val="16"/>
      <w:szCs w:val="16"/>
    </w:rPr>
  </w:style>
  <w:style w:type="paragraph" w:styleId="Style25" w:customStyle="1">
    <w:name w:val="Вміст таблиці"/>
    <w:basedOn w:val="Normal"/>
    <w:qFormat/>
    <w:rsid w:val="00c6785b"/>
    <w:pPr/>
    <w:rPr/>
  </w:style>
  <w:style w:type="paragraph" w:styleId="2" w:customStyle="1">
    <w:name w:val="Нижний колонтитул Знак2"/>
    <w:basedOn w:val="Normal"/>
    <w:link w:val="20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 w:customStyle="1">
    <w:name w:val="Нижний колонтитул1"/>
    <w:basedOn w:val="Normal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Верхний и нижний колонтитулы"/>
    <w:basedOn w:val="Normal"/>
    <w:qFormat/>
    <w:rsid w:val="000814b8"/>
    <w:pPr/>
    <w:rPr/>
  </w:style>
  <w:style w:type="paragraph" w:styleId="17" w:customStyle="1">
    <w:name w:val="Верхний колонтитул1"/>
    <w:basedOn w:val="Normal"/>
    <w:qFormat/>
    <w:rsid w:val="009c2ed3"/>
    <w:pPr/>
    <w:rPr/>
  </w:style>
  <w:style w:type="paragraph" w:styleId="21" w:customStyle="1">
    <w:name w:val="Нижний колонтитул2"/>
    <w:basedOn w:val="Normal"/>
    <w:link w:val="2"/>
    <w:uiPriority w:val="99"/>
    <w:unhideWhenUsed/>
    <w:qFormat/>
    <w:rsid w:val="003d7e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b311f"/>
    <w:pPr>
      <w:spacing w:before="0" w:after="0"/>
      <w:ind w:left="720" w:hanging="0"/>
      <w:contextualSpacing/>
    </w:pPr>
    <w:rPr/>
  </w:style>
  <w:style w:type="paragraph" w:styleId="22" w:customStyle="1">
    <w:name w:val="Верхний колонтитул2"/>
    <w:basedOn w:val="Normal"/>
    <w:qFormat/>
    <w:rsid w:val="000007c7"/>
    <w:pPr/>
    <w:rPr/>
  </w:style>
  <w:style w:type="paragraph" w:styleId="18" w:customStyle="1">
    <w:name w:val="Верхній колонтитул1"/>
    <w:basedOn w:val="Normal"/>
    <w:qFormat/>
    <w:rsid w:val="00a22973"/>
    <w:pPr/>
    <w:rPr/>
  </w:style>
  <w:style w:type="paragraph" w:styleId="31" w:customStyle="1">
    <w:name w:val="Верхний колонтитул3"/>
    <w:basedOn w:val="Normal"/>
    <w:qFormat/>
    <w:rsid w:val="00e615ae"/>
    <w:pPr/>
    <w:rPr/>
  </w:style>
  <w:style w:type="paragraph" w:styleId="32" w:customStyle="1">
    <w:name w:val="Нижний колонтитул3"/>
    <w:basedOn w:val="Normal"/>
    <w:link w:val="3"/>
    <w:uiPriority w:val="99"/>
    <w:unhideWhenUsed/>
    <w:qFormat/>
    <w:rsid w:val="00dd43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Style2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7F258-A0A4-4696-A78F-D6835F01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LibreOffice/6.3.1.2$Windows_X86_64 LibreOffice_project/b79626edf0065ac373bd1df5c28bd630b4424273</Application>
  <Pages>2</Pages>
  <Words>293</Words>
  <Characters>2032</Characters>
  <CharactersWithSpaces>2429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2020-12-22T08:51:00Z</dcterms:created>
  <dc:creator>User</dc:creator>
  <dc:description/>
  <dc:language>uk-UA</dc:language>
  <cp:lastModifiedBy/>
  <cp:lastPrinted>2020-12-22T10:17:00Z</cp:lastPrinted>
  <dcterms:modified xsi:type="dcterms:W3CDTF">2020-12-31T11:27:46Z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