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AD" w:rsidRDefault="00F64B67">
      <w:pPr>
        <w:pStyle w:val="13"/>
      </w:pPr>
      <w:r>
        <w:rPr>
          <w:noProof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AAD" w:rsidRDefault="00F64B67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085AAD" w:rsidRDefault="00F64B67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085AAD" w:rsidRDefault="00F64B67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четверта позачергова </w:t>
      </w:r>
      <w:r>
        <w:rPr>
          <w:b/>
          <w:sz w:val="28"/>
          <w:szCs w:val="28"/>
        </w:rPr>
        <w:t>сесія восьмого скликання)</w:t>
      </w:r>
    </w:p>
    <w:p w:rsidR="00085AAD" w:rsidRDefault="00F64B67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5AAD" w:rsidRDefault="00F64B67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085AAD" w:rsidRDefault="00085AAD">
      <w:pPr>
        <w:ind w:left="-567" w:right="140" w:firstLine="851"/>
        <w:jc w:val="center"/>
        <w:rPr>
          <w:b/>
          <w:bCs/>
          <w:sz w:val="28"/>
          <w:szCs w:val="28"/>
        </w:rPr>
      </w:pPr>
    </w:p>
    <w:p w:rsidR="00085AAD" w:rsidRDefault="00F64B67">
      <w:pPr>
        <w:pStyle w:val="110"/>
        <w:tabs>
          <w:tab w:val="left" w:pos="709"/>
          <w:tab w:val="right" w:pos="9099"/>
        </w:tabs>
        <w:ind w:left="-567" w:right="140" w:firstLine="567"/>
        <w:jc w:val="left"/>
      </w:pPr>
      <w:r>
        <w:rPr>
          <w:bCs/>
          <w:color w:val="auto"/>
        </w:rPr>
        <w:t xml:space="preserve">25 лютого 2021 року                                           </w:t>
      </w:r>
      <w:bookmarkStart w:id="0" w:name="__DdeLink__1067_3164141322"/>
      <w:r>
        <w:rPr>
          <w:bCs/>
          <w:color w:val="auto"/>
        </w:rPr>
        <w:t xml:space="preserve">                         </w:t>
      </w:r>
      <w:r w:rsidR="007B7932">
        <w:rPr>
          <w:bCs/>
        </w:rPr>
        <w:t xml:space="preserve">   </w:t>
      </w:r>
      <w:bookmarkStart w:id="1" w:name="_GoBack"/>
      <w:r w:rsidR="007B7932">
        <w:rPr>
          <w:bCs/>
        </w:rPr>
        <w:t xml:space="preserve">№ </w:t>
      </w:r>
      <w:r w:rsidR="007B7932">
        <w:rPr>
          <w:bCs/>
          <w:lang w:val="en-US"/>
        </w:rPr>
        <w:t>222</w:t>
      </w:r>
      <w:r>
        <w:rPr>
          <w:bCs/>
        </w:rPr>
        <w:t>-4-VII</w:t>
      </w:r>
      <w:bookmarkEnd w:id="0"/>
      <w:r>
        <w:rPr>
          <w:bCs/>
        </w:rPr>
        <w:t>І</w:t>
      </w:r>
      <w:bookmarkEnd w:id="1"/>
    </w:p>
    <w:p w:rsidR="00085AAD" w:rsidRDefault="00085AAD">
      <w:pPr>
        <w:ind w:left="-567" w:right="140" w:firstLine="567"/>
        <w:rPr>
          <w:sz w:val="28"/>
          <w:szCs w:val="28"/>
        </w:rPr>
      </w:pPr>
    </w:p>
    <w:p w:rsidR="00085AAD" w:rsidRDefault="00F64B67">
      <w:pPr>
        <w:ind w:left="-567" w:right="140" w:firstLine="567"/>
        <w:jc w:val="both"/>
      </w:pPr>
      <w:r>
        <w:rPr>
          <w:bCs/>
          <w:sz w:val="28"/>
          <w:szCs w:val="28"/>
        </w:rPr>
        <w:t>Про затвердження проекту</w:t>
      </w:r>
    </w:p>
    <w:p w:rsidR="00085AAD" w:rsidRDefault="00F64B67">
      <w:pPr>
        <w:ind w:left="-567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 w:rsidR="00085AAD" w:rsidRDefault="00F64B67">
      <w:pPr>
        <w:ind w:left="-567" w:right="140" w:firstLine="567"/>
        <w:jc w:val="both"/>
      </w:pPr>
      <w:bookmarkStart w:id="2" w:name="__DdeLink__5007_4126419388"/>
      <w:bookmarkStart w:id="3" w:name="__DdeLink__20473_1404166690"/>
      <w:r>
        <w:rPr>
          <w:bCs/>
          <w:sz w:val="28"/>
          <w:szCs w:val="28"/>
        </w:rPr>
        <w:t>земельної ділянки</w:t>
      </w:r>
      <w:bookmarkEnd w:id="2"/>
      <w:bookmarkEnd w:id="3"/>
      <w:r>
        <w:rPr>
          <w:bCs/>
          <w:sz w:val="28"/>
          <w:szCs w:val="28"/>
        </w:rPr>
        <w:t xml:space="preserve"> гр. Бажану С.В.</w:t>
      </w:r>
    </w:p>
    <w:p w:rsidR="00085AAD" w:rsidRDefault="00085AAD">
      <w:pPr>
        <w:ind w:right="140"/>
        <w:jc w:val="both"/>
        <w:rPr>
          <w:sz w:val="28"/>
          <w:szCs w:val="28"/>
        </w:rPr>
      </w:pPr>
    </w:p>
    <w:p w:rsidR="00085AAD" w:rsidRDefault="00F64B67">
      <w:pPr>
        <w:tabs>
          <w:tab w:val="left" w:pos="0"/>
          <w:tab w:val="left" w:pos="709"/>
          <w:tab w:val="left" w:pos="9214"/>
          <w:tab w:val="left" w:pos="9356"/>
        </w:tabs>
        <w:ind w:right="170" w:firstLine="567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 ,,Про державний земельний кадастр”, розпорядженням Кабінету Міністрів України</w:t>
      </w:r>
      <w:r>
        <w:rPr>
          <w:sz w:val="28"/>
          <w:szCs w:val="28"/>
        </w:rPr>
        <w:t xml:space="preserve">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4" w:name="n3"/>
      <w:bookmarkEnd w:id="4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„</w:t>
      </w:r>
      <w:r>
        <w:rPr>
          <w:bCs/>
          <w:color w:val="auto"/>
          <w:sz w:val="28"/>
          <w:szCs w:val="28"/>
          <w:lang w:eastAsia="ru-RU"/>
        </w:rPr>
        <w:t>Про</w:t>
      </w:r>
      <w:proofErr w:type="spellEnd"/>
      <w:r>
        <w:rPr>
          <w:bCs/>
          <w:color w:val="auto"/>
          <w:sz w:val="28"/>
          <w:szCs w:val="28"/>
          <w:lang w:eastAsia="ru-RU"/>
        </w:rPr>
        <w:t xml:space="preserve"> визначення адміністративних центрів та затвердження територій територіальних громад Полтавської області”,</w:t>
      </w:r>
      <w:r>
        <w:rPr>
          <w:sz w:val="28"/>
          <w:szCs w:val="28"/>
        </w:rPr>
        <w:t xml:space="preserve"> розглянувши заяву гр. Бажана С.В.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085AAD" w:rsidRDefault="00F64B67">
      <w:pPr>
        <w:ind w:right="170"/>
      </w:pPr>
      <w:r>
        <w:rPr>
          <w:b/>
          <w:bCs/>
          <w:sz w:val="28"/>
          <w:szCs w:val="28"/>
        </w:rPr>
        <w:t>ВИРІШИЛА:</w:t>
      </w:r>
    </w:p>
    <w:p w:rsidR="00085AAD" w:rsidRDefault="00085AAD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085AAD" w:rsidRDefault="00F64B67">
      <w:pPr>
        <w:tabs>
          <w:tab w:val="left" w:pos="9639"/>
        </w:tabs>
        <w:ind w:right="170" w:firstLine="567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Затвердити Бажану Сергію Володимировичу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 xml:space="preserve">для ведення особистого селянського господарства в адміністративних межах Решетилівської міської ради </w:t>
      </w:r>
      <w:r>
        <w:rPr>
          <w:color w:val="000000" w:themeColor="text1"/>
          <w:sz w:val="28"/>
          <w:szCs w:val="28"/>
        </w:rPr>
        <w:t xml:space="preserve">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</w:t>
      </w:r>
      <w:r>
        <w:rPr>
          <w:bCs/>
          <w:color w:val="000000" w:themeColor="text1"/>
          <w:sz w:val="28"/>
          <w:szCs w:val="28"/>
        </w:rPr>
        <w:t>вий</w:t>
      </w:r>
      <w:r>
        <w:rPr>
          <w:color w:val="000000" w:themeColor="text1"/>
          <w:sz w:val="28"/>
          <w:szCs w:val="28"/>
        </w:rPr>
        <w:t xml:space="preserve"> № 5324281300:00:002:0067)</w:t>
      </w:r>
      <w:r>
        <w:rPr>
          <w:sz w:val="28"/>
          <w:szCs w:val="28"/>
        </w:rPr>
        <w:t xml:space="preserve"> за адресою:</w:t>
      </w:r>
    </w:p>
    <w:p w:rsidR="00085AAD" w:rsidRDefault="00F64B6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</w:rPr>
        <w:t>Каленики</w:t>
      </w:r>
      <w:proofErr w:type="spellEnd"/>
      <w:r>
        <w:rPr>
          <w:sz w:val="28"/>
          <w:szCs w:val="28"/>
        </w:rPr>
        <w:t xml:space="preserve"> (за межами).</w:t>
      </w:r>
      <w:r>
        <w:rPr>
          <w:bCs/>
          <w:sz w:val="28"/>
          <w:szCs w:val="28"/>
        </w:rPr>
        <w:t xml:space="preserve"> </w:t>
      </w:r>
    </w:p>
    <w:p w:rsidR="00085AAD" w:rsidRDefault="00085AAD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085AAD" w:rsidRDefault="00085AAD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085AAD" w:rsidRDefault="00085AAD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085AAD" w:rsidRDefault="00085AAD">
      <w:pPr>
        <w:ind w:right="140"/>
        <w:jc w:val="both"/>
        <w:rPr>
          <w:bCs/>
          <w:sz w:val="28"/>
          <w:szCs w:val="28"/>
        </w:rPr>
      </w:pPr>
    </w:p>
    <w:p w:rsidR="00085AAD" w:rsidRDefault="00085AAD">
      <w:pPr>
        <w:ind w:right="140"/>
        <w:jc w:val="both"/>
        <w:rPr>
          <w:bCs/>
          <w:sz w:val="28"/>
          <w:szCs w:val="28"/>
        </w:rPr>
      </w:pPr>
    </w:p>
    <w:p w:rsidR="00085AAD" w:rsidRDefault="00F64B67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Дядюнова</w:t>
      </w:r>
      <w:proofErr w:type="spellEnd"/>
    </w:p>
    <w:p w:rsidR="00085AAD" w:rsidRDefault="00085AAD">
      <w:pPr>
        <w:ind w:right="282"/>
        <w:jc w:val="both"/>
        <w:rPr>
          <w:sz w:val="28"/>
          <w:szCs w:val="28"/>
        </w:rPr>
      </w:pPr>
    </w:p>
    <w:p w:rsidR="00085AAD" w:rsidRDefault="00085AAD">
      <w:pPr>
        <w:ind w:right="282"/>
        <w:jc w:val="both"/>
      </w:pPr>
    </w:p>
    <w:p w:rsidR="00085AAD" w:rsidRDefault="00085AAD"/>
    <w:sectPr w:rsidR="00085AAD">
      <w:headerReference w:type="default" r:id="rId9"/>
      <w:pgSz w:w="11906" w:h="16838"/>
      <w:pgMar w:top="1191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67" w:rsidRDefault="00F64B67">
      <w:r>
        <w:separator/>
      </w:r>
    </w:p>
  </w:endnote>
  <w:endnote w:type="continuationSeparator" w:id="0">
    <w:p w:rsidR="00F64B67" w:rsidRDefault="00F6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67" w:rsidRDefault="00F64B67">
      <w:r>
        <w:separator/>
      </w:r>
    </w:p>
  </w:footnote>
  <w:footnote w:type="continuationSeparator" w:id="0">
    <w:p w:rsidR="00F64B67" w:rsidRDefault="00F64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AD" w:rsidRDefault="00F64B67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 w:rsidR="007B7932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AD"/>
    <w:rsid w:val="00085AAD"/>
    <w:rsid w:val="007B7932"/>
    <w:rsid w:val="00F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0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1">
    <w:name w:val="header"/>
    <w:basedOn w:val="af0"/>
    <w:rsid w:val="0026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0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1">
    <w:name w:val="header"/>
    <w:basedOn w:val="af0"/>
    <w:rsid w:val="0026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72B9E-10D2-47B1-AC47-4DC3BCCC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411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2020-12-31T13:37:00Z</cp:lastPrinted>
  <dcterms:created xsi:type="dcterms:W3CDTF">2021-02-18T15:42:00Z</dcterms:created>
  <dcterms:modified xsi:type="dcterms:W3CDTF">2021-03-04T13:22:00Z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-1516262471</vt:i4>
  </property>
</Properties>
</file>