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1" w:leader="none"/>
        </w:tabs>
        <w:ind w:right="282" w:hanging="0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  <w:drawing>
          <wp:anchor behindDoc="0" distT="0" distB="0" distL="18415" distR="0" simplePos="0" locked="0" layoutInCell="1" allowOverlap="1" relativeHeight="2">
            <wp:simplePos x="0" y="0"/>
            <wp:positionH relativeFrom="column">
              <wp:posOffset>2748915</wp:posOffset>
            </wp:positionH>
            <wp:positionV relativeFrom="paragraph">
              <wp:posOffset>-434340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п’ята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11"/>
        <w:ind w:right="282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1"/>
        <w:tabs>
          <w:tab w:val="clear" w:pos="708"/>
          <w:tab w:val="left" w:pos="567" w:leader="none"/>
          <w:tab w:val="right" w:pos="9099" w:leader="none"/>
        </w:tabs>
        <w:ind w:right="-57" w:hanging="0"/>
        <w:jc w:val="left"/>
        <w:rPr/>
      </w:pPr>
      <w:r>
        <w:rPr>
          <w:bCs/>
          <w:lang w:val="ru-RU"/>
        </w:rPr>
        <w:t xml:space="preserve">31 </w:t>
      </w:r>
      <w:r>
        <w:rPr>
          <w:bCs/>
        </w:rPr>
        <w:t xml:space="preserve">березня  2021 року                                                                     </w:t>
      </w:r>
      <w:r>
        <w:rPr>
          <w:bCs/>
          <w:lang w:val="ru-RU"/>
        </w:rPr>
        <w:t xml:space="preserve">      </w:t>
      </w:r>
      <w:r>
        <w:rPr>
          <w:bCs/>
        </w:rPr>
        <w:t xml:space="preserve">    №</w:t>
      </w:r>
      <w:r>
        <w:rPr>
          <w:bCs/>
        </w:rPr>
        <w:t>336</w:t>
      </w:r>
      <w:r>
        <w:rPr>
          <w:bCs/>
        </w:rPr>
        <w:t>-5-</w:t>
      </w:r>
      <w:r>
        <w:rPr>
          <w:bCs/>
          <w:lang w:val="en-US"/>
        </w:rPr>
        <w:t>VIII</w:t>
      </w:r>
    </w:p>
    <w:p>
      <w:pPr>
        <w:pStyle w:val="Normal"/>
        <w:spacing w:before="57" w:after="57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Про припинення дії договору оренди землі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від 01.01.2016  року № 1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за взаємною згодою сторін на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земельну ділянку  площею 0,6200 га</w:t>
      </w:r>
    </w:p>
    <w:p>
      <w:pPr>
        <w:pStyle w:val="Normal"/>
        <w:tabs>
          <w:tab w:val="clear" w:pos="708"/>
          <w:tab w:val="left" w:pos="567" w:leader="none"/>
        </w:tabs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645" w:leader="none"/>
        </w:tabs>
        <w:ind w:firstLine="737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самоврядування”, „Про землеустрій”, ,,Про державний земельний кадастр”, п. 36 договору оренди землі №1 від 01.01.2016 року, та розглянувши клопотання ТОВ Агрофірма «Добробут»., Решетилівська міська рада</w:t>
      </w:r>
    </w:p>
    <w:p>
      <w:pPr>
        <w:pStyle w:val="Normal"/>
        <w:ind w:right="282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1. Припинити дію договору оренди землі укладеного №1 від 01.01.2016  року </w:t>
      </w:r>
      <w:r>
        <w:rPr>
          <w:bCs/>
          <w:sz w:val="28"/>
          <w:szCs w:val="28"/>
        </w:rPr>
        <w:t>між Говтвянською сільською радою та ТОВ Агрофірмою «Добробут»</w:t>
      </w:r>
      <w:r>
        <w:rPr>
          <w:sz w:val="28"/>
          <w:szCs w:val="28"/>
        </w:rPr>
        <w:t xml:space="preserve"> на земельну ділянку площею 0,6200 га, цільове призначення для ведення товарного сільськогосподарського виробництва, що знаходиться за адресою с.Буняківка, Полтавська область, Полтавський район за взаємною згодою сторін</w:t>
      </w:r>
      <w:r>
        <w:rPr>
          <w:color w:val="auto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9638" w:leader="none"/>
          <w:tab w:val="left" w:pos="9645" w:leader="none"/>
        </w:tabs>
        <w:jc w:val="both"/>
        <w:rPr/>
      </w:pPr>
      <w:r>
        <w:rPr>
          <w:sz w:val="28"/>
          <w:szCs w:val="28"/>
        </w:rPr>
        <w:tab/>
        <w:t xml:space="preserve">2. Доручити  Решетилівському міському </w:t>
      </w:r>
      <w:r>
        <w:rPr>
          <w:rFonts w:eastAsia="Times New Roman" w:cs="Times New Roman"/>
          <w:color w:val="00000A"/>
          <w:sz w:val="28"/>
          <w:szCs w:val="28"/>
          <w:lang w:val="uk-UA" w:eastAsia="uk-UA"/>
        </w:rPr>
        <w:t>голові</w:t>
      </w:r>
      <w:r>
        <w:rPr>
          <w:sz w:val="28"/>
          <w:szCs w:val="28"/>
        </w:rPr>
        <w:t xml:space="preserve"> Дядюновій О.А. укласти додаткову угоду про дострокове розірвання договору оренди вищезазначеної земельної ділянки.</w:t>
        <w:tab/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3. </w:t>
      </w:r>
      <w:r>
        <w:rPr>
          <w:bCs/>
          <w:sz w:val="28"/>
          <w:szCs w:val="28"/>
        </w:rPr>
        <w:t>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</w:t>
      </w:r>
      <w:r>
        <w:rPr>
          <w:rFonts w:eastAsia="Calibri"/>
          <w:bCs/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708"/>
          <w:tab w:val="left" w:pos="567" w:leader="none"/>
        </w:tabs>
        <w:ind w:right="282" w:firstLine="85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right="282" w:firstLine="85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right="282" w:firstLine="85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right="282" w:firstLine="85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right="282" w:firstLine="85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6521" w:leader="none"/>
        </w:tabs>
        <w:ind w:right="282" w:hanging="0"/>
        <w:jc w:val="both"/>
        <w:rPr/>
      </w:pPr>
      <w:r>
        <w:rPr>
          <w:sz w:val="28"/>
          <w:szCs w:val="28"/>
        </w:rPr>
        <w:t xml:space="preserve">Міський голова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О.А. Дядюнова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057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9"/>
    <w:qFormat/>
    <w:rsid w:val="0043057c"/>
    <w:pPr>
      <w:keepNext w:val="true"/>
      <w:jc w:val="center"/>
      <w:outlineLvl w:val="0"/>
    </w:pPr>
    <w:rPr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LibreOffice/6.3.1.2$Windows_X86_64 LibreOffice_project/b79626edf0065ac373bd1df5c28bd630b4424273</Application>
  <Pages>1</Pages>
  <Words>162</Words>
  <Characters>1139</Characters>
  <CharactersWithSpaces>1451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2021-03-16T16:03:00Z</dcterms:created>
  <dc:creator>NEC</dc:creator>
  <dc:description/>
  <dc:language>uk-UA</dc:language>
  <cp:lastModifiedBy/>
  <dcterms:modified xsi:type="dcterms:W3CDTF">2021-04-06T11:02:16Z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