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2755265</wp:posOffset>
            </wp:positionH>
            <wp:positionV relativeFrom="paragraph">
              <wp:posOffset>-431165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(пʼята сесія восьмого скликання)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31 березня 2021 року                                                                               № </w:t>
      </w:r>
      <w:r>
        <w:rPr>
          <w:sz w:val="28"/>
          <w:szCs w:val="28"/>
          <w:lang w:val="en-US"/>
        </w:rPr>
        <w:t>343</w:t>
      </w:r>
      <w:r>
        <w:rPr>
          <w:sz w:val="28"/>
          <w:szCs w:val="28"/>
        </w:rPr>
        <w:t>-5-VIII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Положення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Премію в галузі образотворчого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мистецтва </w:t>
      </w:r>
      <w:r>
        <w:rPr>
          <w:rFonts w:eastAsia="Times New Roman" w:cs="Times New Roman"/>
          <w:sz w:val="28"/>
          <w:szCs w:val="28"/>
        </w:rPr>
        <w:t>„Решетилівські дивотвори”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законів України </w:t>
      </w:r>
      <w:r>
        <w:rPr>
          <w:rFonts w:eastAsia="Times New Roman" w:cs="Times New Roman"/>
          <w:sz w:val="28"/>
          <w:szCs w:val="28"/>
        </w:rPr>
        <w:t>„</w:t>
      </w:r>
      <w:r>
        <w:rPr>
          <w:sz w:val="28"/>
          <w:szCs w:val="28"/>
        </w:rPr>
        <w:t xml:space="preserve">Про місцеве самоврядування в Україні”, </w:t>
      </w:r>
      <w:r>
        <w:rPr>
          <w:rFonts w:eastAsia="Times New Roman" w:cs="Times New Roman"/>
          <w:sz w:val="28"/>
          <w:szCs w:val="28"/>
        </w:rPr>
        <w:t>„</w:t>
      </w:r>
      <w:r>
        <w:rPr>
          <w:sz w:val="28"/>
          <w:szCs w:val="28"/>
        </w:rPr>
        <w:t>Про культуру” та з метою популяризації творів образотворчого мистецтва, Решетилівська міська рада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Внести зміни до Положення про Премію в галузі образотворчого мистецтва </w:t>
      </w:r>
      <w:r>
        <w:rPr>
          <w:rFonts w:eastAsia="Times New Roman" w:cs="Times New Roman"/>
          <w:sz w:val="28"/>
          <w:szCs w:val="28"/>
        </w:rPr>
        <w:t xml:space="preserve">„Решетилівські дивотвори”, затвердженого рішенням Решетилівської міської ради </w:t>
      </w:r>
      <w:r>
        <w:rPr>
          <w:rFonts w:eastAsia="Times New Roman" w:cs="Times New Roman"/>
          <w:color w:val="000000"/>
          <w:sz w:val="28"/>
          <w:szCs w:val="28"/>
        </w:rPr>
        <w:t>сьомого скликання від 16.04.2019 № 545-16-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VII</w:t>
      </w:r>
      <w:r>
        <w:rPr>
          <w:rFonts w:eastAsia="Times New Roman" w:cs="Times New Roman"/>
          <w:color w:val="000000"/>
          <w:sz w:val="28"/>
          <w:szCs w:val="28"/>
        </w:rPr>
        <w:t xml:space="preserve">, виклавши його в новій редакції </w:t>
      </w:r>
      <w:r>
        <w:rPr>
          <w:sz w:val="28"/>
          <w:szCs w:val="28"/>
        </w:rPr>
        <w:t>(додається).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Відділу культури, молоді, спорту та туризму в</w:t>
      </w:r>
      <w:r>
        <w:rPr>
          <w:sz w:val="28"/>
          <w:szCs w:val="28"/>
        </w:rPr>
        <w:t xml:space="preserve">иконавчому комітету Решетилівської міської ради (Тітік М.С.) забезпечити організацію та проведення Премії в галузі образотворчого мистецтва </w:t>
      </w:r>
      <w:r>
        <w:rPr>
          <w:rFonts w:eastAsia="Times New Roman" w:cs="Times New Roman"/>
          <w:sz w:val="28"/>
          <w:szCs w:val="28"/>
        </w:rPr>
        <w:t>„Решетилівські дивотвори”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>
        <w:rPr>
          <w:rFonts w:cs="Times New Roman"/>
          <w:color w:val="000000"/>
          <w:sz w:val="28"/>
          <w:szCs w:val="28"/>
        </w:rPr>
        <w:t>. Контроль за виконанням даного рішення покласти на постійну комісію з питань освіти, культури, спорту, соціального захисту та охорони здоровʼя (Бережний В.О.)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</w:t>
      </w:r>
      <w:bookmarkStart w:id="0" w:name="__DdeLink__199_2729990767"/>
      <w:r>
        <w:rPr>
          <w:sz w:val="28"/>
          <w:szCs w:val="28"/>
        </w:rPr>
        <w:t xml:space="preserve">                                                              О.А. Дядюнова</w:t>
      </w:r>
      <w:bookmarkEnd w:id="0"/>
    </w:p>
    <w:p>
      <w:pPr>
        <w:pStyle w:val="Normal"/>
        <w:ind w:left="5669" w:hanging="0"/>
        <w:rPr>
          <w:sz w:val="28"/>
          <w:szCs w:val="28"/>
        </w:rPr>
      </w:pPr>
      <w:r>
        <w:rPr>
          <w:sz w:val="28"/>
          <w:szCs w:val="28"/>
        </w:rPr>
      </w:r>
      <w:bookmarkStart w:id="1" w:name="__DdeLink__292_27199431141"/>
      <w:bookmarkStart w:id="2" w:name="__DdeLink__292_27199431141"/>
      <w:bookmarkEnd w:id="2"/>
    </w:p>
    <w:p>
      <w:pPr>
        <w:pStyle w:val="Normal"/>
        <w:ind w:left="56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69" w:firstLine="1"/>
        <w:rPr>
          <w:sz w:val="28"/>
          <w:szCs w:val="28"/>
        </w:rPr>
      </w:pPr>
      <w:r>
        <w:rPr>
          <w:sz w:val="28"/>
          <w:szCs w:val="28"/>
        </w:rPr>
        <w:t>Додаток</w:t>
      </w:r>
      <w:bookmarkStart w:id="3" w:name="_GoBack"/>
      <w:bookmarkEnd w:id="3"/>
    </w:p>
    <w:p>
      <w:pPr>
        <w:pStyle w:val="Normal"/>
        <w:shd w:val="clear" w:color="auto" w:fill="FFFFFF"/>
        <w:tabs>
          <w:tab w:val="clear" w:pos="709"/>
          <w:tab w:val="left" w:pos="461" w:leader="none"/>
          <w:tab w:val="left" w:pos="6465" w:leader="none"/>
        </w:tabs>
        <w:ind w:left="5783" w:hanging="113"/>
        <w:rPr>
          <w:sz w:val="28"/>
          <w:szCs w:val="28"/>
        </w:rPr>
      </w:pPr>
      <w:r>
        <w:rPr>
          <w:sz w:val="28"/>
          <w:szCs w:val="28"/>
        </w:rPr>
        <w:t xml:space="preserve">до рішення  Решетилівської </w:t>
      </w:r>
    </w:p>
    <w:p>
      <w:pPr>
        <w:pStyle w:val="Normal"/>
        <w:shd w:val="clear" w:color="auto" w:fill="FFFFFF"/>
        <w:tabs>
          <w:tab w:val="clear" w:pos="709"/>
          <w:tab w:val="left" w:pos="461" w:leader="none"/>
          <w:tab w:val="left" w:pos="6465" w:leader="none"/>
        </w:tabs>
        <w:ind w:left="5783" w:hanging="113"/>
        <w:rPr>
          <w:sz w:val="28"/>
          <w:szCs w:val="28"/>
        </w:rPr>
      </w:pPr>
      <w:r>
        <w:rPr>
          <w:sz w:val="28"/>
          <w:szCs w:val="28"/>
        </w:rPr>
        <w:t xml:space="preserve">міської ради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ІІ  скликання</w:t>
      </w:r>
    </w:p>
    <w:p>
      <w:pPr>
        <w:pStyle w:val="Normal"/>
        <w:shd w:val="clear" w:color="auto" w:fill="FFFFFF"/>
        <w:tabs>
          <w:tab w:val="clear" w:pos="709"/>
          <w:tab w:val="left" w:pos="461" w:leader="none"/>
          <w:tab w:val="left" w:pos="6465" w:leader="none"/>
        </w:tabs>
        <w:ind w:left="5783" w:hanging="113"/>
        <w:rPr>
          <w:sz w:val="28"/>
          <w:szCs w:val="28"/>
        </w:rPr>
      </w:pPr>
      <w:r>
        <w:rPr>
          <w:sz w:val="28"/>
          <w:szCs w:val="28"/>
        </w:rPr>
        <w:t>31.03.2021  №____-5-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ru-RU"/>
        </w:rPr>
        <w:t>І</w:t>
      </w:r>
    </w:p>
    <w:p>
      <w:pPr>
        <w:pStyle w:val="Normal"/>
        <w:shd w:val="clear" w:color="auto" w:fill="FFFFFF"/>
        <w:tabs>
          <w:tab w:val="clear" w:pos="709"/>
          <w:tab w:val="left" w:pos="461" w:leader="none"/>
          <w:tab w:val="left" w:pos="6465" w:leader="none"/>
        </w:tabs>
        <w:ind w:left="5783" w:hanging="113"/>
        <w:rPr>
          <w:sz w:val="28"/>
          <w:szCs w:val="28"/>
        </w:rPr>
      </w:pPr>
      <w:bookmarkStart w:id="4" w:name="__DdeLink__1301_3478015189"/>
      <w:r>
        <w:rPr>
          <w:color w:val="000000"/>
          <w:sz w:val="28"/>
          <w:szCs w:val="28"/>
        </w:rPr>
        <w:t>(пʼята сесія)</w:t>
      </w:r>
      <w:bookmarkEnd w:id="4"/>
    </w:p>
    <w:p>
      <w:pPr>
        <w:pStyle w:val="Normal"/>
        <w:ind w:left="6236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236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6236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ПОЛОЖЕННЯ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 Премію в галузі образотворчого мистецтва</w:t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bCs/>
          <w:sz w:val="28"/>
          <w:szCs w:val="28"/>
        </w:rPr>
        <w:t>„</w:t>
      </w:r>
      <w:r>
        <w:rPr>
          <w:rFonts w:eastAsia="Times New Roman" w:cs="Times New Roman"/>
          <w:b/>
          <w:bCs/>
          <w:sz w:val="28"/>
          <w:szCs w:val="28"/>
        </w:rPr>
        <w:t>Решетилівські дивотвори”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Загальні положення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rFonts w:eastAsia="Times New Roman" w:cs="Times New Roman"/>
          <w:color w:val="FFFFFF"/>
          <w:sz w:val="28"/>
          <w:szCs w:val="28"/>
        </w:rPr>
        <w:t>.</w:t>
      </w:r>
      <w:r>
        <w:rPr>
          <w:sz w:val="28"/>
          <w:szCs w:val="28"/>
        </w:rPr>
        <w:t xml:space="preserve">Засновником Премії в галузі образотворчого мистецтва </w:t>
      </w:r>
      <w:r>
        <w:rPr>
          <w:rFonts w:eastAsia="Times New Roman" w:cs="Times New Roman"/>
          <w:sz w:val="28"/>
          <w:szCs w:val="28"/>
        </w:rPr>
        <w:t>„Решетилівські дивотвори” (далі- Премія) є Решетилівська міська рада.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2.</w:t>
      </w:r>
      <w:r>
        <w:rPr>
          <w:rFonts w:eastAsia="Times New Roman" w:cs="Times New Roman"/>
          <w:color w:val="FFFFFF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Завдання Премії — сприяння розвитку, поширенню та відродженню мистецьких традицій Решетилівського краю.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rFonts w:eastAsia="Times New Roman" w:cs="Times New Roman"/>
          <w:color w:val="FFFFFF"/>
          <w:sz w:val="28"/>
          <w:szCs w:val="28"/>
        </w:rPr>
        <w:t>.</w:t>
      </w:r>
      <w:r>
        <w:rPr>
          <w:sz w:val="28"/>
          <w:szCs w:val="28"/>
        </w:rPr>
        <w:t>Премія присвоюється громадянам України — митцям та майстрам народної творчості в галузі мистецтва (як професійним майстрам, так і самодіяльним авторам та талановитій молоді), які народилися, проживають або тривалий час працювали на території Решетилівської територіальної громади.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rFonts w:eastAsia="Times New Roman" w:cs="Times New Roman"/>
          <w:color w:val="FFFFFF"/>
          <w:sz w:val="28"/>
          <w:szCs w:val="28"/>
        </w:rPr>
        <w:t>.</w:t>
      </w:r>
      <w:r>
        <w:rPr>
          <w:sz w:val="28"/>
          <w:szCs w:val="28"/>
        </w:rPr>
        <w:t>Премією відзначаються автори кращих творів мистецтва, які утверджують духовні цінності українського народу, ідеали гуманізму, збагачують історичну пам'ять народу, його національну свідомість та самобутність і стали визначною подією в культурному та мистецькому житті громади.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rFonts w:eastAsia="Times New Roman" w:cs="Times New Roman"/>
          <w:color w:val="FFFFFF"/>
          <w:sz w:val="28"/>
          <w:szCs w:val="28"/>
        </w:rPr>
        <w:t>.</w:t>
      </w:r>
      <w:r>
        <w:rPr>
          <w:sz w:val="28"/>
          <w:szCs w:val="28"/>
        </w:rPr>
        <w:t xml:space="preserve">Премія є персональною. Премія присвоюється авторові один раз за життя та не може бути присвоєна посмертно.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>
        <w:rPr>
          <w:rFonts w:eastAsia="Times New Roman" w:cs="Times New Roman"/>
          <w:color w:val="FFFFFF"/>
          <w:sz w:val="28"/>
          <w:szCs w:val="28"/>
        </w:rPr>
        <w:t>.</w:t>
      </w:r>
      <w:r>
        <w:rPr>
          <w:sz w:val="28"/>
          <w:szCs w:val="28"/>
        </w:rPr>
        <w:t>На здобуття Премії висуваються твори образотворчого мистецтва.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 xml:space="preserve">Роботи подані на конкурсний відбір експонуються на щорічній виставці у виставковій галереї Центру культури і дозвілля </w:t>
      </w:r>
      <w:r>
        <w:rPr>
          <w:rFonts w:eastAsia="Times New Roman" w:cs="Times New Roman"/>
          <w:sz w:val="28"/>
          <w:szCs w:val="28"/>
        </w:rPr>
        <w:t>„Оберіг”, приуроченій Дню міста.</w:t>
      </w:r>
    </w:p>
    <w:p>
      <w:pPr>
        <w:pStyle w:val="Normal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Склад журі та його повноваження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rFonts w:eastAsia="Times New Roman" w:cs="Times New Roman"/>
          <w:color w:val="FFFFFF"/>
          <w:sz w:val="28"/>
          <w:szCs w:val="28"/>
        </w:rPr>
        <w:t>.</w:t>
      </w:r>
      <w:r>
        <w:rPr>
          <w:sz w:val="28"/>
          <w:szCs w:val="28"/>
        </w:rPr>
        <w:t>Забезпечення дотримання вимог щодо висунення творів на присвоєння Премії, їх конкурсний відбір, визначення лауреатів та присвоєння Премії здійснює журі, що є колегіальним органом.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2.</w:t>
      </w:r>
      <w:r>
        <w:rPr>
          <w:rFonts w:eastAsia="Times New Roman" w:cs="Times New Roman"/>
          <w:color w:val="FFFFFF"/>
          <w:sz w:val="28"/>
          <w:szCs w:val="28"/>
        </w:rPr>
        <w:t>.</w:t>
      </w:r>
      <w:r>
        <w:rPr>
          <w:sz w:val="28"/>
          <w:szCs w:val="28"/>
        </w:rPr>
        <w:t>Персональний склад журі затверджується розпорядженням міського голови. Засідання журі веде голова або його заступник.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rFonts w:eastAsia="Times New Roman" w:cs="Times New Roman"/>
          <w:color w:val="FFFFFF"/>
          <w:sz w:val="28"/>
          <w:szCs w:val="28"/>
        </w:rPr>
        <w:t>.</w:t>
      </w:r>
      <w:r>
        <w:rPr>
          <w:sz w:val="28"/>
          <w:szCs w:val="28"/>
        </w:rPr>
        <w:t xml:space="preserve">Засідання журі є правомочним за умови присутності на засіданні двох третин від його загального складу. Рішення журі приймається простою більшістю голосів таємним голосуванням.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Свої обовʼязки члени журі виконують на громадських засадах. </w:t>
      </w:r>
    </w:p>
    <w:p>
      <w:pPr>
        <w:pStyle w:val="Normal"/>
        <w:jc w:val="both"/>
        <w:rPr/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Вимоги та порядок представлення робіт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>Відділу культури, молоді, спорту та туризму в</w:t>
      </w:r>
      <w:r>
        <w:rPr>
          <w:sz w:val="28"/>
          <w:szCs w:val="28"/>
        </w:rPr>
        <w:t>иконавчому комітету Решетилівської міської ради щороку оголошує конкурс на висунення творів на здобуття Премії на офіційному сайті Решетилівської міської ради, офіційних сторінках соціальних мереж та у засобах масової інформації.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>
        <w:rPr>
          <w:rFonts w:eastAsia="Times New Roman" w:cs="Times New Roman"/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Для участі у конкурсному відборі на присвоєння Премії авторові роботи необхідно надіслати анкету-заявку встановленої форми (додається) не пізніше 31 березня поточного року на адресу: 38400, Полтавська область,                             м. Решетилівка, вул. Покровська, 19, відділ культури, молоді, спорту та туризму виконавчого комітету Решетилівської міської ради або на електронну адресу:  </w:t>
      </w:r>
      <w:r>
        <w:rPr>
          <w:sz w:val="28"/>
          <w:szCs w:val="28"/>
        </w:rPr>
        <w:t>rmr.kmst@gmail.com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Контактний телефон (05363) 2- 13- 80.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rFonts w:eastAsia="Times New Roman" w:cs="Times New Roman"/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Обробка персональних даних, зазначених у анкеті-заявці, здійснюється з урахуванням вимог Закону України </w:t>
      </w:r>
      <w:r>
        <w:rPr>
          <w:rFonts w:eastAsia="Times New Roman" w:cs="Times New Roman"/>
          <w:color w:val="000000"/>
          <w:sz w:val="28"/>
          <w:szCs w:val="28"/>
        </w:rPr>
        <w:t>„</w:t>
      </w:r>
      <w:r>
        <w:rPr>
          <w:color w:val="000000"/>
          <w:sz w:val="28"/>
          <w:szCs w:val="28"/>
        </w:rPr>
        <w:t>Про захист персональних даних”.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>
        <w:rPr>
          <w:rFonts w:eastAsia="Times New Roman" w:cs="Times New Roman"/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>На здобуття Премії представляються роботи, представлені (оприлюднені) у завершеному вигляді протягом останніх трьох років, але не пізніше як за півроку до їх висунення на присвоєння Премії.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rFonts w:eastAsia="Times New Roman" w:cs="Times New Roman"/>
          <w:color w:val="FFFFFF"/>
          <w:sz w:val="28"/>
          <w:szCs w:val="28"/>
        </w:rPr>
        <w:t>.</w:t>
      </w:r>
      <w:r>
        <w:rPr>
          <w:sz w:val="28"/>
          <w:szCs w:val="28"/>
        </w:rPr>
        <w:t>Роботи подаються автором до 10 квітня поточного року.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6.</w:t>
      </w:r>
      <w:r>
        <w:rPr>
          <w:rFonts w:eastAsia="Times New Roman" w:cs="Times New Roman"/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>Один автор для участі у конкурсному відборі на присвоєння Премії може подаватися не більше 3-х робіт.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Порядок проведення конкурсного відбору робіт та прийняття рішення щодо присвоєння Премії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Розгляд, обговорення та оцінка робіт, представлених на здобуття Премії, проводиться журі у два конкурсні тури: перший тур - попередній відбір робіт та допущення їх до другого туру конкурсу шляхом обговорення і відкритого голосування. Другий тур - підсумкове обговорення робіт, прийняття шляхом таємного голосування рішення щодо присвоєння Премії.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>Рішення журі разом з протоколом голосування до 20 квітня подається міському голові для затвердження.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До 25 квітня міський голова видає розпорядження про затвердження рішення журі, яке публікується </w:t>
      </w:r>
      <w:r>
        <w:rPr>
          <w:sz w:val="28"/>
          <w:szCs w:val="28"/>
        </w:rPr>
        <w:t>на офіційному сайті Решетилівської міської ради, офіційних сторінках соціальних мереж та у засобах масової інформації .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highlight w:val="yellow"/>
        </w:rPr>
      </w:pPr>
      <w:r>
        <w:rPr>
          <w:rFonts w:eastAsia="Times New Roman" w:cs="Times New Roman"/>
          <w:sz w:val="28"/>
          <w:szCs w:val="28"/>
          <w:highlight w:val="yellow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5. Порядок вручення Премії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1.</w:t>
      </w:r>
      <w:r>
        <w:rPr>
          <w:rFonts w:eastAsia="Times New Roman" w:cs="Times New Roman"/>
          <w:color w:val="FFFFFF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Премія вручається переможцю в день проведення Дня міста.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2.</w:t>
      </w:r>
      <w:r>
        <w:rPr>
          <w:rFonts w:eastAsia="Times New Roman" w:cs="Times New Roman"/>
          <w:color w:val="FFFFFF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Особі, якій присвоєна Премія, вручається диплом та грошова винагорода в сумі 5000 (пʼять тисяч) гривень.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3.</w:t>
      </w:r>
      <w:r>
        <w:rPr>
          <w:rFonts w:eastAsia="Times New Roman" w:cs="Times New Roman"/>
          <w:color w:val="FFFFFF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При втраті (псуванні) диплома лауреата дублікати не видаються.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rFonts w:eastAsia="Times New Roman" w:cs="Times New Roman"/>
          <w:color w:val="FFFFFF"/>
          <w:sz w:val="28"/>
          <w:szCs w:val="28"/>
        </w:rPr>
        <w:t>.</w:t>
      </w:r>
      <w:r>
        <w:rPr>
          <w:sz w:val="28"/>
          <w:szCs w:val="28"/>
        </w:rPr>
        <w:t>Виплата Премії проводиться за рахунок коштів міського бюджету, передбачених на виконання комплексної Програми розвитку культури, туризму та охорони культурної спадщини Решетилівської об’єднаної територіальної громади на 2018-2022 роки.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Міський голова</w:t>
      </w:r>
      <w:bookmarkStart w:id="5" w:name="__DdeLink__199_27299907671"/>
      <w:r>
        <w:rPr>
          <w:sz w:val="28"/>
          <w:szCs w:val="28"/>
        </w:rPr>
        <w:t xml:space="preserve">                                                                                 О.А.Дядюнова</w:t>
      </w:r>
      <w:bookmarkEnd w:id="5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Додаток </w:t>
      </w:r>
    </w:p>
    <w:p>
      <w:pPr>
        <w:pStyle w:val="Normal"/>
        <w:ind w:left="5953" w:hanging="0"/>
        <w:jc w:val="both"/>
        <w:rPr/>
      </w:pPr>
      <w:r>
        <w:rPr>
          <w:sz w:val="28"/>
          <w:szCs w:val="28"/>
        </w:rPr>
        <w:t xml:space="preserve">до Положення про Премію          в галузі образотворчого  мистецтва </w:t>
      </w:r>
      <w:r>
        <w:rPr>
          <w:rFonts w:eastAsia="Times New Roman" w:cs="Times New Roman"/>
          <w:sz w:val="28"/>
          <w:szCs w:val="28"/>
        </w:rPr>
        <w:t>„Решетилівські дивотвори”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АНКЕТА-ЗАЯВКА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участь у конкурсному відборі на присудження Премії в галузі образотворчого мистецтва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„Решетилівські дивотвори”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314" w:type="dxa"/>
        <w:jc w:val="left"/>
        <w:tblInd w:w="54" w:type="dxa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9"/>
        <w:gridCol w:w="1179"/>
        <w:gridCol w:w="1534"/>
        <w:gridCol w:w="1361"/>
        <w:gridCol w:w="1305"/>
        <w:gridCol w:w="1921"/>
        <w:gridCol w:w="1444"/>
      </w:tblGrid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ind w:right="-2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ind w:right="-10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ПІБ </w:t>
            </w:r>
          </w:p>
          <w:p>
            <w:pPr>
              <w:pStyle w:val="Normal"/>
              <w:ind w:right="-10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автора роботи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ind w:left="-108" w:right="-65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та місце народження автора роботи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ind w:left="-151" w:right="-10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роботи (навчання) автора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ind w:left="-108" w:right="-6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роботи, яка подається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ind w:right="-10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мистецтва,           в якому виконана робота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ind w:right="-10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створення роботи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ind w:right="-2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right="-10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-108" w:right="-65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-151" w:right="-10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-108" w:right="-6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right="-10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right="-10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(дата заповнення анкети)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                               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(прізвище, імʼя та по батькові)                                                 (підпис)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6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Noto Sans CJK SC Regular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qFormat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9" w:customStyle="1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0" w:customStyle="1">
    <w:name w:val="Покажчик"/>
    <w:basedOn w:val="Normal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;Times New Roma" w:hAnsi="Liberation Serif;Times New Roma" w:eastAsia="NSimSun" w:cs="Arial Unicode MS;Yu Gothic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LibreOffice/6.3.1.2$Windows_X86_64 LibreOffice_project/b79626edf0065ac373bd1df5c28bd630b4424273</Application>
  <Pages>4</Pages>
  <Words>761</Words>
  <Characters>5279</Characters>
  <CharactersWithSpaces>6464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2019-04-03T08:52:00Z</dcterms:created>
  <dc:creator/>
  <dc:description/>
  <dc:language>uk-UA</dc:language>
  <cp:lastModifiedBy/>
  <cp:lastPrinted>2019-04-09T13:46:00Z</cp:lastPrinted>
  <dcterms:modified xsi:type="dcterms:W3CDTF">2021-04-05T10:13:12Z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