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rPr/>
      </w:pPr>
      <w:r>
        <w:rPr/>
        <w:drawing>
          <wp:anchor behindDoc="0" distT="0" distB="0" distL="0" distR="254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-486410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clear" w:pos="708"/>
          <w:tab w:val="center" w:pos="4678" w:leader="none"/>
          <w:tab w:val="right" w:pos="9356" w:leader="none"/>
        </w:tabs>
        <w:ind w:right="282" w:hanging="0"/>
        <w:rPr>
          <w:lang w:val="ru-RU"/>
        </w:rPr>
      </w:pPr>
      <w:r>
        <w:rPr>
          <w:b/>
          <w:sz w:val="28"/>
          <w:szCs w:val="28"/>
        </w:rPr>
        <w:tab/>
        <w:t>ПОЛТАВСЬКОЇ ОБЛАСТІ</w:t>
        <w:tab/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шоста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left="-567" w:right="14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left="-567" w:right="140" w:firstLine="567"/>
        <w:jc w:val="left"/>
        <w:rPr/>
      </w:pPr>
      <w:r>
        <w:rPr>
          <w:bCs/>
          <w:color w:val="auto"/>
        </w:rPr>
        <w:t xml:space="preserve">16 квітня 2021 року                                           </w:t>
      </w:r>
      <w:bookmarkStart w:id="0" w:name="__DdeLink__1067_3164141322"/>
      <w:r>
        <w:rPr>
          <w:bCs/>
          <w:color w:val="auto"/>
        </w:rPr>
        <w:t xml:space="preserve">                         </w:t>
      </w:r>
      <w:r>
        <w:rPr>
          <w:bCs/>
        </w:rPr>
        <w:t xml:space="preserve">         № </w:t>
      </w:r>
      <w:r>
        <w:rPr>
          <w:bCs/>
        </w:rPr>
        <w:t>394</w:t>
      </w:r>
      <w:r>
        <w:rPr>
          <w:bCs/>
        </w:rPr>
        <w:t>-6-VII</w:t>
      </w:r>
      <w:bookmarkEnd w:id="0"/>
      <w:r>
        <w:rPr>
          <w:bCs/>
        </w:rPr>
        <w:t>І</w:t>
      </w:r>
    </w:p>
    <w:p>
      <w:pPr>
        <w:pStyle w:val="Normal"/>
        <w:ind w:left="-567" w:right="14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right="140" w:firstLine="567"/>
        <w:jc w:val="both"/>
        <w:rPr/>
      </w:pPr>
      <w:r>
        <w:rPr>
          <w:bCs/>
          <w:sz w:val="28"/>
          <w:szCs w:val="28"/>
        </w:rPr>
        <w:t>Про затвердження проекту</w:t>
      </w:r>
    </w:p>
    <w:p>
      <w:pPr>
        <w:pStyle w:val="Normal"/>
        <w:ind w:left="-567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>
      <w:pPr>
        <w:pStyle w:val="Normal"/>
        <w:ind w:left="-567" w:right="140" w:firstLine="567"/>
        <w:jc w:val="both"/>
        <w:rPr>
          <w:bCs/>
          <w:sz w:val="28"/>
          <w:szCs w:val="28"/>
        </w:rPr>
      </w:pPr>
      <w:bookmarkStart w:id="1" w:name="__DdeLink__20473_1404166690"/>
      <w:bookmarkStart w:id="2" w:name="__DdeLink__5007_4126419388"/>
      <w:r>
        <w:rPr>
          <w:bCs/>
          <w:sz w:val="28"/>
          <w:szCs w:val="28"/>
        </w:rPr>
        <w:t>земельних ділян</w:t>
      </w:r>
      <w:bookmarkEnd w:id="1"/>
      <w:bookmarkEnd w:id="2"/>
      <w:r>
        <w:rPr>
          <w:bCs/>
          <w:sz w:val="28"/>
          <w:szCs w:val="28"/>
        </w:rPr>
        <w:t>ок для ведення</w:t>
      </w:r>
    </w:p>
    <w:p>
      <w:pPr>
        <w:pStyle w:val="Normal"/>
        <w:ind w:left="-567" w:right="140" w:firstLine="567"/>
        <w:jc w:val="both"/>
        <w:rPr/>
      </w:pPr>
      <w:r>
        <w:rPr>
          <w:bCs/>
          <w:sz w:val="28"/>
          <w:szCs w:val="28"/>
        </w:rPr>
        <w:t>особистого селянського господарства</w:t>
      </w:r>
    </w:p>
    <w:p>
      <w:pPr>
        <w:pStyle w:val="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right="170" w:firstLine="709"/>
        <w:jc w:val="both"/>
        <w:rPr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3" w:name="n3"/>
      <w:bookmarkEnd w:id="3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17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17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 xml:space="preserve">1. Затвердити Багаєвій Ганні Василівні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1,5900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5320283606:06:001:0131)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Уханівка.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Затвердити Вацькій Анастасії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5324280900:00:001:0255)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Затвердити Вацькому Віталію Гавриловичу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Затвердити Гринчисі Надії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5324280900:00:005:0010)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Затвердити Долі Антону Григоровичу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5324281900:00:012:0106)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Глибока Балка.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Затвердити Кавтарадзе Роману Заміровичу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1,5000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5324281900:00:001:0097)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Затвердити Кавтарадзе Світлані Олександрівні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5324281900:00:001:0077)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Затвердити Косенко Інні Андріївні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5324281900:00:001:0079)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Тривайли.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Затвердити Кулак Ірині Миколаївні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1,2000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5324255103:03:002:0038)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Ганжі.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Затвердити Литвиненку Тарасу Миколайовичу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1,8268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5324280500:00:003:0074)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Пустовари.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Затвердити Луб’янецькому Миколі Григоровичу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5324281900:00:001:0076)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Затвердити Маленкову Василю Олександровичу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1,4400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5322081601:01:001:0114)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Говтва.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Затвердити Мацолі Сергію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Затвердити Милостюку Станіславу Васильовичу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1,4000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5324283105:05:001:0044)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Паськівка.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. Затвердити Назаренку Валерію Анатолійовичу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5324255100:00:010:0151)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bookmarkStart w:id="4" w:name="__DdeLink__402_4291895475"/>
      <w:r>
        <w:rPr>
          <w:sz w:val="28"/>
          <w:szCs w:val="28"/>
        </w:rPr>
        <w:t>Полтавська область, Полтавський район, за межами м. Решетилівка.</w:t>
      </w:r>
      <w:bookmarkEnd w:id="4"/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Затвердити Наливайку Юрію Петровичу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5324280500:00:004:0146)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Пустовари.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. Затвердити Обревку Анатолію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1,0142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5324285601:01:001:0190)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Шевченкове.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.Затвердити Палієнко Зої Іванівні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5324281900:00:001:0091)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Лобачі.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. Затвердити Пилипенко Марії Дмитрівні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5324280500:00:003:0072)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Пустовари.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Затвердити Пілат Миколі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1,4000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5324283107:07:001:0126)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за межами с. Яценки.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Затвердити Пісарєву Олександру Віталійовичу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2,0000 </w:t>
      </w:r>
      <w:r>
        <w:rPr>
          <w:bCs/>
          <w:sz w:val="28"/>
          <w:szCs w:val="28"/>
        </w:rPr>
        <w:t xml:space="preserve">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5324255100:00:018:0166)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м. Решетилівка.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Затвердити Піщанському Віктору Григоровичу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1,3000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5324280902:02:001:0014)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Бабичі.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Затвердити Призу Василю Івановичу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5324280900:00:001:0254)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. Затвердити Приз Вірі Іванівні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5324280900:00:001:0266)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за межами с-ща Покровське.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 Затвердити Прокопчуку Максиму Валентиновичу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5324283200:00:019:0070)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район, с. Славки.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. Затвердити Сидіру Максиму Павловичу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1,1000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5324280902:02:001:0013)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Бабичі.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. Затвердити Супруну Віталію Володимировичу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5324283101:01:001:0311)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с. Пащенки.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. Затвердити Федорченку Василю Георгійовичу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5324255100:00:018:0168)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м. Решетилівка.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 Затвердити Федорченку Олегу Васильовичу</w:t>
      </w:r>
      <w:bookmarkStart w:id="5" w:name="_GoBack"/>
      <w:bookmarkEnd w:id="5"/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 землеустрою щодо відведення земельної ділянки площею 2,0000</w:t>
      </w:r>
      <w:r>
        <w:rPr>
          <w:bCs/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особистого селянського господарства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5324255100:00:018:0167) за адресою: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>
          <w:sz w:val="28"/>
          <w:szCs w:val="28"/>
        </w:rPr>
        <w:t>Полтавська область, Полтавський район, м. Решетилівка.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639" w:leader="none"/>
        </w:tabs>
        <w:ind w:right="17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340f16"/>
    <w:pPr>
      <w:spacing w:lineRule="auto" w:line="288" w:before="0" w:after="140"/>
    </w:pPr>
    <w:rPr/>
  </w:style>
  <w:style w:type="paragraph" w:styleId="Style18">
    <w:name w:val="List"/>
    <w:basedOn w:val="Style17"/>
    <w:rsid w:val="00340f16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11" w:customStyle="1">
    <w:name w:val="Заголовок1"/>
    <w:basedOn w:val="Normal"/>
    <w:next w:val="Style17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rsid w:val="00264f47"/>
    <w:pPr>
      <w:suppressLineNumbers/>
    </w:pPr>
    <w:rPr>
      <w:rFonts w:cs="Arial"/>
    </w:rPr>
  </w:style>
  <w:style w:type="paragraph" w:styleId="Style21">
    <w:name w:val="Title"/>
    <w:basedOn w:val="Normal"/>
    <w:next w:val="Style1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2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340f16"/>
    <w:pPr/>
    <w:rPr/>
  </w:style>
  <w:style w:type="paragraph" w:styleId="Style24" w:customStyle="1">
    <w:name w:val="Заголовок таблиці"/>
    <w:basedOn w:val="Style23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5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6">
    <w:name w:val="Header"/>
    <w:basedOn w:val="Style25"/>
    <w:rsid w:val="00264f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E42D-5EAA-4F92-B22A-94D93670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LibreOffice/6.3.1.2$Windows_X86_64 LibreOffice_project/b79626edf0065ac373bd1df5c28bd630b4424273</Application>
  <Pages>4</Pages>
  <Words>1145</Words>
  <Characters>8351</Characters>
  <CharactersWithSpaces>9529</CharactersWithSpaces>
  <Paragraphs>71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2021-02-18T15:40:00Z</dcterms:created>
  <dc:creator>User</dc:creator>
  <dc:description/>
  <dc:language>uk-UA</dc:language>
  <cp:lastModifiedBy/>
  <cp:lastPrinted>2021-03-24T06:47:00Z</cp:lastPrinted>
  <dcterms:modified xsi:type="dcterms:W3CDTF">2021-04-21T11:45:32Z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-1516262471</vt:i4>
  </property>
</Properties>
</file>