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2691765</wp:posOffset>
            </wp:positionH>
            <wp:positionV relativeFrom="paragraph">
              <wp:posOffset>-356235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color w:val="auto"/>
          <w:sz w:val="28"/>
          <w:szCs w:val="28"/>
        </w:rPr>
        <w:t>(шоста</w:t>
      </w:r>
      <w:r>
        <w:rPr>
          <w:b/>
          <w:bCs/>
          <w:color w:val="auto"/>
          <w:sz w:val="28"/>
          <w:szCs w:val="28"/>
        </w:rPr>
        <w:t xml:space="preserve"> позачергова </w:t>
      </w:r>
      <w:r>
        <w:rPr>
          <w:b/>
          <w:color w:val="auto"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282" w:hanging="0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РІШЕННЯ</w:t>
      </w:r>
    </w:p>
    <w:p>
      <w:pPr>
        <w:pStyle w:val="111"/>
        <w:ind w:right="282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left"/>
        <w:rPr/>
      </w:pPr>
      <w:r>
        <w:rPr>
          <w:bCs/>
          <w:color w:val="auto"/>
        </w:rPr>
        <w:t xml:space="preserve">16 квітня  2021 року                                                                            </w:t>
      </w:r>
      <w:r>
        <w:rPr>
          <w:bCs/>
          <w:color w:val="auto"/>
          <w:lang w:val="ru-RU"/>
        </w:rPr>
        <w:t>№</w:t>
      </w:r>
      <w:r>
        <w:rPr>
          <w:bCs/>
          <w:color w:val="auto"/>
          <w:lang w:val="uk-UA"/>
        </w:rPr>
        <w:t xml:space="preserve">  </w:t>
      </w:r>
      <w:r>
        <w:rPr>
          <w:bCs/>
          <w:color w:val="auto"/>
          <w:lang w:val="uk-UA"/>
        </w:rPr>
        <w:t>399</w:t>
      </w:r>
      <w:r>
        <w:rPr>
          <w:bCs/>
          <w:color w:val="auto"/>
          <w:lang w:val="ru-RU"/>
        </w:rPr>
        <w:t>-</w:t>
      </w:r>
      <w:r>
        <w:rPr>
          <w:bCs/>
          <w:color w:val="auto"/>
          <w:lang w:val="uk-UA"/>
        </w:rPr>
        <w:t>6</w:t>
      </w:r>
      <w:r>
        <w:rPr>
          <w:bCs/>
          <w:color w:val="auto"/>
          <w:lang w:val="ru-RU"/>
        </w:rPr>
        <w:t>-</w:t>
      </w:r>
      <w:r>
        <w:rPr>
          <w:bCs/>
          <w:color w:val="auto"/>
          <w:lang w:val="en-US"/>
        </w:rPr>
        <w:t>VII</w:t>
      </w:r>
      <w:r>
        <w:rPr>
          <w:bCs/>
          <w:color w:val="auto"/>
          <w:lang w:val="uk-UA"/>
        </w:rPr>
        <w:t>І</w:t>
      </w:r>
    </w:p>
    <w:p>
      <w:pPr>
        <w:pStyle w:val="Normal"/>
        <w:ind w:right="282" w:hanging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bookmarkStart w:id="0" w:name="__DdeLink__3963_2780803435"/>
      <w:r>
        <w:rPr>
          <w:bCs/>
          <w:color w:val="000000"/>
          <w:sz w:val="28"/>
          <w:szCs w:val="28"/>
        </w:rPr>
        <w:t xml:space="preserve">Про надання дозволу на </w:t>
      </w:r>
      <w:r>
        <w:rPr>
          <w:color w:val="auto"/>
          <w:sz w:val="28"/>
          <w:szCs w:val="28"/>
        </w:rPr>
        <w:t xml:space="preserve">виготовлення проекту землеустрою щодо відведення земельної ділянки у власність </w:t>
      </w:r>
      <w:r>
        <w:rPr>
          <w:sz w:val="28"/>
          <w:szCs w:val="28"/>
        </w:rPr>
        <w:t>членам селянського (фермерського) господарства</w:t>
      </w:r>
      <w:bookmarkEnd w:id="0"/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jc w:val="both"/>
        <w:rPr/>
      </w:pPr>
      <w:r>
        <w:rPr>
          <w:color w:val="auto"/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громадян, Решетилівська міська рада</w:t>
      </w:r>
    </w:p>
    <w:p>
      <w:pPr>
        <w:pStyle w:val="Normal"/>
        <w:ind w:right="282" w:hanging="0"/>
        <w:rPr>
          <w:color w:val="auto"/>
        </w:rPr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675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ab/>
        <w:t xml:space="preserve">1. Надати дозвіл </w:t>
      </w:r>
      <w:r>
        <w:rPr>
          <w:color w:val="auto"/>
          <w:sz w:val="28"/>
          <w:szCs w:val="28"/>
        </w:rPr>
        <w:t xml:space="preserve">на  виготовлення проекту землеустрою щодо відведення земельної ділянки у власність Бодні Оксані Сергіївні </w:t>
      </w:r>
      <w:r>
        <w:rPr>
          <w:sz w:val="28"/>
          <w:szCs w:val="28"/>
        </w:rPr>
        <w:t xml:space="preserve">- члену селянського (фермерського) господарства  </w:t>
      </w:r>
      <w:r>
        <w:rPr>
          <w:color w:val="auto"/>
          <w:sz w:val="28"/>
          <w:szCs w:val="28"/>
        </w:rPr>
        <w:t xml:space="preserve">„Кулинич С.І.”, </w:t>
      </w:r>
      <w:r>
        <w:rPr>
          <w:sz w:val="28"/>
          <w:szCs w:val="28"/>
        </w:rPr>
        <w:t xml:space="preserve">в розмірі середньої частки (паю) площею 3,82 в умовних кадастрових гектарах із земель постійного користування  СФГ </w:t>
      </w:r>
      <w:r>
        <w:rPr>
          <w:color w:val="auto"/>
          <w:sz w:val="28"/>
          <w:szCs w:val="28"/>
        </w:rPr>
        <w:t>„Кулинич С.І.” для ведення фермерського господарства (01.02 – згідно КВЦПЗ)  на території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bookmarkStart w:id="1" w:name="__DdeLink__232_116921321"/>
      <w:r>
        <w:rPr>
          <w:color w:val="auto"/>
          <w:sz w:val="28"/>
          <w:szCs w:val="28"/>
        </w:rPr>
        <w:t>Надати дозвіл на  виготовлення проекту землеустрою щодо відведення земельної ділянки у власність Кулиничу Владиславу Сергійовичу - члену селянського (фермерського) господарства  „Кулинич С.І.”, в розмірі середньої частки (паю) площею 3,82 в умовних кадастрових гектарах із земель постійного користування  СФГ „Кулинич С.І.” для ведення фермерського господарства (01.02 – згідно КВЦПЗ)  на території Решетилівської міської ради.</w:t>
      </w:r>
      <w:bookmarkEnd w:id="1"/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ab/>
        <w:t xml:space="preserve">3. </w:t>
      </w:r>
      <w:r>
        <w:rPr>
          <w:color w:val="auto"/>
          <w:sz w:val="28"/>
          <w:szCs w:val="28"/>
        </w:rPr>
        <w:t>Надати дозвіл на  виготовлення проекту землеустрою щодо відведення земельної ділянки у власність Кулиничу Ігорю Сергійовичу - члену селянського (фермерського) господарства  „Кулинич С.І.”, в розмірі середньої частки (паю) площею 3,82 в умовних кадастрових гектарах із земель постійного користування  СФГ „Кулинич С.І.” для ведення фермерського господарства (01.02 – згідно КВЦПЗ)  на території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color w:val="auto"/>
          <w:sz w:val="28"/>
          <w:szCs w:val="28"/>
        </w:rPr>
        <w:t>Надати дозвіл на  виготовлення проекту землеустрою щодо відведення земельної ділянки у власність Кулиничу Сергію Івановичу - члену селянського (фермерського) господарства  „Кулинич С.І.”, в розмірі середньої частки (паю) площею 3,82 в умовних кадастрових гектарах із земель постійного користування  СФГ „Кулинич С.І.” для ведення фермерського господарства (01.02 – згідно КВЦПЗ)  на території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/>
      </w:pPr>
      <w:r>
        <w:rPr>
          <w:sz w:val="28"/>
          <w:szCs w:val="28"/>
        </w:rPr>
        <w:t xml:space="preserve">Міський голова                                   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Style16" w:customStyle="1">
    <w:name w:val="Нижний колонтитул Знак"/>
    <w:basedOn w:val="DefaultParagraphFont"/>
    <w:uiPriority w:val="99"/>
    <w:qFormat/>
    <w:rsid w:val="008b06d4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2a5ca4"/>
    <w:pPr>
      <w:spacing w:lineRule="auto" w:line="288" w:before="0" w:after="140"/>
    </w:pPr>
    <w:rPr/>
  </w:style>
  <w:style w:type="paragraph" w:styleId="Style19">
    <w:name w:val="List"/>
    <w:basedOn w:val="Style18"/>
    <w:rsid w:val="002a5ca4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11" w:customStyle="1">
    <w:name w:val="Заголовок1"/>
    <w:basedOn w:val="Normal"/>
    <w:next w:val="Style18"/>
    <w:link w:val="1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11" w:customStyle="1">
    <w:name w:val="Заголовок 11"/>
    <w:basedOn w:val="Normal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4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uiPriority w:val="99"/>
    <w:unhideWhenUsed/>
    <w:rsid w:val="008b06d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7970-1D01-4E41-9E56-9086999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LibreOffice/6.3.1.2$Windows_X86_64 LibreOffice_project/b79626edf0065ac373bd1df5c28bd630b4424273</Application>
  <Pages>2</Pages>
  <Words>274</Words>
  <Characters>1934</Characters>
  <CharactersWithSpaces>2361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2020-03-06T14:17:00Z</dcterms:created>
  <dc:creator>User</dc:creator>
  <dc:description/>
  <dc:language>uk-UA</dc:language>
  <cp:lastModifiedBy/>
  <cp:lastPrinted>2020-03-12T15:32:00Z</cp:lastPrinted>
  <dcterms:modified xsi:type="dcterms:W3CDTF">2021-04-19T10:48:33Z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