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(шоста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</w:rPr>
        <w:t xml:space="preserve">16 квітня 2021 року                                                                           </w:t>
      </w:r>
      <w:bookmarkStart w:id="0" w:name="__DdeLink__1532_3164141322"/>
      <w:r>
        <w:rPr>
          <w:bCs/>
        </w:rPr>
        <w:t xml:space="preserve">    №        -6-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 xml:space="preserve">Про внесення змін до рішення 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Решетилівської міської ради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від 27.01.2021 № 146-3-</w:t>
      </w:r>
      <w:r>
        <w:rPr>
          <w:bCs/>
          <w:sz w:val="28"/>
          <w:szCs w:val="28"/>
          <w:lang w:val="en-US"/>
        </w:rPr>
        <w:t>VIII</w:t>
      </w:r>
      <w:bookmarkStart w:id="1" w:name="_GoBack"/>
      <w:bookmarkEnd w:id="1"/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статтями 12, 79-1, 83, 122-124, 134, 136, 186 Земельного кодексу України, статею 26  Закону України „Про місцеве самоврядування в Україні”, статтями 22, 50 Закону України „Про землеустрій”, законами України „Про державний земельний кадастр”, „Про державну реєстрацію речових прав на нерухоме майно та їх обтяжень”  Решетилівська міська рада</w:t>
      </w:r>
    </w:p>
    <w:p>
      <w:pPr>
        <w:pStyle w:val="Normal"/>
        <w:tabs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pStyle w:val="Normal"/>
        <w:tabs>
          <w:tab w:val="left" w:pos="9639" w:leader="none"/>
        </w:tabs>
        <w:ind w:right="170"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1. Внести зміни до рішення Решетилівської міської ради во</w:t>
      </w:r>
      <w:r>
        <w:rPr>
          <w:bCs/>
          <w:sz w:val="28"/>
          <w:szCs w:val="28"/>
        </w:rPr>
        <w:t>сьмого скликання від 27.01.2021</w:t>
      </w:r>
      <w:r>
        <w:rPr>
          <w:bCs/>
          <w:color w:val="auto"/>
          <w:sz w:val="28"/>
          <w:szCs w:val="28"/>
        </w:rPr>
        <w:t xml:space="preserve"> року № 146-3-</w:t>
      </w:r>
      <w:r>
        <w:rPr>
          <w:bCs/>
          <w:color w:val="auto"/>
          <w:sz w:val="28"/>
          <w:szCs w:val="28"/>
          <w:lang w:val="en-US"/>
        </w:rPr>
        <w:t>VI</w:t>
      </w:r>
      <w:r>
        <w:rPr>
          <w:bCs/>
          <w:color w:val="auto"/>
          <w:sz w:val="28"/>
          <w:szCs w:val="28"/>
        </w:rPr>
        <w:t>І</w:t>
      </w:r>
      <w:r>
        <w:rPr>
          <w:bCs/>
          <w:color w:val="auto"/>
          <w:sz w:val="28"/>
          <w:szCs w:val="28"/>
          <w:lang w:val="en-US"/>
        </w:rPr>
        <w:t>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затвердження проекту землеустрою щодо відведення земельної ділянки для аукціону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>(3 позачергова сесія), а саме:</w:t>
      </w:r>
    </w:p>
    <w:p>
      <w:pPr>
        <w:pStyle w:val="Normal"/>
        <w:tabs>
          <w:tab w:val="left" w:pos="9639" w:leader="none"/>
        </w:tabs>
        <w:ind w:right="170"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color w:val="auto"/>
          <w:sz w:val="28"/>
          <w:szCs w:val="28"/>
        </w:rPr>
        <w:t xml:space="preserve"> доповнити пунктом 5 такого змісту: „Здійснити державну реєстрацію права комунальної власності на земельні ділянки зазначені в пунктах 1, 2, 3  цього рішення, за територіальною громадою </w:t>
      </w:r>
      <w:r>
        <w:rPr>
          <w:bCs/>
          <w:color w:val="auto"/>
          <w:sz w:val="28"/>
          <w:szCs w:val="28"/>
        </w:rPr>
        <w:t xml:space="preserve">в особі </w:t>
      </w:r>
      <w:r>
        <w:rPr>
          <w:bCs/>
          <w:color w:val="auto"/>
          <w:sz w:val="28"/>
          <w:szCs w:val="28"/>
        </w:rPr>
        <w:t>Решетилівської міської ради”;</w:t>
      </w:r>
    </w:p>
    <w:p>
      <w:pPr>
        <w:pStyle w:val="Normal"/>
        <w:tabs>
          <w:tab w:val="left" w:pos="9639" w:leader="none"/>
        </w:tabs>
        <w:ind w:right="17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2) пункт 5 рішення вважати пунктом 6.</w:t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3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(шоста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</w:rPr>
        <w:t xml:space="preserve">16 квітня 2021 року                                                                           </w:t>
      </w:r>
      <w:bookmarkStart w:id="2" w:name="__DdeLink__1532_31641413221"/>
      <w:r>
        <w:rPr>
          <w:bCs/>
        </w:rPr>
        <w:t xml:space="preserve">    №        -6-</w:t>
      </w:r>
      <w:r>
        <w:rPr>
          <w:bCs/>
          <w:lang w:val="en-US"/>
        </w:rPr>
        <w:t>VII</w:t>
      </w:r>
      <w:bookmarkEnd w:id="2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 xml:space="preserve">Про внесення змін до рішення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Решетилівської міської ради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від 27.01.2021 № 146-3-</w:t>
      </w:r>
      <w:r>
        <w:rPr>
          <w:bCs/>
          <w:sz w:val="28"/>
          <w:szCs w:val="28"/>
          <w:lang w:val="en-US"/>
        </w:rPr>
        <w:t>VIII</w:t>
      </w:r>
      <w:bookmarkStart w:id="3" w:name="_GoBack1"/>
      <w:bookmarkEnd w:id="3"/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статтями 12, 79-1, 83, 122-124, 134, 136, 186 Земельного кодексу України, статею 26  Закону України „Про місцеве самоврядування в Україні”, статтями 22, 50 Закону України „Про землеустрій”, законами України „Про державний земельний кадастр”, „Про державну реєстрацію речових прав на нерухоме майно та їх обтяжень”  Решетилівська міська рада</w:t>
      </w:r>
    </w:p>
    <w:p>
      <w:pPr>
        <w:pStyle w:val="Normal"/>
        <w:tabs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709" w:leader="none"/>
        </w:tabs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 </w:t>
      </w:r>
    </w:p>
    <w:p>
      <w:pPr>
        <w:pStyle w:val="Normal"/>
        <w:tabs>
          <w:tab w:val="left" w:pos="9639" w:leader="none"/>
        </w:tabs>
        <w:ind w:right="170" w:firstLine="567"/>
        <w:jc w:val="both"/>
        <w:rPr/>
      </w:pPr>
      <w:r>
        <w:rPr>
          <w:sz w:val="28"/>
          <w:szCs w:val="28"/>
        </w:rPr>
        <w:t>1. Внести зміни до рішення Решетилівської міської ради во</w:t>
      </w:r>
      <w:r>
        <w:rPr>
          <w:bCs/>
          <w:sz w:val="28"/>
          <w:szCs w:val="28"/>
        </w:rPr>
        <w:t>сьмого скликання від 27.01.2021</w:t>
      </w:r>
      <w:r>
        <w:rPr>
          <w:bCs/>
          <w:color w:val="auto"/>
          <w:sz w:val="28"/>
          <w:szCs w:val="28"/>
        </w:rPr>
        <w:t xml:space="preserve"> року № 146-3-</w:t>
      </w:r>
      <w:r>
        <w:rPr>
          <w:bCs/>
          <w:color w:val="auto"/>
          <w:sz w:val="28"/>
          <w:szCs w:val="28"/>
          <w:lang w:val="en-US"/>
        </w:rPr>
        <w:t>VI</w:t>
      </w:r>
      <w:r>
        <w:rPr>
          <w:bCs/>
          <w:color w:val="auto"/>
          <w:sz w:val="28"/>
          <w:szCs w:val="28"/>
        </w:rPr>
        <w:t>І</w:t>
      </w:r>
      <w:r>
        <w:rPr>
          <w:bCs/>
          <w:color w:val="auto"/>
          <w:sz w:val="28"/>
          <w:szCs w:val="28"/>
          <w:lang w:val="en-US"/>
        </w:rPr>
        <w:t>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затвердження проекту землеустрою щодо відведення земельної ділянки для аукціону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>(3 позачергова сесія), а саме:</w:t>
      </w:r>
    </w:p>
    <w:p>
      <w:pPr>
        <w:pStyle w:val="Normal"/>
        <w:tabs>
          <w:tab w:val="left" w:pos="9639" w:leader="none"/>
        </w:tabs>
        <w:ind w:right="170" w:firstLine="567"/>
        <w:jc w:val="both"/>
        <w:rPr/>
      </w:pPr>
      <w:r>
        <w:rPr>
          <w:sz w:val="28"/>
          <w:szCs w:val="28"/>
        </w:rPr>
        <w:t xml:space="preserve">1) </w:t>
      </w:r>
      <w:r>
        <w:rPr>
          <w:bCs/>
          <w:color w:val="auto"/>
          <w:sz w:val="28"/>
          <w:szCs w:val="28"/>
        </w:rPr>
        <w:t xml:space="preserve"> доповнити пунктом 5 такого змісту: „Здійснити державну реєстрацію права комунальної власності на земельні ділянки зазначені в пунктах 1, 2, 3  цього рішення, за територіальною громадою </w:t>
      </w:r>
      <w:r>
        <w:rPr>
          <w:bCs/>
          <w:color w:val="auto"/>
          <w:sz w:val="28"/>
          <w:szCs w:val="28"/>
        </w:rPr>
        <w:t xml:space="preserve">в особі </w:t>
      </w:r>
      <w:r>
        <w:rPr>
          <w:bCs/>
          <w:color w:val="auto"/>
          <w:sz w:val="28"/>
          <w:szCs w:val="28"/>
        </w:rPr>
        <w:t>Решетилівської міської ради”;</w:t>
      </w:r>
    </w:p>
    <w:p>
      <w:pPr>
        <w:pStyle w:val="Normal"/>
        <w:tabs>
          <w:tab w:val="left" w:pos="9639" w:leader="none"/>
        </w:tabs>
        <w:ind w:right="170" w:firstLine="567"/>
        <w:jc w:val="both"/>
        <w:rPr/>
      </w:pPr>
      <w:r>
        <w:rPr>
          <w:bCs/>
          <w:color w:val="auto"/>
          <w:sz w:val="28"/>
          <w:szCs w:val="28"/>
        </w:rPr>
        <w:t>2) пункт 5 рішення вважати пунктом 6.</w:t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p>
      <w:pPr>
        <w:pStyle w:val="Normal"/>
        <w:ind w:right="140" w:hanging="0"/>
        <w:jc w:val="both"/>
        <w:rPr>
          <w:color w:val="auto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3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97d22"/>
    <w:rPr>
      <w:rFonts w:ascii="Segoe UI" w:hAnsi="Segoe UI" w:eastAsia="Times New Roman" w:cs="Segoe UI"/>
      <w:color w:val="00000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uiPriority w:val="99"/>
    <w:qFormat/>
    <w:rsid w:val="004b63ef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4b63ef"/>
    <w:pPr/>
    <w:rPr/>
  </w:style>
  <w:style w:type="paragraph" w:styleId="ListParagraph">
    <w:name w:val="List Paragraph"/>
    <w:basedOn w:val="Normal"/>
    <w:uiPriority w:val="34"/>
    <w:qFormat/>
    <w:rsid w:val="00a742e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97d22"/>
    <w:pPr/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LibreOffice/6.1.0.3$Windows_X86_64 LibreOffice_project/efb621ed25068d70781dc026f7e9c5187a4decd1</Application>
  <Pages>1</Pages>
  <Words>179</Words>
  <Characters>1026</Characters>
  <CharactersWithSpaces>1203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2021-04-15T06:29:00Z</dcterms:created>
  <dc:creator>NEC</dc:creator>
  <dc:description/>
  <dc:language>uk-UA</dc:language>
  <cp:lastModifiedBy/>
  <cp:lastPrinted>2021-04-15T11:13:55Z</cp:lastPrinted>
  <dcterms:modified xsi:type="dcterms:W3CDTF">2021-04-15T13:55:47Z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