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333" w:hanging="0"/>
        <w:jc w:val="center"/>
        <w:rPr>
          <w:lang w:val="en-US"/>
        </w:rPr>
      </w:pPr>
      <w:r>
        <w:rPr>
          <w:lang w:val="en-US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333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333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333" w:hanging="0"/>
        <w:jc w:val="center"/>
        <w:rPr/>
      </w:pPr>
      <w:r>
        <w:rPr>
          <w:b/>
          <w:sz w:val="28"/>
          <w:szCs w:val="28"/>
        </w:rPr>
        <w:t xml:space="preserve">(восьма позачергова </w:t>
      </w:r>
      <w:r>
        <w:rPr>
          <w:b/>
          <w:bCs/>
          <w:sz w:val="28"/>
          <w:szCs w:val="28"/>
        </w:rPr>
        <w:t>сесія вос</w:t>
      </w:r>
      <w:r>
        <w:rPr>
          <w:b/>
          <w:sz w:val="28"/>
          <w:szCs w:val="28"/>
        </w:rPr>
        <w:t>ьмого скликання)</w:t>
      </w:r>
    </w:p>
    <w:p>
      <w:pPr>
        <w:pStyle w:val="Normal"/>
        <w:ind w:right="3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33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ind w:right="33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"/>
        <w:jc w:val="left"/>
        <w:rPr/>
      </w:pPr>
      <w:r>
        <w:rPr>
          <w:bCs/>
        </w:rPr>
        <w:t>28 травня 2021 року</w:t>
      </w:r>
      <w:bookmarkStart w:id="0" w:name="__DdeLink__1532_3164141322"/>
      <w:r>
        <w:rPr>
          <w:bCs/>
        </w:rPr>
        <w:tab/>
        <w:tab/>
        <w:tab/>
        <w:tab/>
        <w:tab/>
        <w:tab/>
        <w:tab/>
        <w:tab/>
        <w:t xml:space="preserve">№  </w:t>
      </w:r>
      <w:r>
        <w:rPr>
          <w:bCs/>
        </w:rPr>
        <w:t>435</w:t>
      </w:r>
      <w:r>
        <w:rPr>
          <w:bCs/>
        </w:rPr>
        <w:t>-8-</w:t>
      </w:r>
      <w:r>
        <w:rPr>
          <w:bCs/>
          <w:lang w:val="en-US"/>
        </w:rPr>
        <w:t>VII</w:t>
      </w:r>
      <w:bookmarkEnd w:id="0"/>
      <w:r>
        <w:rPr>
          <w:bCs/>
        </w:rPr>
        <w:t>І</w:t>
      </w:r>
    </w:p>
    <w:p>
      <w:pPr>
        <w:pStyle w:val="Normal"/>
        <w:ind w:right="33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проекту землеустрою щодо відведення земельної ділянки з цільовим призначенням землі загального користування</w:t>
      </w:r>
    </w:p>
    <w:p>
      <w:pPr>
        <w:pStyle w:val="Normal"/>
        <w:tabs>
          <w:tab w:val="clear" w:pos="708"/>
          <w:tab w:val="left" w:pos="567" w:leader="none"/>
        </w:tabs>
        <w:ind w:right="140" w:hanging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35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розпорядженням Кабінету Міністрів України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1" w:name="n3"/>
      <w:bookmarkEnd w:id="1"/>
      <w:r>
        <w:rPr>
          <w:color w:val="000000"/>
          <w:sz w:val="28"/>
          <w:szCs w:val="28"/>
        </w:rPr>
        <w:t xml:space="preserve"> „</w:t>
      </w:r>
      <w:r>
        <w:rPr>
          <w:bCs/>
          <w:color w:val="auto"/>
          <w:sz w:val="28"/>
          <w:szCs w:val="28"/>
          <w:lang w:eastAsia="ru-RU"/>
        </w:rPr>
        <w:t xml:space="preserve">Про визначення адміністративних центрів та затвердження територій територіальних громад Полтавської області”, </w:t>
      </w:r>
      <w:r>
        <w:rPr>
          <w:color w:val="000000"/>
          <w:sz w:val="28"/>
          <w:szCs w:val="28"/>
        </w:rPr>
        <w:t xml:space="preserve">Решетилівська міська рада </w:t>
      </w:r>
    </w:p>
    <w:p>
      <w:pPr>
        <w:pStyle w:val="Normal"/>
        <w:tabs>
          <w:tab w:val="clear" w:pos="708"/>
          <w:tab w:val="left" w:pos="735" w:leader="none"/>
        </w:tabs>
        <w:ind w:right="140" w:hanging="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735" w:leader="none"/>
        </w:tabs>
        <w:ind w:right="14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</w:r>
      <w:bookmarkStart w:id="2" w:name="_GoBack"/>
      <w:bookmarkEnd w:id="2"/>
      <w:r>
        <w:rPr>
          <w:color w:val="000000"/>
          <w:sz w:val="28"/>
          <w:szCs w:val="28"/>
        </w:rPr>
        <w:t xml:space="preserve">Надати дозвіл Решетилівській міській раді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для створення громадських пасовищ (18.00-землі загального користування) 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за рахунок земельної ділянки з кадастровим номером </w:t>
      </w:r>
      <w:r>
        <w:rPr>
          <w:color w:val="000000" w:themeColor="text1"/>
          <w:sz w:val="28"/>
          <w:szCs w:val="28"/>
          <w:shd w:fill="FFFFFF" w:val="clear"/>
        </w:rPr>
        <w:t>5324282200:00:002:0066, загальною площею 16,5774 га</w:t>
      </w:r>
      <w:r>
        <w:rPr>
          <w:color w:val="auto"/>
          <w:sz w:val="28"/>
          <w:szCs w:val="28"/>
          <w:shd w:fill="FFFFFF" w:val="clear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</w:t>
        <w:tab/>
        <w:t xml:space="preserve">                           </w:t>
        <w:tab/>
        <w:tab/>
        <w:tab/>
        <w:t xml:space="preserve">                  О.А. Дядюнова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216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99"/>
    <w:qFormat/>
    <w:rsid w:val="003f2164"/>
    <w:pPr>
      <w:keepNext w:val="true"/>
      <w:jc w:val="center"/>
      <w:outlineLvl w:val="0"/>
    </w:pPr>
    <w:rPr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LibreOffice/6.3.1.2$Windows_X86_64 LibreOffice_project/b79626edf0065ac373bd1df5c28bd630b4424273</Application>
  <Pages>1</Pages>
  <Words>122</Words>
  <Characters>925</Characters>
  <CharactersWithSpaces>1100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2021-03-11T07:23:00Z</dcterms:created>
  <dc:creator>NEC</dc:creator>
  <dc:description/>
  <dc:language>uk-UA</dc:language>
  <cp:lastModifiedBy/>
  <cp:lastPrinted>2021-03-11T07:23:00Z</cp:lastPrinted>
  <dcterms:modified xsi:type="dcterms:W3CDTF">2021-06-02T16:15:54Z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1488873679</vt:i4>
  </property>
</Properties>
</file>