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 xml:space="preserve">(дев’ята позачергова </w:t>
      </w:r>
      <w:r>
        <w:rPr>
          <w:b/>
          <w:bCs/>
          <w:sz w:val="28"/>
          <w:szCs w:val="28"/>
        </w:rPr>
        <w:t>сесія восьмого</w:t>
      </w:r>
      <w:r>
        <w:rPr>
          <w:b/>
          <w:sz w:val="28"/>
          <w:szCs w:val="28"/>
        </w:rPr>
        <w:t xml:space="preserve"> скликання)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57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ind w:right="57" w:hanging="0"/>
        <w:jc w:val="left"/>
        <w:rPr/>
      </w:pPr>
      <w:r>
        <w:rPr>
          <w:bCs/>
        </w:rPr>
        <w:t xml:space="preserve">29 червня 2021 року                                                                           </w:t>
      </w:r>
      <w:bookmarkStart w:id="0" w:name="__DdeLink__1532_3164141322"/>
      <w:r>
        <w:rPr>
          <w:bCs/>
        </w:rPr>
        <w:t xml:space="preserve">    № </w:t>
      </w:r>
      <w:r>
        <w:rPr>
          <w:bCs/>
        </w:rPr>
        <w:t>503</w:t>
      </w:r>
      <w:r>
        <w:rPr>
          <w:bCs/>
        </w:rPr>
        <w:t>-9-</w:t>
      </w:r>
      <w:r>
        <w:rPr>
          <w:bCs/>
          <w:lang w:val="en-US"/>
        </w:rPr>
        <w:t>VII</w:t>
      </w:r>
      <w:bookmarkEnd w:id="0"/>
      <w:r>
        <w:rPr>
          <w:bCs/>
          <w:lang w:val="en-US"/>
        </w:rPr>
        <w:t>I</w:t>
      </w:r>
    </w:p>
    <w:p>
      <w:pPr>
        <w:pStyle w:val="Normal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>Про внесення змін до рішень</w:t>
      </w:r>
    </w:p>
    <w:p>
      <w:pPr>
        <w:pStyle w:val="Normal"/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міської, селищної, сільських рад</w:t>
      </w:r>
    </w:p>
    <w:p>
      <w:pPr>
        <w:pStyle w:val="Normal"/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„Про місцеве самоврядування в Україні”, „Про землеустрій”, „Про державний земельний кадастр”, 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1.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31.03.2021</w:t>
      </w:r>
      <w:r>
        <w:rPr>
          <w:bCs/>
          <w:color w:val="auto"/>
          <w:sz w:val="28"/>
          <w:szCs w:val="28"/>
        </w:rPr>
        <w:t xml:space="preserve"> № 278-5-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затвердження проекту землеустрою щодо відведення земельних ділянок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(5 сесія), а саме: в</w:t>
      </w:r>
      <w:r>
        <w:rPr>
          <w:sz w:val="28"/>
          <w:szCs w:val="28"/>
        </w:rPr>
        <w:t>икласти п.48 рішення в такій редакції: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>48.</w:t>
      </w:r>
      <w:r>
        <w:rPr>
          <w:bCs/>
          <w:sz w:val="28"/>
          <w:szCs w:val="28"/>
        </w:rPr>
        <w:t xml:space="preserve"> Затвердити Тиренко Катерині Володимирівні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5324281901:01:003:0094)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170" w:firstLine="709"/>
        <w:jc w:val="both"/>
        <w:rPr/>
      </w:pPr>
      <w:r>
        <w:rPr>
          <w:sz w:val="28"/>
          <w:szCs w:val="28"/>
        </w:rPr>
        <w:t>Полтавська область, Полтавський район, с. Лобачі.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sz w:val="28"/>
          <w:szCs w:val="28"/>
        </w:rPr>
        <w:tab/>
        <w:t>2.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31.03.2021</w:t>
      </w:r>
      <w:r>
        <w:rPr>
          <w:bCs/>
          <w:color w:val="auto"/>
          <w:sz w:val="28"/>
          <w:szCs w:val="28"/>
        </w:rPr>
        <w:t xml:space="preserve"> № 288-5-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Про надання дозволу на виготовлення технічної документації із землеустрою</w:t>
      </w:r>
      <w:r>
        <w:rPr/>
        <w:t xml:space="preserve"> </w:t>
      </w:r>
      <w:r>
        <w:rPr>
          <w:bCs/>
          <w:sz w:val="28"/>
          <w:szCs w:val="28"/>
        </w:rPr>
        <w:t>щодо встановлення (відновлення) меж</w:t>
      </w:r>
      <w:r>
        <w:rPr/>
        <w:t xml:space="preserve"> </w:t>
      </w:r>
      <w:r>
        <w:rPr>
          <w:bCs/>
          <w:sz w:val="28"/>
          <w:szCs w:val="28"/>
        </w:rPr>
        <w:t>земельної ділянки в натурі (на місцевості)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(5 сесія), а саме: в</w:t>
      </w:r>
      <w:r>
        <w:rPr>
          <w:sz w:val="28"/>
          <w:szCs w:val="28"/>
        </w:rPr>
        <w:t>икласти рішення в такій редакції: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Мукалу Миколі Миколайовичу </w:t>
      </w:r>
      <w:r>
        <w:rPr>
          <w:sz w:val="28"/>
          <w:szCs w:val="28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орієнтовною площею 4,9200 га - для ведення товарного сільськогосподарського виробництва на підставі свідоцтва про право на спадщину за законом від 02.12.2020 року № 1310 на земельну частку(пай) померлого гр. Мукала Олексія Миколайовича на території Решетилівської міської ради поблизу земельної ділянки з кадастровим номером </w:t>
      </w:r>
      <w:r>
        <w:rPr>
          <w:sz w:val="28"/>
          <w:szCs w:val="28"/>
          <w:shd w:fill="FFFFFF" w:val="clear"/>
        </w:rPr>
        <w:t>5324282800:00:009:0002</w:t>
      </w:r>
      <w:r>
        <w:rPr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28.05.2021</w:t>
      </w:r>
      <w:r>
        <w:rPr>
          <w:bCs/>
          <w:color w:val="auto"/>
          <w:sz w:val="28"/>
          <w:szCs w:val="28"/>
        </w:rPr>
        <w:t xml:space="preserve"> № 448-8-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Про надання дозволу на виготовлення проекту землеустрою щодо відведення</w:t>
      </w:r>
      <w:r>
        <w:rPr/>
        <w:t xml:space="preserve"> </w:t>
      </w:r>
      <w:r>
        <w:rPr>
          <w:bCs/>
          <w:sz w:val="28"/>
          <w:szCs w:val="28"/>
        </w:rPr>
        <w:t>земельної ділянки для ведення особистого селянського господарства</w:t>
      </w:r>
      <w:r>
        <w:rPr/>
        <w:t xml:space="preserve"> </w:t>
      </w:r>
      <w:r>
        <w:rPr>
          <w:bCs/>
          <w:sz w:val="28"/>
          <w:szCs w:val="28"/>
        </w:rPr>
        <w:t>в межах та за межами населених пунктів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(8 позачергова сесія), а саме: в</w:t>
      </w:r>
      <w:r>
        <w:rPr>
          <w:sz w:val="28"/>
          <w:szCs w:val="28"/>
        </w:rPr>
        <w:t>икласти п.10 рішення в такій редакції: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>10. Надати дозвіл Махно Валентині Федорівні на виготовлення проекту землеустрою щодо відведення земельної ділянки орієнтовною площею 0,8500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Остап’є, поблизу земельної ділянки з кадастровим номером 5320283600:00:005:2541.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sz w:val="28"/>
          <w:szCs w:val="28"/>
        </w:rPr>
        <w:tab/>
        <w:t>4.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25.02.2021</w:t>
      </w:r>
      <w:r>
        <w:rPr>
          <w:bCs/>
          <w:color w:val="auto"/>
          <w:sz w:val="28"/>
          <w:szCs w:val="28"/>
        </w:rPr>
        <w:t xml:space="preserve"> № 177-4-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Про надання дозволу на виготовлення проекту землеустрою щодо відведення</w:t>
      </w:r>
      <w:r>
        <w:rPr/>
        <w:t xml:space="preserve"> </w:t>
      </w:r>
      <w:r>
        <w:rPr>
          <w:bCs/>
          <w:sz w:val="28"/>
          <w:szCs w:val="28"/>
        </w:rPr>
        <w:t>земельної ділянки для ведення особистого селянського господарства</w:t>
      </w:r>
      <w:r>
        <w:rPr/>
        <w:t xml:space="preserve"> </w:t>
      </w:r>
      <w:r>
        <w:rPr>
          <w:bCs/>
          <w:sz w:val="28"/>
          <w:szCs w:val="28"/>
        </w:rPr>
        <w:t>в межах населених пунктів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(4 позачергова сесія), а саме: в</w:t>
      </w:r>
      <w:r>
        <w:rPr>
          <w:sz w:val="28"/>
          <w:szCs w:val="28"/>
        </w:rPr>
        <w:t>икласти п.4 рішення в такій редакції: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auto"/>
          <w:sz w:val="28"/>
          <w:szCs w:val="28"/>
        </w:rPr>
        <w:t>„</w:t>
      </w: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Петровецькій Антоніні Степанівні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0,4500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>Полтавська область, Полтавський район, с. Кривки, поблизу земельної ділянки з кадастровим номером 5324280907:07:001:0028.</w:t>
      </w:r>
      <w:r>
        <w:rPr>
          <w:color w:val="auto"/>
          <w:sz w:val="28"/>
          <w:szCs w:val="28"/>
        </w:rPr>
        <w:t>” .</w:t>
      </w:r>
    </w:p>
    <w:p>
      <w:pPr>
        <w:pStyle w:val="Normal"/>
        <w:ind w:right="140"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25.02.2021</w:t>
      </w:r>
      <w:r>
        <w:rPr>
          <w:bCs/>
          <w:color w:val="auto"/>
          <w:sz w:val="28"/>
          <w:szCs w:val="28"/>
        </w:rPr>
        <w:t xml:space="preserve"> № 215-4-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проекту землеустрою щодо відведення земельної ділянки для ведення особистого селянського господарства</w:t>
      </w:r>
      <w:r>
        <w:rPr>
          <w:color w:val="auto"/>
          <w:sz w:val="28"/>
          <w:szCs w:val="28"/>
        </w:rPr>
        <w:t xml:space="preserve"> ” </w:t>
      </w:r>
      <w:r>
        <w:rPr>
          <w:bCs/>
          <w:color w:val="auto"/>
          <w:sz w:val="28"/>
          <w:szCs w:val="28"/>
        </w:rPr>
        <w:t>(4 позачергова сесія), а саме: в</w:t>
      </w:r>
      <w:r>
        <w:rPr>
          <w:sz w:val="28"/>
          <w:szCs w:val="28"/>
        </w:rPr>
        <w:t>икласти п.7 рішення в такій редакції: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„</w:t>
      </w:r>
      <w:r>
        <w:rPr>
          <w:color w:val="000000"/>
          <w:sz w:val="28"/>
          <w:szCs w:val="28"/>
        </w:rPr>
        <w:t xml:space="preserve">7. Надати дозвіл </w:t>
      </w:r>
      <w:r>
        <w:rPr>
          <w:bCs/>
          <w:color w:val="000000"/>
          <w:sz w:val="28"/>
          <w:szCs w:val="28"/>
        </w:rPr>
        <w:t xml:space="preserve">Кононець Світлані Петрівні </w:t>
      </w:r>
      <w:r>
        <w:rPr>
          <w:sz w:val="28"/>
          <w:szCs w:val="28"/>
        </w:rPr>
        <w:t xml:space="preserve">на виготовлення проекту землеустрою щодо відведення земельної ділянки  орієнтовною площею </w:t>
      </w:r>
      <w:r>
        <w:rPr>
          <w:color w:val="000000"/>
          <w:sz w:val="28"/>
          <w:szCs w:val="28"/>
        </w:rPr>
        <w:t xml:space="preserve">0,7500 га для ведення особистого селянського господарства </w:t>
      </w:r>
      <w:r>
        <w:rPr>
          <w:sz w:val="28"/>
          <w:szCs w:val="28"/>
        </w:rPr>
        <w:t xml:space="preserve">за межами населеного пункту с. Писаренки </w:t>
      </w:r>
      <w:r>
        <w:rPr>
          <w:color w:val="000000"/>
          <w:sz w:val="28"/>
          <w:szCs w:val="28"/>
        </w:rPr>
        <w:t xml:space="preserve">поблизу земельної ділянки з кадастровим номером </w:t>
      </w:r>
      <w:r>
        <w:rPr>
          <w:color w:val="auto"/>
          <w:sz w:val="28"/>
          <w:szCs w:val="28"/>
          <w:shd w:fill="FFFFFF" w:val="clear"/>
        </w:rPr>
        <w:t>5324280911:11:001:0050.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jc w:val="both"/>
        <w:rPr/>
      </w:pPr>
      <w:r>
        <w:rPr>
          <w:sz w:val="28"/>
          <w:szCs w:val="28"/>
        </w:rPr>
        <w:tab/>
        <w:t>6.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07.09.2020</w:t>
      </w:r>
      <w:r>
        <w:rPr>
          <w:bCs/>
          <w:color w:val="auto"/>
          <w:sz w:val="28"/>
          <w:szCs w:val="28"/>
        </w:rPr>
        <w:t xml:space="preserve"> № 1111-38-</w:t>
      </w:r>
      <w:r>
        <w:rPr>
          <w:bCs/>
          <w:color w:val="auto"/>
          <w:sz w:val="28"/>
          <w:szCs w:val="28"/>
          <w:lang w:val="en-US"/>
        </w:rPr>
        <w:t>V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Про надання дозволу на виготовлення проекту землеустрою щодо відведення</w:t>
      </w:r>
      <w:r>
        <w:rPr/>
        <w:t xml:space="preserve"> </w:t>
      </w:r>
      <w:r>
        <w:rPr>
          <w:bCs/>
          <w:sz w:val="28"/>
          <w:szCs w:val="28"/>
        </w:rPr>
        <w:t>земельної ділянки</w:t>
      </w:r>
      <w:r>
        <w:rPr>
          <w:color w:val="auto"/>
          <w:sz w:val="28"/>
          <w:szCs w:val="28"/>
        </w:rPr>
        <w:t xml:space="preserve"> ” </w:t>
      </w:r>
      <w:r>
        <w:rPr>
          <w:bCs/>
          <w:color w:val="auto"/>
          <w:sz w:val="28"/>
          <w:szCs w:val="28"/>
        </w:rPr>
        <w:t>(38 позачергова сесія), а саме: в</w:t>
      </w:r>
      <w:r>
        <w:rPr>
          <w:sz w:val="28"/>
          <w:szCs w:val="28"/>
        </w:rPr>
        <w:t>икласти п.5 рішення в такій редакції: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color w:val="auto"/>
          <w:sz w:val="28"/>
          <w:szCs w:val="28"/>
        </w:rPr>
        <w:tab/>
        <w:t>„5. Надати дозвіл  Дзюбі Валентині Миколаївні на виготовлення  проекту землеустрою щодо відведення земельної ділянки орієнтовною площею 1,3300га для ведення особистого селянського господарства (код КВЦПЗ – 01.03) за адресою: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/>
      </w:pPr>
      <w:r>
        <w:rPr>
          <w:sz w:val="28"/>
          <w:szCs w:val="28"/>
        </w:rPr>
        <w:tab/>
        <w:t>с. Нове Остапове, Великобагачанського району Полтавської області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7. Внести зміни до рішення Пащенківської сільської ради сьо</w:t>
      </w:r>
      <w:r>
        <w:rPr>
          <w:bCs/>
          <w:sz w:val="28"/>
          <w:szCs w:val="28"/>
        </w:rPr>
        <w:t>мого скликання від 09.10.2020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затвердження проекту землеустрою щодо відведення земельної ділянки та передачу земельної ділянки у власність гр.. Сітайло П.Ф. с. Пащенки на території Пащенківської сільської ради Решетилівського району Полтавської області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(44 сесія), а саме: в</w:t>
      </w:r>
      <w:r>
        <w:rPr>
          <w:sz w:val="28"/>
          <w:szCs w:val="28"/>
        </w:rPr>
        <w:t>икласти п.2 рішення в такій редакції: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Передати безоплатно у власність гр. Сітайло П.Ф. </w:t>
      </w:r>
      <w:r>
        <w:rPr>
          <w:color w:val="auto"/>
          <w:sz w:val="28"/>
          <w:szCs w:val="28"/>
        </w:rPr>
        <w:t xml:space="preserve">земельну ділянку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5324283100:00:002:0079)</w:t>
      </w:r>
      <w:r>
        <w:rPr>
          <w:color w:val="auto"/>
          <w:sz w:val="28"/>
          <w:szCs w:val="28"/>
        </w:rPr>
        <w:t xml:space="preserve"> площею </w:t>
      </w:r>
      <w:r>
        <w:rPr>
          <w:bCs/>
          <w:sz w:val="28"/>
          <w:szCs w:val="28"/>
        </w:rPr>
        <w:t xml:space="preserve">1,2666 га </w:t>
      </w:r>
      <w:r>
        <w:rPr>
          <w:sz w:val="28"/>
          <w:szCs w:val="28"/>
        </w:rPr>
        <w:t>для ведення особистого селянського господарства, за адресою:</w:t>
      </w:r>
    </w:p>
    <w:p>
      <w:pPr>
        <w:pStyle w:val="Normal"/>
        <w:tabs>
          <w:tab w:val="clear" w:pos="708"/>
          <w:tab w:val="left" w:pos="9639" w:leader="none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  <w:r>
        <w:rPr>
          <w:color w:val="auto"/>
          <w:sz w:val="28"/>
          <w:szCs w:val="28"/>
        </w:rPr>
        <w:t xml:space="preserve">”. </w:t>
      </w:r>
    </w:p>
    <w:p>
      <w:pPr>
        <w:pStyle w:val="Normal"/>
        <w:tabs>
          <w:tab w:val="clear" w:pos="708"/>
          <w:tab w:val="left" w:pos="9639" w:leader="none"/>
        </w:tabs>
        <w:ind w:right="170" w:firstLine="709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right="-1" w:hanging="0"/>
        <w:jc w:val="both"/>
        <w:rPr/>
      </w:pPr>
      <w:r>
        <w:rPr>
          <w:color w:val="auto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8a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8d08a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8d08a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08a3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11" w:customStyle="1">
    <w:name w:val="Нижний колонтитул Знак1"/>
    <w:basedOn w:val="DefaultParagraphFont"/>
    <w:uiPriority w:val="99"/>
    <w:qFormat/>
    <w:rsid w:val="003d7e4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190a2d"/>
    <w:rPr>
      <w:b/>
      <w:bCs/>
    </w:rPr>
  </w:style>
  <w:style w:type="character" w:styleId="3" w:customStyle="1">
    <w:name w:val="Нижний колонтитул Знак3"/>
    <w:basedOn w:val="DefaultParagraphFont"/>
    <w:link w:val="30"/>
    <w:uiPriority w:val="99"/>
    <w:qFormat/>
    <w:rsid w:val="00dd437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6785b"/>
    <w:pPr>
      <w:spacing w:lineRule="auto" w:line="288" w:before="0" w:after="140"/>
    </w:pPr>
    <w:rPr/>
  </w:style>
  <w:style w:type="paragraph" w:styleId="Style20">
    <w:name w:val="List"/>
    <w:basedOn w:val="Style19"/>
    <w:rsid w:val="00c6785b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315465"/>
    <w:pPr>
      <w:suppressLineNumbers/>
    </w:pPr>
    <w:rPr>
      <w:rFonts w:cs="Arial Unicode MS"/>
    </w:rPr>
  </w:style>
  <w:style w:type="paragraph" w:styleId="12" w:customStyle="1">
    <w:name w:val="Заголовок1"/>
    <w:basedOn w:val="Normal"/>
    <w:next w:val="Style19"/>
    <w:link w:val="1"/>
    <w:qFormat/>
    <w:rsid w:val="00c6785b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3" w:customStyle="1">
    <w:name w:val="Указатель1"/>
    <w:basedOn w:val="Normal"/>
    <w:qFormat/>
    <w:rsid w:val="00e615ae"/>
    <w:pPr>
      <w:suppressLineNumbers/>
    </w:pPr>
    <w:rPr>
      <w:rFonts w:cs="Arial Unicode MS"/>
    </w:rPr>
  </w:style>
  <w:style w:type="paragraph" w:styleId="14" w:customStyle="1">
    <w:name w:val="Название объекта1"/>
    <w:basedOn w:val="Normal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styleId="15" w:customStyle="1">
    <w:name w:val="Назва об'єкта1"/>
    <w:basedOn w:val="Normal"/>
    <w:qFormat/>
    <w:rsid w:val="00a22973"/>
    <w:pPr>
      <w:suppressLineNumbers/>
      <w:spacing w:before="120" w:after="120"/>
    </w:pPr>
    <w:rPr>
      <w:rFonts w:cs="Arial Unicode MS"/>
      <w:i/>
      <w:iCs/>
    </w:rPr>
  </w:style>
  <w:style w:type="paragraph" w:styleId="111" w:customStyle="1">
    <w:name w:val="Заголовок 11"/>
    <w:basedOn w:val="Normal"/>
    <w:uiPriority w:val="99"/>
    <w:qFormat/>
    <w:rsid w:val="008d08a3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c6785b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8d08a3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c6785b"/>
    <w:pPr/>
    <w:rPr/>
  </w:style>
  <w:style w:type="paragraph" w:styleId="2" w:customStyle="1">
    <w:name w:val="Нижний колонтитул Знак2"/>
    <w:basedOn w:val="Normal"/>
    <w:link w:val="20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Верхний и нижний колонтитулы"/>
    <w:basedOn w:val="Normal"/>
    <w:qFormat/>
    <w:rsid w:val="000814b8"/>
    <w:pPr/>
    <w:rPr/>
  </w:style>
  <w:style w:type="paragraph" w:styleId="17" w:customStyle="1">
    <w:name w:val="Верхний колонтитул1"/>
    <w:basedOn w:val="Normal"/>
    <w:qFormat/>
    <w:rsid w:val="009c2ed3"/>
    <w:pPr/>
    <w:rPr/>
  </w:style>
  <w:style w:type="paragraph" w:styleId="21" w:customStyle="1">
    <w:name w:val="Нижний колонтитул2"/>
    <w:basedOn w:val="Normal"/>
    <w:link w:val="2"/>
    <w:uiPriority w:val="99"/>
    <w:unhideWhenUsed/>
    <w:qFormat/>
    <w:rsid w:val="003d7e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b311f"/>
    <w:pPr>
      <w:spacing w:before="0" w:after="0"/>
      <w:ind w:left="720" w:hanging="0"/>
      <w:contextualSpacing/>
    </w:pPr>
    <w:rPr/>
  </w:style>
  <w:style w:type="paragraph" w:styleId="22" w:customStyle="1">
    <w:name w:val="Верхний колонтитул2"/>
    <w:basedOn w:val="Normal"/>
    <w:qFormat/>
    <w:rsid w:val="000007c7"/>
    <w:pPr/>
    <w:rPr/>
  </w:style>
  <w:style w:type="paragraph" w:styleId="18" w:customStyle="1">
    <w:name w:val="Верхній колонтитул1"/>
    <w:basedOn w:val="Normal"/>
    <w:qFormat/>
    <w:rsid w:val="00a22973"/>
    <w:pPr/>
    <w:rPr/>
  </w:style>
  <w:style w:type="paragraph" w:styleId="31" w:customStyle="1">
    <w:name w:val="Верхний колонтитул3"/>
    <w:basedOn w:val="Normal"/>
    <w:qFormat/>
    <w:rsid w:val="00e615ae"/>
    <w:pPr/>
    <w:rPr/>
  </w:style>
  <w:style w:type="paragraph" w:styleId="32" w:customStyle="1">
    <w:name w:val="Нижний колонтитул3"/>
    <w:basedOn w:val="Normal"/>
    <w:link w:val="3"/>
    <w:uiPriority w:val="99"/>
    <w:unhideWhenUsed/>
    <w:qFormat/>
    <w:rsid w:val="00dd4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" w:customStyle="1">
    <w:name w:val="Верхний колонтитул4"/>
    <w:basedOn w:val="Style26"/>
    <w:qFormat/>
    <w:rsid w:val="00cd6439"/>
    <w:pPr/>
    <w:rPr/>
  </w:style>
  <w:style w:type="paragraph" w:styleId="Style27">
    <w:name w:val="Header"/>
    <w:basedOn w:val="Style2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24AC-E255-4318-9A95-2028DC85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LibreOffice/6.3.1.2$Windows_X86_64 LibreOffice_project/b79626edf0065ac373bd1df5c28bd630b4424273</Application>
  <Pages>2</Pages>
  <Words>633</Words>
  <Characters>4310</Characters>
  <CharactersWithSpaces>5015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2021-05-12T10:56:00Z</dcterms:created>
  <dc:creator>User</dc:creator>
  <dc:description/>
  <dc:language>uk-UA</dc:language>
  <cp:lastModifiedBy/>
  <cp:lastPrinted>2021-05-31T08:19:00Z</cp:lastPrinted>
  <dcterms:modified xsi:type="dcterms:W3CDTF">2021-07-01T10:24:45Z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