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F" w:rsidRDefault="00460C5F">
      <w:pPr>
        <w:rPr>
          <w:lang w:val="en-US"/>
        </w:rPr>
      </w:pPr>
    </w:p>
    <w:p w:rsidR="00460C5F" w:rsidRDefault="008871C0">
      <w:pPr>
        <w:ind w:right="282"/>
        <w:jc w:val="center"/>
      </w:pPr>
      <w:r>
        <w:rPr>
          <w:noProof/>
          <w:lang w:val="ru-RU" w:eastAsia="ru-RU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-643890</wp:posOffset>
            </wp:positionV>
            <wp:extent cx="434340" cy="617220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:rsidR="00460C5F" w:rsidRDefault="008871C0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460C5F" w:rsidRDefault="008871C0">
      <w:pPr>
        <w:ind w:right="282"/>
        <w:jc w:val="center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(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десята </w:t>
      </w:r>
      <w:r>
        <w:rPr>
          <w:b/>
          <w:bCs/>
          <w:color w:val="000000" w:themeColor="text1"/>
          <w:sz w:val="28"/>
          <w:szCs w:val="28"/>
        </w:rPr>
        <w:t xml:space="preserve">позачергова 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сесія </w:t>
      </w:r>
      <w:r>
        <w:rPr>
          <w:b/>
          <w:color w:val="000000" w:themeColor="text1"/>
          <w:sz w:val="28"/>
          <w:szCs w:val="28"/>
        </w:rPr>
        <w:t>восьмого скликання)</w:t>
      </w:r>
    </w:p>
    <w:p w:rsidR="00460C5F" w:rsidRDefault="00460C5F">
      <w:pPr>
        <w:ind w:right="282"/>
        <w:jc w:val="center"/>
        <w:rPr>
          <w:b/>
          <w:sz w:val="28"/>
          <w:szCs w:val="28"/>
        </w:rPr>
      </w:pPr>
    </w:p>
    <w:p w:rsidR="00460C5F" w:rsidRDefault="008871C0">
      <w:pPr>
        <w:pStyle w:val="1"/>
        <w:numPr>
          <w:ilvl w:val="0"/>
          <w:numId w:val="2"/>
        </w:numPr>
        <w:tabs>
          <w:tab w:val="left" w:pos="9356"/>
        </w:tabs>
        <w:ind w:right="282"/>
        <w:rPr>
          <w:lang w:val="uk-UA"/>
        </w:rPr>
      </w:pPr>
      <w:r>
        <w:rPr>
          <w:b/>
          <w:bCs/>
          <w:lang w:val="uk-UA"/>
        </w:rPr>
        <w:t>РІШЕННЯ</w:t>
      </w:r>
    </w:p>
    <w:p w:rsidR="00460C5F" w:rsidRDefault="00460C5F">
      <w:pPr>
        <w:pStyle w:val="a0"/>
        <w:tabs>
          <w:tab w:val="left" w:pos="9356"/>
        </w:tabs>
        <w:spacing w:after="0"/>
        <w:ind w:right="282"/>
        <w:rPr>
          <w:sz w:val="28"/>
          <w:szCs w:val="28"/>
          <w:lang w:val="uk-UA"/>
        </w:rPr>
      </w:pPr>
    </w:p>
    <w:p w:rsidR="00460C5F" w:rsidRDefault="008871C0">
      <w:pPr>
        <w:pStyle w:val="1"/>
        <w:numPr>
          <w:ilvl w:val="0"/>
          <w:numId w:val="0"/>
        </w:numPr>
        <w:tabs>
          <w:tab w:val="left" w:pos="9645"/>
        </w:tabs>
        <w:ind w:right="57"/>
        <w:jc w:val="both"/>
      </w:pPr>
      <w:r>
        <w:rPr>
          <w:bCs/>
          <w:lang w:val="uk-UA"/>
        </w:rPr>
        <w:t>22 липня 2021 року                                                                           № 583</w:t>
      </w:r>
      <w:r>
        <w:rPr>
          <w:bCs/>
          <w:lang w:val="uk-UA"/>
        </w:rPr>
        <w:t>-10-VIІІ</w:t>
      </w:r>
    </w:p>
    <w:p w:rsidR="00460C5F" w:rsidRDefault="00460C5F">
      <w:pPr>
        <w:tabs>
          <w:tab w:val="left" w:pos="709"/>
          <w:tab w:val="left" w:pos="6521"/>
          <w:tab w:val="left" w:pos="9356"/>
        </w:tabs>
        <w:ind w:right="282"/>
        <w:jc w:val="both"/>
      </w:pPr>
      <w:bookmarkStart w:id="0" w:name="_GoBack"/>
      <w:bookmarkEnd w:id="0"/>
    </w:p>
    <w:p w:rsidR="00460C5F" w:rsidRDefault="008871C0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надання дозволу на виготовлення </w:t>
      </w:r>
      <w:r>
        <w:rPr>
          <w:bCs/>
          <w:sz w:val="28"/>
          <w:szCs w:val="28"/>
        </w:rPr>
        <w:t>проекту землеустрою щодо відведення</w:t>
      </w:r>
      <w:r>
        <w:t xml:space="preserve"> </w:t>
      </w:r>
      <w:r>
        <w:rPr>
          <w:bCs/>
          <w:sz w:val="28"/>
          <w:szCs w:val="28"/>
        </w:rPr>
        <w:t>земельної ділянки</w:t>
      </w:r>
    </w:p>
    <w:p w:rsidR="00460C5F" w:rsidRDefault="00460C5F">
      <w:pPr>
        <w:tabs>
          <w:tab w:val="left" w:pos="9356"/>
        </w:tabs>
        <w:ind w:right="282"/>
        <w:jc w:val="both"/>
        <w:rPr>
          <w:bCs/>
          <w:sz w:val="28"/>
          <w:szCs w:val="28"/>
        </w:rPr>
      </w:pPr>
    </w:p>
    <w:p w:rsidR="00460C5F" w:rsidRDefault="008871C0">
      <w:pPr>
        <w:tabs>
          <w:tab w:val="left" w:pos="9645"/>
        </w:tabs>
        <w:ind w:firstLine="680"/>
        <w:jc w:val="both"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“Про землеустрій”, ,,Про державний земельний кадастр”,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розпорядженням Кабінету Міністрів України від</w:t>
      </w:r>
      <w:r>
        <w:rPr>
          <w:bCs/>
          <w:sz w:val="28"/>
          <w:szCs w:val="28"/>
          <w:lang w:eastAsia="ru-RU"/>
        </w:rPr>
        <w:t xml:space="preserve">     </w:t>
      </w:r>
      <w:r>
        <w:rPr>
          <w:bCs/>
          <w:sz w:val="28"/>
          <w:szCs w:val="28"/>
          <w:lang w:eastAsia="ru-RU"/>
        </w:rPr>
        <w:t xml:space="preserve">       12 червня 2020 року № 721-р</w:t>
      </w:r>
      <w:bookmarkStart w:id="1" w:name="n3"/>
      <w:bookmarkEnd w:id="1"/>
      <w:r>
        <w:rPr>
          <w:color w:val="000000"/>
          <w:sz w:val="28"/>
          <w:szCs w:val="28"/>
        </w:rPr>
        <w:t xml:space="preserve"> “</w:t>
      </w:r>
      <w:r>
        <w:rPr>
          <w:bCs/>
          <w:sz w:val="28"/>
          <w:szCs w:val="28"/>
          <w:lang w:eastAsia="ru-RU"/>
        </w:rPr>
        <w:t>Про визначення адміністративних центрів та затвердження територій територіальних громад Полтавської області”,</w:t>
      </w:r>
      <w:r>
        <w:rPr>
          <w:sz w:val="28"/>
          <w:szCs w:val="28"/>
        </w:rPr>
        <w:t xml:space="preserve"> Решетилівська міська рада</w:t>
      </w:r>
    </w:p>
    <w:p w:rsidR="00460C5F" w:rsidRDefault="008871C0">
      <w:pPr>
        <w:tabs>
          <w:tab w:val="left" w:pos="9356"/>
        </w:tabs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460C5F" w:rsidRDefault="00460C5F">
      <w:pPr>
        <w:tabs>
          <w:tab w:val="left" w:pos="9356"/>
        </w:tabs>
        <w:ind w:right="282"/>
        <w:rPr>
          <w:b/>
          <w:bCs/>
          <w:sz w:val="28"/>
          <w:szCs w:val="28"/>
        </w:rPr>
      </w:pPr>
    </w:p>
    <w:p w:rsidR="00460C5F" w:rsidRDefault="008871C0">
      <w:pPr>
        <w:tabs>
          <w:tab w:val="left" w:pos="709"/>
        </w:tabs>
        <w:ind w:right="-1" w:firstLine="709"/>
        <w:jc w:val="both"/>
      </w:pPr>
      <w:r>
        <w:rPr>
          <w:bCs/>
          <w:sz w:val="28"/>
          <w:szCs w:val="28"/>
        </w:rPr>
        <w:t xml:space="preserve">1. Надати дозвіл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орієнтовною площею 2,5000 га, цільове призначення земельної ділянки </w:t>
      </w:r>
      <w:r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  <w:shd w:val="clear" w:color="auto" w:fill="FFFFFF"/>
        </w:rPr>
        <w:t>18.00 землі загального користування (землі будь-якої категорії, які використовуються як майдани, вулиці, проїзди, шл</w:t>
      </w:r>
      <w:r>
        <w:rPr>
          <w:color w:val="auto"/>
          <w:sz w:val="28"/>
          <w:szCs w:val="28"/>
          <w:shd w:val="clear" w:color="auto" w:fill="FFFFFF"/>
        </w:rPr>
        <w:t>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</w:t>
      </w:r>
      <w:r>
        <w:rPr>
          <w:color w:val="auto"/>
          <w:sz w:val="28"/>
          <w:szCs w:val="28"/>
          <w:shd w:val="clear" w:color="auto" w:fill="FFFFFF"/>
        </w:rPr>
        <w:t>льного користування)</w:t>
      </w:r>
      <w:r>
        <w:rPr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 xml:space="preserve">маючи намір щодо реалізації проекту </w:t>
      </w:r>
      <w:r>
        <w:rPr>
          <w:bCs/>
          <w:sz w:val="28"/>
          <w:szCs w:val="28"/>
        </w:rPr>
        <w:t>“Нове будівництво велодоріжки та тротуару від підвісного містка поблизу стадіону “Колос” до підвісного містка по            вул. Великотирнівська в м. Решетилівка Полтавського району Полтавської обл</w:t>
      </w:r>
      <w:r>
        <w:rPr>
          <w:bCs/>
          <w:sz w:val="28"/>
          <w:szCs w:val="28"/>
        </w:rPr>
        <w:t>асті”</w:t>
      </w:r>
      <w:r>
        <w:rPr>
          <w:sz w:val="28"/>
          <w:szCs w:val="28"/>
        </w:rPr>
        <w:t xml:space="preserve"> за адресою:</w:t>
      </w:r>
    </w:p>
    <w:p w:rsidR="00460C5F" w:rsidRDefault="008871C0">
      <w:pPr>
        <w:tabs>
          <w:tab w:val="left" w:pos="709"/>
        </w:tabs>
        <w:ind w:right="-1" w:firstLine="709"/>
        <w:jc w:val="both"/>
        <w:rPr>
          <w:rFonts w:eastAsia="Calibri"/>
          <w:color w:val="auto"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 xml:space="preserve">Полтавська область, Полтавський район, в межах м. Решетилівка, поблизу земельної ділянки з кадастровим номером </w:t>
      </w:r>
      <w:r>
        <w:rPr>
          <w:color w:val="auto"/>
          <w:sz w:val="28"/>
          <w:szCs w:val="28"/>
          <w:shd w:val="clear" w:color="auto" w:fill="FFFFFF"/>
        </w:rPr>
        <w:t>5324255100:00:019:0077</w:t>
      </w:r>
      <w:r>
        <w:rPr>
          <w:rFonts w:eastAsia="Calibri"/>
          <w:color w:val="auto"/>
          <w:sz w:val="28"/>
          <w:szCs w:val="28"/>
        </w:rPr>
        <w:t>.</w:t>
      </w:r>
    </w:p>
    <w:p w:rsidR="00460C5F" w:rsidRDefault="008871C0">
      <w:pPr>
        <w:tabs>
          <w:tab w:val="left" w:pos="709"/>
        </w:tabs>
        <w:ind w:right="-1"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2. Замовником робіт з виготовлення проекту землеустрою щодо відведення земельної ділянки визначити вико</w:t>
      </w:r>
      <w:r>
        <w:rPr>
          <w:rFonts w:eastAsia="Calibri"/>
          <w:color w:val="auto"/>
          <w:sz w:val="28"/>
          <w:szCs w:val="28"/>
        </w:rPr>
        <w:t>навчий комітет Решетилівської міської ради.</w:t>
      </w:r>
    </w:p>
    <w:p w:rsidR="00460C5F" w:rsidRPr="008871C0" w:rsidRDefault="008871C0">
      <w:pPr>
        <w:pStyle w:val="Standard"/>
        <w:tabs>
          <w:tab w:val="left" w:pos="6540"/>
          <w:tab w:val="left" w:pos="6990"/>
          <w:tab w:val="left" w:pos="7200"/>
        </w:tabs>
        <w:ind w:firstLine="709"/>
        <w:jc w:val="both"/>
        <w:rPr>
          <w:rFonts w:ascii="Times New Roman" w:hAnsi="Times New Roman" w:cs="Times New Roman"/>
        </w:rPr>
      </w:pPr>
      <w:r w:rsidRPr="008871C0">
        <w:rPr>
          <w:rFonts w:ascii="Times New Roman" w:eastAsia="Calibri" w:hAnsi="Times New Roman" w:cs="Times New Roman"/>
          <w:sz w:val="28"/>
          <w:szCs w:val="28"/>
        </w:rPr>
        <w:t xml:space="preserve">3. Контроль за виконанням рішення покласти на </w:t>
      </w:r>
      <w:r w:rsidRPr="008871C0">
        <w:rPr>
          <w:rFonts w:ascii="Times New Roman" w:hAnsi="Times New Roman" w:cs="Times New Roman"/>
          <w:sz w:val="28"/>
          <w:szCs w:val="28"/>
          <w:lang w:val="uk-UA"/>
        </w:rPr>
        <w:t>постійну комісію з земельних відносин екології, житлово-комунального господарства, архітектури, інфраструктури, комунальної власності та приватизації            (В.Г.</w:t>
      </w:r>
      <w:r w:rsidRPr="008871C0">
        <w:rPr>
          <w:rFonts w:ascii="Times New Roman" w:hAnsi="Times New Roman" w:cs="Times New Roman"/>
          <w:sz w:val="28"/>
          <w:szCs w:val="28"/>
          <w:lang w:val="uk-UA"/>
        </w:rPr>
        <w:t xml:space="preserve"> Захарченко).</w:t>
      </w:r>
    </w:p>
    <w:p w:rsidR="00460C5F" w:rsidRDefault="00460C5F">
      <w:pPr>
        <w:tabs>
          <w:tab w:val="left" w:pos="9639"/>
        </w:tabs>
        <w:ind w:right="-1" w:firstLine="709"/>
        <w:jc w:val="both"/>
        <w:rPr>
          <w:color w:val="auto"/>
          <w:sz w:val="28"/>
          <w:szCs w:val="28"/>
        </w:rPr>
      </w:pPr>
    </w:p>
    <w:p w:rsidR="00460C5F" w:rsidRDefault="00460C5F">
      <w:pPr>
        <w:tabs>
          <w:tab w:val="left" w:pos="9639"/>
        </w:tabs>
        <w:ind w:right="-1" w:firstLine="709"/>
        <w:jc w:val="both"/>
        <w:rPr>
          <w:color w:val="auto"/>
          <w:sz w:val="28"/>
          <w:szCs w:val="28"/>
        </w:rPr>
      </w:pPr>
    </w:p>
    <w:p w:rsidR="00460C5F" w:rsidRDefault="008871C0">
      <w:pPr>
        <w:ind w:right="282"/>
        <w:jc w:val="both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О.А. Дядюнова</w:t>
      </w:r>
    </w:p>
    <w:sectPr w:rsidR="00460C5F">
      <w:headerReference w:type="default" r:id="rId9"/>
      <w:pgSz w:w="11906" w:h="16838"/>
      <w:pgMar w:top="1191" w:right="849" w:bottom="993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71C0">
      <w:r>
        <w:separator/>
      </w:r>
    </w:p>
  </w:endnote>
  <w:endnote w:type="continuationSeparator" w:id="0">
    <w:p w:rsidR="00000000" w:rsidRDefault="0088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71C0">
      <w:r>
        <w:separator/>
      </w:r>
    </w:p>
  </w:footnote>
  <w:footnote w:type="continuationSeparator" w:id="0">
    <w:p w:rsidR="00000000" w:rsidRDefault="00887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5F" w:rsidRDefault="008871C0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5AD"/>
    <w:multiLevelType w:val="multilevel"/>
    <w:tmpl w:val="956CCB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2078B5"/>
    <w:multiLevelType w:val="multilevel"/>
    <w:tmpl w:val="FEF82C9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5F"/>
    <w:rsid w:val="00460C5F"/>
    <w:rsid w:val="0088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E9C4"/>
  <w15:docId w15:val="{15326637-1B7E-42D2-B33E-DF593E37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06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paragraph" w:styleId="1">
    <w:name w:val="heading 1"/>
    <w:basedOn w:val="a"/>
    <w:next w:val="a0"/>
    <w:link w:val="10"/>
    <w:qFormat/>
    <w:rsid w:val="0086514E"/>
    <w:pPr>
      <w:keepNext/>
      <w:numPr>
        <w:numId w:val="1"/>
      </w:numPr>
      <w:suppressAutoHyphens/>
      <w:jc w:val="center"/>
      <w:outlineLvl w:val="0"/>
    </w:pPr>
    <w:rPr>
      <w:rFonts w:eastAsia="SimSun"/>
      <w:color w:val="auto"/>
      <w:sz w:val="28"/>
      <w:szCs w:val="28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semiHidden/>
    <w:qFormat/>
    <w:rsid w:val="00BA5C06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customStyle="1" w:styleId="a5">
    <w:name w:val="Нижний колонтитул Знак"/>
    <w:basedOn w:val="a1"/>
    <w:uiPriority w:val="99"/>
    <w:semiHidden/>
    <w:qFormat/>
    <w:rsid w:val="00BA5C06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qFormat/>
    <w:rsid w:val="0086514E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6">
    <w:name w:val="Основной текст Знак"/>
    <w:basedOn w:val="a1"/>
    <w:qFormat/>
    <w:rsid w:val="0086514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rsid w:val="0086514E"/>
    <w:pPr>
      <w:suppressAutoHyphens/>
      <w:spacing w:after="140" w:line="288" w:lineRule="auto"/>
    </w:pPr>
    <w:rPr>
      <w:rFonts w:eastAsia="SimSun"/>
      <w:color w:val="auto"/>
      <w:lang w:val="ru-RU" w:eastAsia="zh-CN"/>
    </w:rPr>
  </w:style>
  <w:style w:type="paragraph" w:styleId="a8">
    <w:name w:val="List"/>
    <w:basedOn w:val="a0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0">
    <w:name w:val="Заголовок 11"/>
    <w:basedOn w:val="a"/>
    <w:uiPriority w:val="99"/>
    <w:qFormat/>
    <w:rsid w:val="00BA5C0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2">
    <w:name w:val="Верхний колонтитул1"/>
    <w:basedOn w:val="a"/>
    <w:qFormat/>
    <w:rsid w:val="00BA5C06"/>
    <w:pPr>
      <w:suppressLineNumbers/>
      <w:tabs>
        <w:tab w:val="center" w:pos="4819"/>
        <w:tab w:val="right" w:pos="9638"/>
      </w:tabs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semiHidden/>
    <w:unhideWhenUsed/>
    <w:rsid w:val="00BA5C06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unhideWhenUsed/>
    <w:rsid w:val="00BA5C06"/>
    <w:pPr>
      <w:tabs>
        <w:tab w:val="center" w:pos="4677"/>
        <w:tab w:val="right" w:pos="9355"/>
      </w:tabs>
    </w:pPr>
  </w:style>
  <w:style w:type="paragraph" w:customStyle="1" w:styleId="2">
    <w:name w:val="Название2"/>
    <w:basedOn w:val="a"/>
    <w:next w:val="a0"/>
    <w:qFormat/>
    <w:rsid w:val="0086514E"/>
    <w:pPr>
      <w:suppressAutoHyphens/>
      <w:jc w:val="center"/>
    </w:pPr>
    <w:rPr>
      <w:rFonts w:eastAsia="SimSun"/>
      <w:b/>
      <w:bCs/>
      <w:color w:val="auto"/>
      <w:sz w:val="28"/>
      <w:szCs w:val="28"/>
      <w:lang w:val="ru-RU" w:eastAsia="zh-CN"/>
    </w:rPr>
  </w:style>
  <w:style w:type="paragraph" w:customStyle="1" w:styleId="Standard">
    <w:name w:val="Standard"/>
    <w:qFormat/>
    <w:rsid w:val="00F43DF1"/>
    <w:pPr>
      <w:suppressAutoHyphens/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8871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8871C0"/>
    <w:rPr>
      <w:rFonts w:ascii="Segoe UI" w:eastAsia="Times New Roman" w:hAnsi="Segoe UI" w:cs="Segoe UI"/>
      <w:color w:val="00000A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34D5E-E88B-431A-AAB8-748F844F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dc:description/>
  <cp:lastModifiedBy>Пользователь Windows</cp:lastModifiedBy>
  <cp:revision>4</cp:revision>
  <cp:lastPrinted>2021-07-23T07:31:00Z</cp:lastPrinted>
  <dcterms:created xsi:type="dcterms:W3CDTF">2021-07-19T11:11:00Z</dcterms:created>
  <dcterms:modified xsi:type="dcterms:W3CDTF">2021-07-23T07:38:00Z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