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"/>
        <w:ind w:firstLine="2124"/>
        <w:rPr/>
      </w:pPr>
      <w:r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  <w:lang w:val="ru-RU"/>
        </w:rPr>
        <w:t>одинадцята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сесія восьмого скликання)</w:t>
      </w:r>
    </w:p>
    <w:p>
      <w:pPr>
        <w:pStyle w:val="Normal"/>
        <w:ind w:right="28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ind w:right="282" w:firstLine="709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ind w:right="282"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11"/>
        <w:tabs>
          <w:tab w:val="clear" w:pos="708"/>
          <w:tab w:val="left" w:pos="709" w:leader="none"/>
          <w:tab w:val="right" w:pos="9099" w:leader="none"/>
        </w:tabs>
        <w:ind w:right="57" w:hanging="0"/>
        <w:jc w:val="left"/>
        <w:rPr/>
      </w:pPr>
      <w:r>
        <w:rPr>
          <w:bCs/>
          <w:lang w:val="ru-RU"/>
        </w:rPr>
        <w:t>31 серпня</w:t>
      </w:r>
      <w:r>
        <w:rPr>
          <w:bCs/>
        </w:rPr>
        <w:t xml:space="preserve">  2021 року                                           </w:t>
      </w:r>
      <w:bookmarkStart w:id="0" w:name="__DdeLink__1067_3164141322"/>
      <w:r>
        <w:rPr>
          <w:bCs/>
        </w:rPr>
        <w:t xml:space="preserve">                                 №</w:t>
      </w:r>
      <w:r>
        <w:rPr>
          <w:bCs/>
          <w:lang w:val="ru-RU"/>
        </w:rPr>
        <w:t xml:space="preserve"> </w:t>
      </w:r>
      <w:r>
        <w:rPr>
          <w:bCs/>
          <w:lang w:val="en-US"/>
        </w:rPr>
        <w:t>618</w:t>
      </w:r>
      <w:r>
        <w:rPr>
          <w:bCs/>
        </w:rPr>
        <w:t>-</w:t>
      </w:r>
      <w:r>
        <w:rPr>
          <w:bCs/>
          <w:lang w:val="ru-RU"/>
        </w:rPr>
        <w:t>11</w:t>
      </w:r>
      <w:r>
        <w:rPr>
          <w:bCs/>
        </w:rPr>
        <w:t>-VII</w:t>
      </w:r>
      <w:bookmarkEnd w:id="0"/>
      <w:r>
        <w:rPr>
          <w:bCs/>
        </w:rPr>
        <w:t>І</w:t>
      </w:r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/>
      </w:pPr>
      <w:r>
        <w:rPr>
          <w:bCs/>
          <w:sz w:val="28"/>
          <w:szCs w:val="28"/>
        </w:rPr>
        <w:t>Про затвердження проекту</w:t>
      </w:r>
      <w:r>
        <w:rPr/>
        <w:t xml:space="preserve"> </w:t>
      </w:r>
    </w:p>
    <w:p>
      <w:pPr>
        <w:pStyle w:val="Normal"/>
        <w:ind w:right="282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землеустрою  щодо відведення </w:t>
      </w:r>
    </w:p>
    <w:p>
      <w:pPr>
        <w:pStyle w:val="Normal"/>
        <w:ind w:right="282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земельної ділянки для створення </w:t>
      </w:r>
    </w:p>
    <w:p>
      <w:pPr>
        <w:pStyle w:val="Normal"/>
        <w:ind w:right="282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громадських пасовищ</w:t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9214" w:leader="none"/>
          <w:tab w:val="left" w:pos="9356" w:leader="none"/>
        </w:tabs>
        <w:ind w:firstLine="709"/>
        <w:jc w:val="both"/>
        <w:rPr/>
      </w:pPr>
      <w:r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Решетилівська </w:t>
      </w:r>
      <w:r>
        <w:rPr>
          <w:bCs/>
          <w:sz w:val="28"/>
          <w:szCs w:val="28"/>
        </w:rPr>
        <w:t>міська рада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Затвердити Решетилівській міській раді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для створення громадських пасовищ землі загального користування (код згідно КВЦПЗ – 18.00) із земель комунальної власності    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5324282200:00:002:0066,  площею 16,5774 га, за адресою: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за межами с. Мушти.</w:t>
      </w:r>
      <w:bookmarkStart w:id="1" w:name="_GoBack"/>
      <w:bookmarkEnd w:id="1"/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right="282" w:hanging="0"/>
        <w:jc w:val="both"/>
        <w:rPr/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 xml:space="preserve">               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1134" w:top="1191" w:footer="0" w:bottom="29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40a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uk-UA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0"/>
    <w:uiPriority w:val="99"/>
    <w:qFormat/>
    <w:rsid w:val="004740a6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4740a6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4740a6"/>
    <w:rPr>
      <w:rFonts w:ascii="Tahoma" w:hAnsi="Tahoma" w:eastAsia="Times New Roman" w:cs="Tahoma"/>
      <w:sz w:val="16"/>
      <w:szCs w:val="16"/>
      <w:lang w:eastAsia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340f16"/>
    <w:pPr>
      <w:spacing w:lineRule="auto" w:line="288" w:before="0" w:after="140"/>
    </w:pPr>
    <w:rPr/>
  </w:style>
  <w:style w:type="paragraph" w:styleId="Style18">
    <w:name w:val="List"/>
    <w:basedOn w:val="Style17"/>
    <w:rsid w:val="00340f16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Style17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Caption">
    <w:name w:val="caption"/>
    <w:basedOn w:val="Normal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d23f8b"/>
    <w:pPr>
      <w:suppressLineNumbers/>
    </w:pPr>
    <w:rPr>
      <w:rFonts w:cs="Arial Unicode MS"/>
    </w:rPr>
  </w:style>
  <w:style w:type="paragraph" w:styleId="11" w:customStyle="1">
    <w:name w:val="Заголовок1"/>
    <w:basedOn w:val="Normal"/>
    <w:next w:val="Style17"/>
    <w:link w:val="1"/>
    <w:qFormat/>
    <w:rsid w:val="00340f16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13" w:customStyle="1">
    <w:name w:val="Название объекта1"/>
    <w:basedOn w:val="Normal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styleId="111" w:customStyle="1">
    <w:name w:val="Заголовок 11"/>
    <w:basedOn w:val="Normal"/>
    <w:uiPriority w:val="99"/>
    <w:qFormat/>
    <w:rsid w:val="004740a6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Style22" w:customStyle="1">
    <w:name w:val="Покажчик"/>
    <w:basedOn w:val="Normal"/>
    <w:qFormat/>
    <w:rsid w:val="00340f16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4740a6"/>
    <w:pPr/>
    <w:rPr>
      <w:rFonts w:ascii="Tahoma" w:hAnsi="Tahoma" w:cs="Tahoma"/>
      <w:sz w:val="16"/>
      <w:szCs w:val="16"/>
    </w:rPr>
  </w:style>
  <w:style w:type="paragraph" w:styleId="Style23" w:customStyle="1">
    <w:name w:val="Вміст таблиці"/>
    <w:basedOn w:val="Normal"/>
    <w:qFormat/>
    <w:rsid w:val="00340f16"/>
    <w:pPr/>
    <w:rPr/>
  </w:style>
  <w:style w:type="paragraph" w:styleId="Style24" w:customStyle="1">
    <w:name w:val="Заголовок таблиці"/>
    <w:basedOn w:val="Style23"/>
    <w:qFormat/>
    <w:rsid w:val="00340f16"/>
    <w:pPr/>
    <w:rPr/>
  </w:style>
  <w:style w:type="paragraph" w:styleId="ListParagraph">
    <w:name w:val="List Paragraph"/>
    <w:basedOn w:val="Normal"/>
    <w:uiPriority w:val="34"/>
    <w:qFormat/>
    <w:rsid w:val="00b95263"/>
    <w:pPr>
      <w:spacing w:before="0" w:after="0"/>
      <w:ind w:left="720" w:hanging="0"/>
      <w:contextualSpacing/>
    </w:pPr>
    <w:rPr/>
  </w:style>
  <w:style w:type="paragraph" w:styleId="14" w:customStyle="1">
    <w:name w:val="Верхний колонтитул1"/>
    <w:basedOn w:val="Normal"/>
    <w:qFormat/>
    <w:rsid w:val="001d1c9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15" w:customStyle="1">
    <w:name w:val="Нижний колонтитул1"/>
    <w:basedOn w:val="Normal"/>
    <w:qFormat/>
    <w:rsid w:val="001d1c9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2" w:customStyle="1">
    <w:name w:val="Верхний колонтитул2"/>
    <w:basedOn w:val="Normal"/>
    <w:qFormat/>
    <w:rsid w:val="00a20cb6"/>
    <w:pPr/>
    <w:rPr/>
  </w:style>
  <w:style w:type="paragraph" w:styleId="3" w:customStyle="1">
    <w:name w:val="Верхний колонтитул3"/>
    <w:basedOn w:val="Normal"/>
    <w:qFormat/>
    <w:rsid w:val="00886314"/>
    <w:pPr/>
    <w:rPr/>
  </w:style>
  <w:style w:type="paragraph" w:styleId="4" w:customStyle="1">
    <w:name w:val="Верхний колонтитул4"/>
    <w:basedOn w:val="Normal"/>
    <w:qFormat/>
    <w:rsid w:val="00ca1083"/>
    <w:pPr/>
    <w:rPr/>
  </w:style>
  <w:style w:type="paragraph" w:styleId="Style25" w:customStyle="1">
    <w:name w:val="Верхний и нижний колонтитулы"/>
    <w:basedOn w:val="Normal"/>
    <w:qFormat/>
    <w:rsid w:val="00bb66cb"/>
    <w:pPr/>
    <w:rPr/>
  </w:style>
  <w:style w:type="paragraph" w:styleId="5" w:customStyle="1">
    <w:name w:val="Верхний колонтитул5"/>
    <w:basedOn w:val="Normal"/>
    <w:qFormat/>
    <w:rsid w:val="00bb66cb"/>
    <w:pPr/>
    <w:rPr/>
  </w:style>
  <w:style w:type="paragraph" w:styleId="Style26">
    <w:name w:val="Header"/>
    <w:basedOn w:val="Style2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C3596-711D-4EAE-A4B3-431943B0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LibreOffice/6.3.1.2$Windows_X86_64 LibreOffice_project/b79626edf0065ac373bd1df5c28bd630b4424273</Application>
  <Pages>1</Pages>
  <Words>95</Words>
  <Characters>696</Characters>
  <CharactersWithSpaces>889</CharactersWithSpaces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2021-08-28T08:06:00Z</dcterms:created>
  <dc:creator>User</dc:creator>
  <dc:description/>
  <dc:language>uk-UA</dc:language>
  <cp:lastModifiedBy/>
  <cp:lastPrinted>2021-03-01T06:42:00Z</cp:lastPrinted>
  <dcterms:modified xsi:type="dcterms:W3CDTF">2021-09-01T11:38:39Z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