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F0" w:rsidRDefault="00391610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0F0" w:rsidRDefault="00F550F0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val="uk-UA" w:eastAsia="zh-CN"/>
        </w:rPr>
      </w:pPr>
    </w:p>
    <w:p w:rsidR="00F550F0" w:rsidRDefault="00391610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F550F0" w:rsidRDefault="0039161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F550F0" w:rsidRDefault="00391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550F0" w:rsidRDefault="00F5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0F0" w:rsidRDefault="00391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550F0" w:rsidRDefault="00F550F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39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липня 2021 року                                                                               № 197</w:t>
      </w: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39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міждисциплінарної </w:t>
      </w:r>
    </w:p>
    <w:p w:rsidR="00F550F0" w:rsidRDefault="0039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команди з питань організації соціального </w:t>
      </w:r>
    </w:p>
    <w:p w:rsidR="00F550F0" w:rsidRDefault="0039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захисту дітей, які перебувають у </w:t>
      </w:r>
    </w:p>
    <w:p w:rsidR="00F550F0" w:rsidRDefault="0039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складних життєвих обставинах</w:t>
      </w: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Pr="00391610" w:rsidRDefault="00391610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34 Закону України „Про місцеве самоврядування в Україні”,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1, 5 Закону України „Про охорону дитинства”, ст. 1 Закону України „Про органи і служби у справах дітей та спеціальні установи для дітей”,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20, 21, 23, 24 Порядку забезпечення соціального захисту дітей, які перебувають у складних життєвих обставинах, у тому числі дітей, які постраждали від жорстокого поводження, затвердженого постановою Кабінету Міністрів України від 01.06.2020 № 585, з метою забезпечення реалізації прав дитини на життя, охорону здоров’я, освіту, соціальний захист, сімейне виховання та всебічний розвиток, виконавчий комітет Решетилівської міської ради</w:t>
      </w:r>
    </w:p>
    <w:p w:rsidR="00F550F0" w:rsidRDefault="00391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391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Утворити міждисциплінарну команду з питань організації соціального захисту дітей, які перебувають у складних життєвих обставинах (далі міждисциплінарна команда), із числа суб’єктів організації соціального захисту дітей, які перебувають у складних життєвих обставинах, що здійснюють свої повноваження на території Решетилівської міської територіальної громади (далі – суб’єкти), додається.</w:t>
      </w:r>
    </w:p>
    <w:p w:rsidR="00F550F0" w:rsidRDefault="00391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Надати повноваження службі у справах дітей виконавчого комітету Решетилівської міської ради щодо організації діяльності міждисциплінарної команди шляхом формування її персонального складу на підставі пропозицій суб’єктів для забезпечення допомоги кожній конкретній дитині, яка перебуває у складних життєвих обставинах, проведення засідань міждисциплінарної команди.</w:t>
      </w:r>
    </w:p>
    <w:p w:rsidR="00F550F0" w:rsidRPr="00391610" w:rsidRDefault="00391610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Суб’єктам надавати службі у справах дітей виконавчого комітету Решетилівської міської ради пропозиції щодо кандидатур для формування персонального складу міждисциплінарної команди  для соціального захисту кожної конкретної дитини, яка перебуває у складних життєвих обставинах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забезпечити участь посадових осіб суб’єктів у роботі міждисциплінарної команди.</w:t>
      </w:r>
    </w:p>
    <w:p w:rsidR="00F550F0" w:rsidRDefault="0039161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 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Сивинську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39161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391610">
      <w:pPr>
        <w:tabs>
          <w:tab w:val="left" w:pos="7088"/>
        </w:tabs>
        <w:spacing w:after="0"/>
        <w:ind w:left="5670"/>
      </w:pPr>
      <w:proofErr w:type="spellStart"/>
      <w:r>
        <w:rPr>
          <w:rFonts w:ascii="Times New Roman" w:eastAsia="Noto Sans CJK SC Regular" w:hAnsi="Times New Roman" w:cs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eastAsia="Noto Sans CJK SC Regular" w:hAnsi="Times New Roman" w:cs="Times New Roman"/>
          <w:sz w:val="28"/>
          <w:szCs w:val="28"/>
        </w:rPr>
        <w:t xml:space="preserve"> </w:t>
      </w:r>
    </w:p>
    <w:p w:rsidR="00F550F0" w:rsidRDefault="00391610">
      <w:pPr>
        <w:tabs>
          <w:tab w:val="left" w:pos="7080"/>
        </w:tabs>
        <w:spacing w:after="0"/>
        <w:ind w:left="5613"/>
        <w:contextualSpacing/>
        <w:jc w:val="both"/>
      </w:pPr>
      <w:r>
        <w:rPr>
          <w:rFonts w:ascii="Times New Roman" w:eastAsia="Noto Sans CJK SC Regular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Noto Sans CJK SC Regular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Noto Sans CJK SC Regula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Noto Sans CJK SC Regular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Noto Sans CJK SC Regula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Noto Sans CJK SC Regular" w:hAnsi="Times New Roman" w:cs="Times New Roman"/>
          <w:sz w:val="28"/>
          <w:szCs w:val="28"/>
        </w:rPr>
        <w:t>комітету</w:t>
      </w:r>
      <w:proofErr w:type="spellEnd"/>
      <w:proofErr w:type="gramStart"/>
      <w:r>
        <w:rPr>
          <w:rFonts w:ascii="Times New Roman" w:eastAsia="Noto Sans CJK SC Regular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Noto Sans CJK SC Regular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Noto Sans CJK SC Regular" w:hAnsi="Times New Roman" w:cs="Times New Roman"/>
          <w:sz w:val="28"/>
          <w:szCs w:val="28"/>
        </w:rPr>
        <w:t>ешетилівської</w:t>
      </w:r>
      <w:proofErr w:type="spellEnd"/>
      <w:r>
        <w:rPr>
          <w:rFonts w:ascii="Times New Roman" w:eastAsia="Noto Sans CJK SC Regula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Noto Sans CJK SC Regular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Noto Sans CJK SC Regular" w:hAnsi="Times New Roman" w:cs="Times New Roman"/>
          <w:sz w:val="28"/>
          <w:szCs w:val="28"/>
        </w:rPr>
        <w:t xml:space="preserve"> ради</w:t>
      </w:r>
    </w:p>
    <w:p w:rsidR="00F550F0" w:rsidRDefault="00391610">
      <w:pPr>
        <w:tabs>
          <w:tab w:val="left" w:pos="7080"/>
        </w:tabs>
        <w:spacing w:after="0"/>
        <w:ind w:firstLine="5613"/>
        <w:contextualSpacing/>
        <w:jc w:val="both"/>
      </w:pPr>
      <w:r>
        <w:rPr>
          <w:rFonts w:ascii="Times New Roman" w:eastAsia="Noto Sans CJK SC Regular" w:hAnsi="Times New Roman" w:cs="Times New Roman"/>
          <w:color w:val="000000"/>
          <w:sz w:val="28"/>
          <w:szCs w:val="28"/>
          <w:lang w:val="uk-UA" w:eastAsia="uk-UA"/>
        </w:rPr>
        <w:t>16.07.2021</w:t>
      </w:r>
      <w:r>
        <w:rPr>
          <w:rFonts w:ascii="Times New Roman" w:eastAsia="Noto Sans CJK SC Regular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Noto Sans CJK SC Regular" w:hAnsi="Times New Roman" w:cs="Times New Roman"/>
          <w:color w:val="000000"/>
          <w:sz w:val="28"/>
          <w:szCs w:val="28"/>
          <w:lang w:val="uk-UA" w:eastAsia="uk-UA"/>
        </w:rPr>
        <w:t>№ 197</w:t>
      </w:r>
    </w:p>
    <w:p w:rsidR="00F550F0" w:rsidRDefault="00F550F0">
      <w:pPr>
        <w:tabs>
          <w:tab w:val="left" w:pos="7080"/>
        </w:tabs>
        <w:spacing w:after="0"/>
        <w:ind w:firstLine="5613"/>
        <w:contextualSpacing/>
        <w:jc w:val="both"/>
        <w:rPr>
          <w:rFonts w:ascii="Times New Roman" w:eastAsia="Noto Sans CJK SC Regular" w:hAnsi="Times New Roman" w:cs="Times New Roman"/>
          <w:color w:val="000000"/>
          <w:sz w:val="28"/>
          <w:szCs w:val="28"/>
          <w:lang w:val="uk-UA" w:eastAsia="uk-UA"/>
        </w:rPr>
      </w:pPr>
    </w:p>
    <w:p w:rsidR="00F550F0" w:rsidRDefault="00391610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F550F0" w:rsidRDefault="00391610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міждисциплінарної команди з питань організації соціального </w:t>
      </w:r>
    </w:p>
    <w:p w:rsidR="00F550F0" w:rsidRDefault="00391610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дітей, які перебувають у складних життєвих обставинах</w:t>
      </w:r>
    </w:p>
    <w:p w:rsidR="00F550F0" w:rsidRDefault="00F5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3"/>
        <w:tblW w:w="935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27"/>
        <w:gridCol w:w="556"/>
        <w:gridCol w:w="4672"/>
      </w:tblGrid>
      <w:tr w:rsidR="00F550F0"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Гмиря</w:t>
            </w:r>
          </w:p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Анатоліївна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виконавчого комітету міської ради;</w:t>
            </w:r>
          </w:p>
          <w:p w:rsidR="00F550F0" w:rsidRDefault="00F5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50F0"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Варв’янська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Решетилівського РС філії ДУ „Центр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в Полтавської області, майору внутрішньої служби (за згодою);</w:t>
            </w:r>
          </w:p>
          <w:p w:rsidR="00F550F0" w:rsidRDefault="00F5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50F0"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Бодня </w:t>
            </w:r>
          </w:p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Євгенія Юріївна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практикуючий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психолог надання соціальних послуг Решетилівської міської ради (за згодою);</w:t>
            </w:r>
          </w:p>
          <w:p w:rsidR="00F550F0" w:rsidRDefault="00F5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50F0"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</w:t>
            </w:r>
          </w:p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Миколаївна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 юридичних питань та управління комунальним майном виконавчого комітету міської ради; </w:t>
            </w:r>
          </w:p>
          <w:p w:rsidR="00F550F0" w:rsidRDefault="00F5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50F0">
        <w:trPr>
          <w:trHeight w:val="762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Козир</w:t>
            </w:r>
          </w:p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Маргарита Сергіївна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ювенальної превенції відділу превенції Полтавського районного управління поліції ГУНП в Полтавській області (за згодою);</w:t>
            </w:r>
          </w:p>
          <w:p w:rsidR="00F550F0" w:rsidRDefault="00F5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50F0"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Костогриз</w:t>
            </w:r>
          </w:p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Миколаївна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         відділу            освіти </w:t>
            </w:r>
          </w:p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Решетилівської міської ради (за згодою);</w:t>
            </w:r>
          </w:p>
          <w:p w:rsidR="00F550F0" w:rsidRDefault="00F5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50F0"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Лугова</w:t>
            </w:r>
          </w:p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комунального некомерційного підприємства „Центр ПМСД Решетилівської міської ради Полтавської області”  (за згодою);</w:t>
            </w:r>
          </w:p>
          <w:p w:rsidR="00F550F0" w:rsidRDefault="00F5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50F0"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</w:t>
            </w:r>
          </w:p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Сергійович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сім’ї, соціального захисту здоров’я виконавчого комітету міської ради;</w:t>
            </w:r>
          </w:p>
          <w:p w:rsidR="00F550F0" w:rsidRDefault="00F5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50F0"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Тесленко-Колісник </w:t>
            </w:r>
          </w:p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Аліна Валеріївна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служби у справах дітей виконавчого комітету міської ради, секретар комісії;</w:t>
            </w:r>
          </w:p>
          <w:p w:rsidR="00F550F0" w:rsidRDefault="00F5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50F0"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Хиль</w:t>
            </w:r>
            <w:proofErr w:type="spellEnd"/>
          </w:p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Вікторівна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центру надання соціальних послуг Решетилівської міської ради</w:t>
            </w:r>
          </w:p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згодою);    </w:t>
            </w:r>
          </w:p>
          <w:p w:rsidR="00F550F0" w:rsidRDefault="00F55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50F0"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Шульженко</w:t>
            </w:r>
          </w:p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Володимирівна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F0" w:rsidRDefault="003916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комунального некомерційного підприємства „Решетилівська центральна лікарня Решетилівської міської ради Полтавської області (за згодою).</w:t>
            </w:r>
          </w:p>
        </w:tc>
      </w:tr>
    </w:tbl>
    <w:p w:rsidR="00F550F0" w:rsidRDefault="00F5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39161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                                                                            М.В. Лисенко</w:t>
      </w: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F550F0" w:rsidRDefault="00F5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0F0" w:rsidRDefault="00F55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550F0">
      <w:headerReference w:type="default" r:id="rId9"/>
      <w:pgSz w:w="11906" w:h="16838"/>
      <w:pgMar w:top="426" w:right="567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48" w:rsidRDefault="00391610">
      <w:pPr>
        <w:spacing w:after="0" w:line="240" w:lineRule="auto"/>
      </w:pPr>
      <w:r>
        <w:separator/>
      </w:r>
    </w:p>
  </w:endnote>
  <w:endnote w:type="continuationSeparator" w:id="0">
    <w:p w:rsidR="00FA1348" w:rsidRDefault="0039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48" w:rsidRDefault="00391610">
      <w:pPr>
        <w:spacing w:after="0" w:line="240" w:lineRule="auto"/>
      </w:pPr>
      <w:r>
        <w:separator/>
      </w:r>
    </w:p>
  </w:footnote>
  <w:footnote w:type="continuationSeparator" w:id="0">
    <w:p w:rsidR="00FA1348" w:rsidRDefault="0039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140643"/>
      <w:docPartObj>
        <w:docPartGallery w:val="Page Numbers (Top of Page)"/>
        <w:docPartUnique/>
      </w:docPartObj>
    </w:sdtPr>
    <w:sdtEndPr/>
    <w:sdtContent>
      <w:p w:rsidR="00F550F0" w:rsidRDefault="00F550F0">
        <w:pPr>
          <w:pStyle w:val="af1"/>
          <w:jc w:val="center"/>
          <w:rPr>
            <w:lang w:val="uk-UA"/>
          </w:rPr>
        </w:pPr>
      </w:p>
      <w:p w:rsidR="00F550F0" w:rsidRDefault="00D15D56">
        <w:pPr>
          <w:pStyle w:val="af1"/>
          <w:jc w:val="center"/>
        </w:pPr>
      </w:p>
    </w:sdtContent>
  </w:sdt>
  <w:p w:rsidR="00F550F0" w:rsidRDefault="00F550F0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0F0"/>
    <w:rsid w:val="00391610"/>
    <w:rsid w:val="00D15D56"/>
    <w:rsid w:val="00F550F0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8F23CF"/>
  </w:style>
  <w:style w:type="character" w:customStyle="1" w:styleId="a6">
    <w:name w:val="Нижний колонтитул Знак"/>
    <w:basedOn w:val="a0"/>
    <w:uiPriority w:val="99"/>
    <w:qFormat/>
    <w:rsid w:val="008F23C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sid w:val="009D23E6"/>
    <w:rPr>
      <w:rFonts w:cs="Lucida Sans"/>
    </w:rPr>
  </w:style>
  <w:style w:type="paragraph" w:styleId="aa">
    <w:name w:val="caption"/>
    <w:basedOn w:val="a"/>
    <w:qFormat/>
    <w:rsid w:val="009D23E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rsid w:val="009D23E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index heading"/>
    <w:basedOn w:val="a"/>
    <w:qFormat/>
    <w:rsid w:val="009D23E6"/>
    <w:pPr>
      <w:suppressLineNumbers/>
    </w:pPr>
    <w:rPr>
      <w:rFonts w:ascii="Times New Roman" w:hAnsi="Times New Roman" w:cs="Lucida Sans"/>
    </w:rPr>
  </w:style>
  <w:style w:type="paragraph" w:styleId="ad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3753EE"/>
    <w:pPr>
      <w:ind w:left="720"/>
      <w:contextualSpacing/>
    </w:pPr>
  </w:style>
  <w:style w:type="paragraph" w:styleId="af1">
    <w:name w:val="head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A2D3-B785-4C01-BBEE-08EBB886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2691</Words>
  <Characters>1535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12</cp:revision>
  <cp:lastPrinted>2021-07-16T13:41:00Z</cp:lastPrinted>
  <dcterms:created xsi:type="dcterms:W3CDTF">2021-06-29T07:20:00Z</dcterms:created>
  <dcterms:modified xsi:type="dcterms:W3CDTF">2021-07-22T05:56:00Z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