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07" w:rsidRDefault="003210CC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07" w:rsidRDefault="00476807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476807" w:rsidRDefault="003210CC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476807" w:rsidRDefault="003210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476807" w:rsidRDefault="00321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76807" w:rsidRDefault="0047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807" w:rsidRDefault="00321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76807" w:rsidRDefault="004768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32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липня 2021 року                                                                             </w:t>
      </w:r>
      <w:r w:rsidR="0068262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8262A">
        <w:rPr>
          <w:rFonts w:ascii="Times New Roman" w:hAnsi="Times New Roman" w:cs="Times New Roman"/>
          <w:sz w:val="28"/>
          <w:szCs w:val="28"/>
          <w:lang w:val="uk-UA"/>
        </w:rPr>
        <w:t>219</w:t>
      </w:r>
    </w:p>
    <w:p w:rsidR="00476807" w:rsidRDefault="0047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3210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дитини Неча</w:t>
      </w:r>
      <w:r w:rsidR="001D4BDF">
        <w:rPr>
          <w:rFonts w:ascii="Times New Roman" w:hAnsi="Times New Roman" w:cs="Times New Roman"/>
          <w:sz w:val="28"/>
          <w:szCs w:val="28"/>
          <w:lang w:val="uk-UA"/>
        </w:rPr>
        <w:t>й Вікторії Дмитрівни, ХХХХХХ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для її тимчасового виїзду за кордон</w:t>
      </w:r>
    </w:p>
    <w:p w:rsidR="00476807" w:rsidRDefault="0047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3210CC">
      <w:pPr>
        <w:spacing w:after="0" w:line="240" w:lineRule="auto"/>
        <w:ind w:firstLine="709"/>
        <w:jc w:val="both"/>
        <w:rPr>
          <w:lang w:val="uk-UA"/>
        </w:rPr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висновок від 26.07.2021 про підтвердження місця проживання дитини Нечай Вікторії Дмитрівни, </w:t>
      </w:r>
      <w:r w:rsidR="001D4BDF" w:rsidRPr="001D4BD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1D4BD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                                                                                 для її тимчасового виїзду за межі України, заяву Горобець Людмили Віталіївни, документи, передбачені пунктом 721 Порядку провадження органами опіки та піклування діяльності, </w:t>
      </w:r>
      <w:proofErr w:type="spellStart"/>
      <w:r w:rsidRPr="001D4BDF">
        <w:rPr>
          <w:rFonts w:ascii="Times New Roman" w:hAnsi="Times New Roman" w:cs="Times New Roman"/>
          <w:sz w:val="28"/>
          <w:szCs w:val="28"/>
          <w:lang w:val="uk-UA"/>
        </w:rPr>
        <w:t>повʼязаної</w:t>
      </w:r>
      <w:proofErr w:type="spellEnd"/>
      <w:r w:rsidRPr="001D4BDF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дитини, та інші документи, зібрані службою  у  справах  дітей  виконавчого  комітету  Решетилівської  міської ради,   встановлено,  що  дитина,  зареєстрована  та  проживає  за  адресою:</w:t>
      </w:r>
      <w:r w:rsidRPr="001D4B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BDF" w:rsidRPr="001D4BDF">
        <w:rPr>
          <w:rFonts w:ascii="Times New Roman" w:hAnsi="Times New Roman"/>
          <w:sz w:val="28"/>
          <w:szCs w:val="28"/>
          <w:lang w:val="uk-UA"/>
        </w:rPr>
        <w:t xml:space="preserve"> вул. ХХХХХХХХ, ХХ  м. ХХХХХХХХ</w:t>
      </w:r>
      <w:r w:rsidRPr="001D4BDF">
        <w:rPr>
          <w:rFonts w:ascii="Times New Roman" w:hAnsi="Times New Roman"/>
          <w:sz w:val="28"/>
          <w:szCs w:val="28"/>
          <w:lang w:val="uk-UA"/>
        </w:rPr>
        <w:t xml:space="preserve"> Полтавська обл.</w:t>
      </w:r>
    </w:p>
    <w:p w:rsidR="00476807" w:rsidRPr="001D4BDF" w:rsidRDefault="003210CC">
      <w:pPr>
        <w:spacing w:after="0" w:line="240" w:lineRule="auto"/>
        <w:ind w:firstLine="709"/>
        <w:jc w:val="both"/>
        <w:rPr>
          <w:lang w:val="uk-UA"/>
        </w:rPr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„Про місцеве самоврядування в Україні, частиною другою статті 19, частиною п’ятою статті 157  Сімейного кодексу України, пунктом 72</w:t>
      </w:r>
      <w:r w:rsidRPr="001D4B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1D4BD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відповідно до протоколу від 26.07. 2021 № 7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враховуючи висновок служби у справах дітей, виконавчий комітет Решетилівської міської ради</w:t>
      </w:r>
    </w:p>
    <w:p w:rsidR="00476807" w:rsidRPr="001D4BDF" w:rsidRDefault="00321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BD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76807" w:rsidRPr="001D4BDF" w:rsidRDefault="0047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3210CC">
      <w:pPr>
        <w:pStyle w:val="af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DF">
        <w:rPr>
          <w:rFonts w:ascii="Times New Roman" w:hAnsi="Times New Roman"/>
          <w:sz w:val="28"/>
          <w:szCs w:val="28"/>
          <w:lang w:val="uk-UA"/>
        </w:rPr>
        <w:t>Затвердити висновок служби у справах дітей про підтвердження місця проживання дитини, Неча</w:t>
      </w:r>
      <w:r w:rsidR="001D4BDF" w:rsidRPr="001D4BDF">
        <w:rPr>
          <w:rFonts w:ascii="Times New Roman" w:hAnsi="Times New Roman"/>
          <w:sz w:val="28"/>
          <w:szCs w:val="28"/>
          <w:lang w:val="uk-UA"/>
        </w:rPr>
        <w:t>й Вікторії Дмитрівни, ХХХХХХ</w:t>
      </w:r>
      <w:r w:rsidRPr="001D4BDF">
        <w:rPr>
          <w:rFonts w:ascii="Times New Roman" w:hAnsi="Times New Roman"/>
          <w:sz w:val="28"/>
          <w:szCs w:val="28"/>
          <w:lang w:val="uk-UA"/>
        </w:rPr>
        <w:t xml:space="preserve"> року народження, разом з матір’ю, Горобець Людмилою Віталіївною, для її тимчасового виїзду за межі України для оздоровлення та відпочинку дитини</w:t>
      </w:r>
      <w:r w:rsidRPr="001D4B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807" w:rsidRPr="001D4BDF" w:rsidRDefault="003210CC">
      <w:pPr>
        <w:spacing w:after="0" w:line="240" w:lineRule="auto"/>
        <w:ind w:firstLine="709"/>
        <w:jc w:val="both"/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 xml:space="preserve">2. Попередити Горобець Людмилу Віталіївні про необхідність інформувати службу у справах дітей про повернення дитини в Україну </w:t>
      </w:r>
      <w:r w:rsidRPr="001D4BD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місяця з дня в’їзду в Україну та про відповідальність, передбачену частиною 7 ст.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76807" w:rsidRPr="001D4BDF" w:rsidRDefault="003210CC">
      <w:pPr>
        <w:spacing w:after="0" w:line="240" w:lineRule="auto"/>
        <w:ind w:firstLine="709"/>
        <w:jc w:val="both"/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D4BDF">
        <w:rPr>
          <w:rFonts w:ascii="Times New Roman" w:hAnsi="Times New Roman" w:cs="Times New Roman"/>
          <w:sz w:val="28"/>
          <w:szCs w:val="28"/>
          <w:lang w:val="uk-UA"/>
        </w:rPr>
        <w:tab/>
        <w:t>Дане рішення набирає законної сили через 10 робочих днів з дня його прийняття у разі, якщо його не буде оскаржено.</w:t>
      </w:r>
    </w:p>
    <w:p w:rsidR="00476807" w:rsidRPr="001D4BDF" w:rsidRDefault="0032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D4BDF">
        <w:rPr>
          <w:rFonts w:ascii="Times New Roman" w:hAnsi="Times New Roman" w:cs="Times New Roman"/>
          <w:sz w:val="28"/>
          <w:szCs w:val="28"/>
          <w:lang w:val="uk-UA"/>
        </w:rPr>
        <w:tab/>
        <w:t>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76807" w:rsidRPr="001D4BDF" w:rsidRDefault="0032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покладається на першого заступника міського голови Сивинську І.В.</w:t>
      </w: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32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D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Т.А. Малиш</w:t>
      </w: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Pr="001D4BDF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0CC" w:rsidRDefault="0032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0CC" w:rsidRDefault="0032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0CC" w:rsidRDefault="0032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0CC" w:rsidRDefault="0032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807" w:rsidRDefault="0047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</w:tblGrid>
      <w:tr w:rsidR="003210CC" w:rsidTr="003210CC">
        <w:trPr>
          <w:trHeight w:val="1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6210" w:rsidRDefault="00D0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6210" w:rsidRDefault="00D0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0CC" w:rsidRDefault="0032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до рішення виконавчого комітету міської ради </w:t>
            </w:r>
          </w:p>
          <w:p w:rsidR="003210CC" w:rsidRPr="003210CC" w:rsidRDefault="0032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27.07.2021 №</w:t>
            </w:r>
            <w:r w:rsidR="00682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219</w:t>
            </w:r>
          </w:p>
        </w:tc>
      </w:tr>
    </w:tbl>
    <w:p w:rsidR="003210CC" w:rsidRDefault="003210CC" w:rsidP="003210CC">
      <w:pPr>
        <w:spacing w:after="0" w:line="240" w:lineRule="auto"/>
        <w:jc w:val="center"/>
      </w:pPr>
    </w:p>
    <w:p w:rsidR="003210CC" w:rsidRDefault="003210CC" w:rsidP="003210CC">
      <w:pPr>
        <w:spacing w:after="0" w:line="240" w:lineRule="auto"/>
        <w:jc w:val="center"/>
      </w:pPr>
    </w:p>
    <w:p w:rsidR="003210CC" w:rsidRPr="003210CC" w:rsidRDefault="003210CC" w:rsidP="0032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0CC">
        <w:rPr>
          <w:rFonts w:ascii="Times New Roman" w:hAnsi="Times New Roman" w:cs="Times New Roman"/>
          <w:sz w:val="28"/>
          <w:szCs w:val="28"/>
        </w:rPr>
        <w:t>ВИСНОВОК</w:t>
      </w:r>
    </w:p>
    <w:p w:rsidR="003210CC" w:rsidRPr="003210CC" w:rsidRDefault="003210CC" w:rsidP="0032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0C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CC" w:rsidRPr="003210CC" w:rsidRDefault="003210CC" w:rsidP="0032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Неча</w:t>
      </w:r>
      <w:r w:rsidR="001D4B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DF">
        <w:rPr>
          <w:rFonts w:ascii="Times New Roman" w:hAnsi="Times New Roman" w:cs="Times New Roman"/>
          <w:sz w:val="28"/>
          <w:szCs w:val="28"/>
        </w:rPr>
        <w:t>Вікторії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DF">
        <w:rPr>
          <w:rFonts w:ascii="Times New Roman" w:hAnsi="Times New Roman" w:cs="Times New Roman"/>
          <w:sz w:val="28"/>
          <w:szCs w:val="28"/>
        </w:rPr>
        <w:t>Дмитрівни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>, ХХХХХ</w:t>
      </w:r>
      <w:r w:rsidRPr="003210C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</w:p>
    <w:p w:rsidR="003210CC" w:rsidRPr="003210CC" w:rsidRDefault="003210CC" w:rsidP="0032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0C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3210CC" w:rsidRPr="003210CC" w:rsidRDefault="003210CC" w:rsidP="0032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CC" w:rsidRPr="003210CC" w:rsidRDefault="003210CC" w:rsidP="0032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CC">
        <w:rPr>
          <w:rFonts w:ascii="Times New Roman" w:hAnsi="Times New Roman" w:cs="Times New Roman"/>
          <w:sz w:val="28"/>
          <w:szCs w:val="28"/>
        </w:rPr>
        <w:t xml:space="preserve">26 липня 2021 р. </w:t>
      </w:r>
    </w:p>
    <w:p w:rsidR="003210CC" w:rsidRPr="003210CC" w:rsidRDefault="003210CC" w:rsidP="0032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CC" w:rsidRPr="003210CC" w:rsidRDefault="003210CC" w:rsidP="00321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0CC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Людмили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Віталіївни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Неча</w:t>
      </w:r>
      <w:r w:rsidR="001D4B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DF">
        <w:rPr>
          <w:rFonts w:ascii="Times New Roman" w:hAnsi="Times New Roman" w:cs="Times New Roman"/>
          <w:sz w:val="28"/>
          <w:szCs w:val="28"/>
        </w:rPr>
        <w:t>Вікторії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DF">
        <w:rPr>
          <w:rFonts w:ascii="Times New Roman" w:hAnsi="Times New Roman" w:cs="Times New Roman"/>
          <w:sz w:val="28"/>
          <w:szCs w:val="28"/>
        </w:rPr>
        <w:t>Дмитрівни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>, ХХХХХХ</w:t>
      </w:r>
      <w:r w:rsidRPr="003210C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0CC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виконавчого комітету Решетилівської міської ради,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CC" w:rsidRPr="003210CC" w:rsidRDefault="003210CC" w:rsidP="0032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="001D4BD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D4BDF">
        <w:rPr>
          <w:rFonts w:ascii="Times New Roman" w:hAnsi="Times New Roman" w:cs="Times New Roman"/>
          <w:sz w:val="28"/>
          <w:szCs w:val="28"/>
        </w:rPr>
        <w:t>. Х</w:t>
      </w:r>
      <w:r w:rsidR="001D4BD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1D4BDF">
        <w:rPr>
          <w:rFonts w:ascii="Times New Roman" w:hAnsi="Times New Roman" w:cs="Times New Roman"/>
          <w:sz w:val="28"/>
          <w:szCs w:val="28"/>
        </w:rPr>
        <w:t>, ХХ м.</w:t>
      </w:r>
      <w:r w:rsidR="001D4BDF">
        <w:rPr>
          <w:rFonts w:ascii="Times New Roman" w:hAnsi="Times New Roman" w:cs="Times New Roman"/>
          <w:sz w:val="28"/>
          <w:szCs w:val="28"/>
          <w:lang w:val="uk-UA"/>
        </w:rPr>
        <w:t>ХХХХХХХ</w:t>
      </w:r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ж адресою.</w:t>
      </w:r>
    </w:p>
    <w:p w:rsidR="003210CC" w:rsidRDefault="003210CC" w:rsidP="00321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повідомлено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в’їзду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сьомою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0CC">
        <w:rPr>
          <w:rFonts w:ascii="Times New Roman" w:hAnsi="Times New Roman" w:cs="Times New Roman"/>
          <w:sz w:val="28"/>
          <w:szCs w:val="28"/>
        </w:rPr>
        <w:t>184  Кодексу</w:t>
      </w:r>
      <w:proofErr w:type="gramEnd"/>
      <w:r w:rsidRPr="003210CC">
        <w:rPr>
          <w:rFonts w:ascii="Times New Roman" w:hAnsi="Times New Roman" w:cs="Times New Roman"/>
          <w:sz w:val="28"/>
          <w:szCs w:val="28"/>
        </w:rPr>
        <w:t xml:space="preserve"> України про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10CC">
        <w:rPr>
          <w:rFonts w:ascii="Times New Roman" w:hAnsi="Times New Roman" w:cs="Times New Roman"/>
          <w:sz w:val="28"/>
          <w:szCs w:val="28"/>
        </w:rPr>
        <w:t xml:space="preserve"> за межами України.</w:t>
      </w:r>
    </w:p>
    <w:p w:rsidR="003210CC" w:rsidRDefault="003210CC" w:rsidP="003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0CC" w:rsidRDefault="003210CC" w:rsidP="003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0CC" w:rsidRDefault="003210CC" w:rsidP="00321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0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210C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 справах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</w:p>
    <w:p w:rsidR="003210CC" w:rsidRDefault="003210CC" w:rsidP="00321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Решетилівської </w:t>
      </w:r>
    </w:p>
    <w:p w:rsidR="003210CC" w:rsidRPr="003210CC" w:rsidRDefault="003210CC" w:rsidP="00321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3210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210CC">
        <w:rPr>
          <w:rFonts w:ascii="Times New Roman" w:hAnsi="Times New Roman" w:cs="Times New Roman"/>
          <w:sz w:val="28"/>
          <w:szCs w:val="28"/>
          <w:lang w:val="uk-UA"/>
        </w:rPr>
        <w:t>Ю.А. Гмиря</w:t>
      </w:r>
    </w:p>
    <w:p w:rsidR="003210CC" w:rsidRPr="003210CC" w:rsidRDefault="003210CC" w:rsidP="003210CC">
      <w:pPr>
        <w:spacing w:after="0" w:line="240" w:lineRule="auto"/>
        <w:jc w:val="center"/>
        <w:rPr>
          <w:lang w:val="uk-UA"/>
        </w:rPr>
      </w:pPr>
      <w:r w:rsidRPr="003210CC">
        <w:rPr>
          <w:lang w:val="uk-UA"/>
        </w:rPr>
        <w:tab/>
      </w:r>
    </w:p>
    <w:sectPr w:rsidR="003210CC" w:rsidRPr="003210CC">
      <w:headerReference w:type="default" r:id="rId9"/>
      <w:pgSz w:w="11906" w:h="16838"/>
      <w:pgMar w:top="709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B2" w:rsidRDefault="003210CC">
      <w:pPr>
        <w:spacing w:after="0" w:line="240" w:lineRule="auto"/>
      </w:pPr>
      <w:r>
        <w:separator/>
      </w:r>
    </w:p>
  </w:endnote>
  <w:endnote w:type="continuationSeparator" w:id="0">
    <w:p w:rsidR="00CF52B2" w:rsidRDefault="003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B2" w:rsidRDefault="003210CC">
      <w:pPr>
        <w:spacing w:after="0" w:line="240" w:lineRule="auto"/>
      </w:pPr>
      <w:r>
        <w:separator/>
      </w:r>
    </w:p>
  </w:footnote>
  <w:footnote w:type="continuationSeparator" w:id="0">
    <w:p w:rsidR="00CF52B2" w:rsidRDefault="0032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625677"/>
      <w:docPartObj>
        <w:docPartGallery w:val="Page Numbers (Top of Page)"/>
        <w:docPartUnique/>
      </w:docPartObj>
    </w:sdtPr>
    <w:sdtEndPr/>
    <w:sdtContent>
      <w:p w:rsidR="00476807" w:rsidRDefault="00476807">
        <w:pPr>
          <w:pStyle w:val="af0"/>
          <w:jc w:val="center"/>
          <w:rPr>
            <w:lang w:val="uk-UA"/>
          </w:rPr>
        </w:pPr>
      </w:p>
      <w:p w:rsidR="00476807" w:rsidRDefault="001D4BDF">
        <w:pPr>
          <w:pStyle w:val="af0"/>
          <w:jc w:val="center"/>
        </w:pPr>
      </w:p>
    </w:sdtContent>
  </w:sdt>
  <w:p w:rsidR="00476807" w:rsidRDefault="0047680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863"/>
    <w:multiLevelType w:val="multilevel"/>
    <w:tmpl w:val="563CCF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270482"/>
    <w:multiLevelType w:val="multilevel"/>
    <w:tmpl w:val="27B23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07"/>
    <w:rsid w:val="001D4BDF"/>
    <w:rsid w:val="003210CC"/>
    <w:rsid w:val="00476807"/>
    <w:rsid w:val="0068262A"/>
    <w:rsid w:val="00CF52B2"/>
    <w:rsid w:val="00D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1AD"/>
  <w15:docId w15:val="{58A9B1ED-0921-43B7-894B-FE0F837F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f0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438E-C06D-4CD3-8DE9-1C7B1CF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14</cp:revision>
  <cp:lastPrinted>2021-07-28T11:30:00Z</cp:lastPrinted>
  <dcterms:created xsi:type="dcterms:W3CDTF">2021-06-29T07:20:00Z</dcterms:created>
  <dcterms:modified xsi:type="dcterms:W3CDTF">2021-07-29T12:38:00Z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