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D52" w:rsidRDefault="00CD6D52">
      <w:pPr>
        <w:tabs>
          <w:tab w:val="left" w:pos="3165"/>
        </w:tabs>
        <w:ind w:left="7088"/>
        <w:jc w:val="center"/>
        <w:rPr>
          <w:sz w:val="28"/>
          <w:szCs w:val="28"/>
        </w:rPr>
      </w:pPr>
    </w:p>
    <w:p w:rsidR="00CD6D52" w:rsidRDefault="00C56389">
      <w:pPr>
        <w:rPr>
          <w:b/>
          <w:sz w:val="28"/>
          <w:szCs w:val="28"/>
        </w:rPr>
      </w:pPr>
      <w:r>
        <w:rPr>
          <w:b/>
          <w:noProof/>
          <w:sz w:val="28"/>
          <w:szCs w:val="28"/>
          <w:lang w:val="ru-RU"/>
        </w:rPr>
        <w:drawing>
          <wp:anchor distT="0" distB="0" distL="0" distR="0" simplePos="0" relativeHeight="2" behindDoc="0" locked="0" layoutInCell="1" allowOverlap="1">
            <wp:simplePos x="0" y="0"/>
            <wp:positionH relativeFrom="column">
              <wp:posOffset>2792730</wp:posOffset>
            </wp:positionH>
            <wp:positionV relativeFrom="paragraph">
              <wp:posOffset>-449580</wp:posOffset>
            </wp:positionV>
            <wp:extent cx="431800" cy="608330"/>
            <wp:effectExtent l="0" t="0" r="0" b="0"/>
            <wp:wrapTopAndBottom/>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9" cstate="print"/>
                    <a:srcRect l="-986" t="-698" r="-986" b="-698"/>
                    <a:stretch>
                      <a:fillRect/>
                    </a:stretch>
                  </pic:blipFill>
                  <pic:spPr bwMode="auto">
                    <a:xfrm>
                      <a:off x="0" y="0"/>
                      <a:ext cx="431800" cy="608330"/>
                    </a:xfrm>
                    <a:prstGeom prst="rect">
                      <a:avLst/>
                    </a:prstGeom>
                  </pic:spPr>
                </pic:pic>
              </a:graphicData>
            </a:graphic>
          </wp:anchor>
        </w:drawing>
      </w:r>
    </w:p>
    <w:p w:rsidR="00CD6D52" w:rsidRDefault="00C56389">
      <w:pPr>
        <w:jc w:val="center"/>
        <w:rPr>
          <w:b/>
          <w:sz w:val="28"/>
          <w:szCs w:val="28"/>
        </w:rPr>
      </w:pPr>
      <w:r>
        <w:rPr>
          <w:b/>
          <w:sz w:val="28"/>
          <w:szCs w:val="28"/>
        </w:rPr>
        <w:t>РЕШЕТИЛІВСЬКА МІСЬКА РАДА</w:t>
      </w:r>
    </w:p>
    <w:p w:rsidR="00CD6D52" w:rsidRDefault="00C56389">
      <w:pPr>
        <w:jc w:val="center"/>
        <w:rPr>
          <w:b/>
          <w:sz w:val="28"/>
          <w:szCs w:val="28"/>
        </w:rPr>
      </w:pPr>
      <w:r>
        <w:rPr>
          <w:b/>
          <w:sz w:val="28"/>
          <w:szCs w:val="28"/>
        </w:rPr>
        <w:t>ПОЛТАВСЬКОЇ ОБЛАСТІ</w:t>
      </w:r>
    </w:p>
    <w:p w:rsidR="00CD6D52" w:rsidRDefault="00C56389">
      <w:pPr>
        <w:jc w:val="center"/>
      </w:pPr>
      <w:r>
        <w:rPr>
          <w:b/>
          <w:sz w:val="28"/>
          <w:szCs w:val="28"/>
        </w:rPr>
        <w:t>(п’ятнадцята сесія восьмого скликання)</w:t>
      </w:r>
    </w:p>
    <w:p w:rsidR="00CD6D52" w:rsidRDefault="00CD6D52">
      <w:pPr>
        <w:jc w:val="center"/>
        <w:rPr>
          <w:b/>
          <w:sz w:val="28"/>
          <w:szCs w:val="28"/>
        </w:rPr>
      </w:pPr>
    </w:p>
    <w:p w:rsidR="00CD6D52" w:rsidRDefault="00C56389">
      <w:pPr>
        <w:jc w:val="center"/>
        <w:rPr>
          <w:b/>
          <w:sz w:val="28"/>
          <w:szCs w:val="28"/>
        </w:rPr>
      </w:pPr>
      <w:r>
        <w:rPr>
          <w:b/>
          <w:sz w:val="28"/>
          <w:szCs w:val="28"/>
        </w:rPr>
        <w:t>РІШЕННЯ</w:t>
      </w:r>
    </w:p>
    <w:p w:rsidR="00CD6D52" w:rsidRDefault="00CD6D52">
      <w:pPr>
        <w:rPr>
          <w:bCs/>
          <w:sz w:val="28"/>
          <w:szCs w:val="28"/>
        </w:rPr>
      </w:pPr>
    </w:p>
    <w:p w:rsidR="00CD6D52" w:rsidRDefault="00C56389">
      <w:r>
        <w:rPr>
          <w:bCs/>
          <w:sz w:val="28"/>
          <w:szCs w:val="28"/>
        </w:rPr>
        <w:t>30 листопада 2021 року</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w:t>
      </w:r>
      <w:r>
        <w:rPr>
          <w:sz w:val="28"/>
          <w:szCs w:val="28"/>
        </w:rPr>
        <w:t>№ 818-15-VIIІ</w:t>
      </w:r>
    </w:p>
    <w:p w:rsidR="00CD6D52" w:rsidRDefault="00CD6D52">
      <w:pPr>
        <w:rPr>
          <w:bCs/>
          <w:sz w:val="28"/>
          <w:szCs w:val="28"/>
        </w:rPr>
      </w:pPr>
    </w:p>
    <w:p w:rsidR="00CD6D52" w:rsidRDefault="00C56389">
      <w:pPr>
        <w:pStyle w:val="Default"/>
        <w:jc w:val="both"/>
      </w:pPr>
      <w:r>
        <w:rPr>
          <w:sz w:val="28"/>
          <w:szCs w:val="28"/>
        </w:rPr>
        <w:t xml:space="preserve">Про затвердження </w:t>
      </w:r>
      <w:r>
        <w:rPr>
          <w:bCs/>
          <w:sz w:val="28"/>
          <w:szCs w:val="28"/>
        </w:rPr>
        <w:t xml:space="preserve">Програми фінансової підтримки </w:t>
      </w:r>
      <w:r>
        <w:rPr>
          <w:sz w:val="28"/>
          <w:szCs w:val="28"/>
        </w:rPr>
        <w:t>Комунального некомерційного підприємства ,,Решетилівська центральна лікарня Решетилівської міської ради Полтавської області”</w:t>
      </w:r>
      <w:r>
        <w:rPr>
          <w:bCs/>
          <w:sz w:val="28"/>
          <w:szCs w:val="28"/>
        </w:rPr>
        <w:t xml:space="preserve"> на 2022 рік</w:t>
      </w:r>
    </w:p>
    <w:p w:rsidR="00CD6D52" w:rsidRDefault="00CD6D52">
      <w:pPr>
        <w:jc w:val="both"/>
        <w:rPr>
          <w:bCs/>
          <w:sz w:val="28"/>
          <w:szCs w:val="28"/>
        </w:rPr>
      </w:pPr>
    </w:p>
    <w:p w:rsidR="00CD6D52" w:rsidRDefault="00C56389">
      <w:pPr>
        <w:pStyle w:val="af"/>
        <w:ind w:firstLine="700"/>
        <w:jc w:val="both"/>
      </w:pPr>
      <w:r>
        <w:rPr>
          <w:rFonts w:ascii="Times New Roman" w:hAnsi="Times New Roman"/>
          <w:sz w:val="28"/>
          <w:szCs w:val="28"/>
        </w:rPr>
        <w:t xml:space="preserve">Керуючись ст. 25 Закону України </w:t>
      </w:r>
      <w:proofErr w:type="spellStart"/>
      <w:r>
        <w:rPr>
          <w:rFonts w:ascii="Times New Roman" w:hAnsi="Times New Roman"/>
          <w:sz w:val="28"/>
          <w:szCs w:val="28"/>
        </w:rPr>
        <w:t>„Про</w:t>
      </w:r>
      <w:proofErr w:type="spellEnd"/>
      <w:r>
        <w:rPr>
          <w:rFonts w:ascii="Times New Roman" w:hAnsi="Times New Roman"/>
          <w:sz w:val="28"/>
          <w:szCs w:val="28"/>
        </w:rPr>
        <w:t xml:space="preserve"> місцеве самоврядування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враховуючи висновки і рекомендації постійної комісії </w:t>
      </w:r>
      <w:r>
        <w:rPr>
          <w:rFonts w:ascii="Times New Roman" w:hAnsi="Times New Roman"/>
          <w:color w:val="000000"/>
          <w:sz w:val="28"/>
          <w:szCs w:val="28"/>
        </w:rPr>
        <w:t xml:space="preserve">з </w:t>
      </w:r>
      <w:r>
        <w:rPr>
          <w:rFonts w:ascii="Times New Roman" w:hAnsi="Times New Roman"/>
          <w:sz w:val="28"/>
          <w:szCs w:val="28"/>
        </w:rPr>
        <w:t>питань бюджету, фінансів, планування, соціально-економічного розвитку, цін, приватизації та підприємницької діяльності,</w:t>
      </w:r>
      <w:r>
        <w:rPr>
          <w:rFonts w:ascii="Times New Roman" w:hAnsi="Times New Roman"/>
          <w:kern w:val="2"/>
          <w:sz w:val="28"/>
          <w:szCs w:val="28"/>
        </w:rPr>
        <w:t xml:space="preserve"> </w:t>
      </w:r>
      <w:r>
        <w:rPr>
          <w:rFonts w:ascii="Times New Roman" w:hAnsi="Times New Roman"/>
          <w:sz w:val="28"/>
          <w:szCs w:val="28"/>
        </w:rPr>
        <w:t>Решетилівська міська рада</w:t>
      </w:r>
    </w:p>
    <w:p w:rsidR="00CD6D52" w:rsidRDefault="00C56389">
      <w:pPr>
        <w:tabs>
          <w:tab w:val="left" w:pos="709"/>
          <w:tab w:val="left" w:pos="5387"/>
        </w:tabs>
        <w:rPr>
          <w:b/>
          <w:sz w:val="28"/>
          <w:szCs w:val="28"/>
        </w:rPr>
      </w:pPr>
      <w:r>
        <w:rPr>
          <w:b/>
          <w:sz w:val="28"/>
          <w:szCs w:val="28"/>
        </w:rPr>
        <w:t>ВИРІШИЛА:</w:t>
      </w:r>
    </w:p>
    <w:p w:rsidR="00CD6D52" w:rsidRDefault="00CD6D52">
      <w:pPr>
        <w:tabs>
          <w:tab w:val="left" w:pos="709"/>
          <w:tab w:val="left" w:pos="5387"/>
        </w:tabs>
        <w:rPr>
          <w:b/>
          <w:sz w:val="28"/>
          <w:szCs w:val="28"/>
        </w:rPr>
      </w:pPr>
    </w:p>
    <w:p w:rsidR="00CD6D52" w:rsidRDefault="00C56389">
      <w:pPr>
        <w:numPr>
          <w:ilvl w:val="0"/>
          <w:numId w:val="3"/>
        </w:numPr>
        <w:ind w:left="0" w:firstLine="567"/>
        <w:jc w:val="both"/>
      </w:pPr>
      <w:r>
        <w:rPr>
          <w:sz w:val="28"/>
          <w:szCs w:val="28"/>
        </w:rPr>
        <w:t>Затвердити Програму фінансової підтримки Комунального некомерційного підприємства ,,Решетилівська центральна лікарня Решетилівської міської ради Полтавської області” на 2022 рік  (додається).</w:t>
      </w:r>
    </w:p>
    <w:p w:rsidR="00CD6D52" w:rsidRDefault="00C56389">
      <w:pPr>
        <w:numPr>
          <w:ilvl w:val="0"/>
          <w:numId w:val="3"/>
        </w:numPr>
        <w:ind w:left="0" w:firstLine="567"/>
        <w:jc w:val="both"/>
      </w:pPr>
      <w:r>
        <w:rPr>
          <w:color w:val="000000"/>
          <w:sz w:val="28"/>
          <w:szCs w:val="28"/>
        </w:rPr>
        <w:t> Фінансовому відділу виконавчого комітету Решетилівської міської ради (Онуфрієнко В.Г.) передбачити кошти на фінансування заходів Програми                 в межах фінансових ресурсів.</w:t>
      </w:r>
    </w:p>
    <w:p w:rsidR="00CD6D52" w:rsidRDefault="00C56389">
      <w:pPr>
        <w:pStyle w:val="a9"/>
        <w:numPr>
          <w:ilvl w:val="0"/>
          <w:numId w:val="3"/>
        </w:numPr>
        <w:ind w:left="57" w:firstLine="510"/>
      </w:pPr>
      <w:r>
        <w:rPr>
          <w:szCs w:val="28"/>
        </w:rPr>
        <w:t>Виконавчому комітету Решетилівської міської ради забезпечити виконання заходів Програми.</w:t>
      </w:r>
    </w:p>
    <w:p w:rsidR="00CD6D52" w:rsidRDefault="00C56389">
      <w:pPr>
        <w:numPr>
          <w:ilvl w:val="0"/>
          <w:numId w:val="3"/>
        </w:numPr>
        <w:tabs>
          <w:tab w:val="left" w:pos="735"/>
        </w:tabs>
        <w:ind w:left="0" w:firstLine="624"/>
        <w:jc w:val="both"/>
      </w:pPr>
      <w:r>
        <w:rPr>
          <w:sz w:val="28"/>
          <w:szCs w:val="28"/>
        </w:rPr>
        <w:t>Контроль за виконанням рішення покласти на постійну комісію з питань бюджету, фінансів, планування, соціально-економічного розвитку, цін, приватизації та підприємницької діяльності (</w:t>
      </w:r>
      <w:proofErr w:type="spellStart"/>
      <w:r>
        <w:rPr>
          <w:sz w:val="28"/>
          <w:szCs w:val="28"/>
        </w:rPr>
        <w:t>Оренбургська</w:t>
      </w:r>
      <w:proofErr w:type="spellEnd"/>
      <w:r>
        <w:rPr>
          <w:sz w:val="28"/>
          <w:szCs w:val="28"/>
        </w:rPr>
        <w:t xml:space="preserve"> О.П.).</w:t>
      </w:r>
    </w:p>
    <w:p w:rsidR="00CD6D52" w:rsidRDefault="00CD6D52">
      <w:pPr>
        <w:jc w:val="both"/>
        <w:rPr>
          <w:sz w:val="28"/>
          <w:szCs w:val="28"/>
        </w:rPr>
      </w:pPr>
    </w:p>
    <w:p w:rsidR="00CD6D52" w:rsidRDefault="00CD6D52">
      <w:pPr>
        <w:jc w:val="both"/>
        <w:rPr>
          <w:sz w:val="28"/>
          <w:szCs w:val="28"/>
        </w:rPr>
      </w:pPr>
    </w:p>
    <w:p w:rsidR="00CD6D52" w:rsidRDefault="00CD6D52">
      <w:pPr>
        <w:jc w:val="both"/>
        <w:rPr>
          <w:sz w:val="28"/>
          <w:szCs w:val="28"/>
        </w:rPr>
      </w:pPr>
    </w:p>
    <w:p w:rsidR="00CD6D52" w:rsidRDefault="00CD6D52">
      <w:pPr>
        <w:jc w:val="both"/>
        <w:rPr>
          <w:sz w:val="28"/>
          <w:szCs w:val="28"/>
        </w:rPr>
      </w:pPr>
    </w:p>
    <w:p w:rsidR="00CD6D52" w:rsidRDefault="00CD6D52">
      <w:pPr>
        <w:jc w:val="both"/>
        <w:rPr>
          <w:sz w:val="28"/>
          <w:szCs w:val="28"/>
        </w:rPr>
      </w:pPr>
    </w:p>
    <w:p w:rsidR="00CD6D52" w:rsidRDefault="0048261C">
      <w:pPr>
        <w:jc w:val="both"/>
        <w:sectPr w:rsidR="00CD6D52">
          <w:pgSz w:w="11906" w:h="16838"/>
          <w:pgMar w:top="1134" w:right="566" w:bottom="1134" w:left="1701" w:header="0" w:footer="0" w:gutter="0"/>
          <w:cols w:space="720"/>
          <w:formProt w:val="0"/>
          <w:docGrid w:linePitch="360"/>
        </w:sectPr>
      </w:pPr>
      <w:r>
        <w:rPr>
          <w:sz w:val="28"/>
          <w:szCs w:val="28"/>
        </w:rPr>
        <w:t>Міський голова</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О.А.</w:t>
      </w:r>
      <w:r w:rsidR="00C56389">
        <w:rPr>
          <w:sz w:val="28"/>
          <w:szCs w:val="28"/>
        </w:rPr>
        <w:t>Дядюнова</w:t>
      </w:r>
    </w:p>
    <w:p w:rsidR="00CD6D52" w:rsidRDefault="00C56389">
      <w:pPr>
        <w:suppressAutoHyphens/>
        <w:ind w:left="5102"/>
        <w:rPr>
          <w:bCs/>
          <w:color w:val="000000"/>
          <w:sz w:val="28"/>
          <w:szCs w:val="28"/>
          <w:highlight w:val="white"/>
        </w:rPr>
      </w:pPr>
      <w:r>
        <w:rPr>
          <w:bCs/>
          <w:color w:val="000000"/>
          <w:sz w:val="28"/>
          <w:szCs w:val="28"/>
          <w:shd w:val="clear" w:color="auto" w:fill="FFFFFF"/>
        </w:rPr>
        <w:lastRenderedPageBreak/>
        <w:t>ЗАТВЕРДЖЕНО</w:t>
      </w:r>
    </w:p>
    <w:p w:rsidR="00CD6D52" w:rsidRDefault="00C56389">
      <w:pPr>
        <w:suppressAutoHyphens/>
        <w:ind w:left="5102"/>
        <w:rPr>
          <w:bCs/>
          <w:color w:val="000000"/>
          <w:sz w:val="28"/>
          <w:szCs w:val="28"/>
          <w:highlight w:val="white"/>
        </w:rPr>
      </w:pPr>
      <w:r>
        <w:rPr>
          <w:bCs/>
          <w:color w:val="000000"/>
          <w:sz w:val="28"/>
          <w:szCs w:val="28"/>
          <w:highlight w:val="white"/>
        </w:rPr>
        <w:t>рішення Решетилівської міської ради восьмого скликання</w:t>
      </w:r>
    </w:p>
    <w:p w:rsidR="00CD6D52" w:rsidRDefault="00C56389">
      <w:pPr>
        <w:pStyle w:val="af4"/>
        <w:suppressAutoHyphens/>
        <w:ind w:left="5102"/>
      </w:pPr>
      <w:r>
        <w:rPr>
          <w:bCs/>
          <w:color w:val="000000"/>
          <w:sz w:val="28"/>
          <w:szCs w:val="28"/>
          <w:shd w:val="clear" w:color="auto" w:fill="FFFFFF"/>
        </w:rPr>
        <w:t>30 листопада 2021 року</w:t>
      </w:r>
      <w:r>
        <w:t xml:space="preserve"> №818</w:t>
      </w:r>
      <w:r>
        <w:rPr>
          <w:bCs/>
          <w:color w:val="000000"/>
          <w:sz w:val="28"/>
          <w:szCs w:val="28"/>
          <w:shd w:val="clear" w:color="auto" w:fill="FFFFFF"/>
        </w:rPr>
        <w:t>-15-VIII</w:t>
      </w:r>
    </w:p>
    <w:p w:rsidR="00CD6D52" w:rsidRDefault="00C56389">
      <w:pPr>
        <w:pStyle w:val="af4"/>
        <w:suppressAutoHyphens/>
        <w:ind w:left="5102"/>
        <w:rPr>
          <w:bCs/>
          <w:color w:val="000000"/>
          <w:sz w:val="28"/>
          <w:szCs w:val="28"/>
          <w:highlight w:val="white"/>
        </w:rPr>
      </w:pPr>
      <w:r>
        <w:rPr>
          <w:bCs/>
          <w:color w:val="000000"/>
          <w:sz w:val="28"/>
          <w:szCs w:val="28"/>
          <w:shd w:val="clear" w:color="auto" w:fill="FFFFFF"/>
        </w:rPr>
        <w:t>(15 сесія)</w:t>
      </w:r>
    </w:p>
    <w:p w:rsidR="00CD6D52" w:rsidRDefault="00CD6D52">
      <w:pPr>
        <w:pStyle w:val="af4"/>
        <w:ind w:firstLine="5669"/>
        <w:rPr>
          <w:sz w:val="28"/>
          <w:szCs w:val="28"/>
        </w:rPr>
      </w:pPr>
    </w:p>
    <w:p w:rsidR="00CD6D52" w:rsidRDefault="00C56389">
      <w:pPr>
        <w:tabs>
          <w:tab w:val="left" w:pos="3165"/>
        </w:tabs>
        <w:rPr>
          <w:sz w:val="28"/>
          <w:szCs w:val="28"/>
        </w:rPr>
      </w:pPr>
      <w:r>
        <w:rPr>
          <w:sz w:val="28"/>
          <w:szCs w:val="28"/>
        </w:rPr>
        <w:t xml:space="preserve">                                                                            </w:t>
      </w:r>
    </w:p>
    <w:p w:rsidR="00CD6D52" w:rsidRDefault="00CD6D52">
      <w:pPr>
        <w:tabs>
          <w:tab w:val="left" w:pos="3165"/>
        </w:tabs>
        <w:jc w:val="center"/>
        <w:rPr>
          <w:b/>
          <w:sz w:val="28"/>
          <w:szCs w:val="28"/>
        </w:rPr>
      </w:pPr>
    </w:p>
    <w:p w:rsidR="00CD6D52" w:rsidRDefault="00CD6D52">
      <w:pPr>
        <w:tabs>
          <w:tab w:val="left" w:pos="3165"/>
        </w:tabs>
        <w:jc w:val="center"/>
        <w:rPr>
          <w:b/>
          <w:sz w:val="28"/>
          <w:szCs w:val="28"/>
        </w:rPr>
      </w:pPr>
    </w:p>
    <w:p w:rsidR="00CD6D52" w:rsidRDefault="00CD6D52">
      <w:pPr>
        <w:tabs>
          <w:tab w:val="left" w:pos="3165"/>
        </w:tabs>
        <w:jc w:val="right"/>
        <w:rPr>
          <w:b/>
          <w:sz w:val="28"/>
          <w:szCs w:val="28"/>
        </w:rPr>
      </w:pPr>
    </w:p>
    <w:p w:rsidR="00CD6D52" w:rsidRDefault="00CD6D52">
      <w:pPr>
        <w:tabs>
          <w:tab w:val="left" w:pos="3165"/>
        </w:tabs>
        <w:jc w:val="center"/>
        <w:rPr>
          <w:b/>
          <w:sz w:val="28"/>
          <w:szCs w:val="28"/>
        </w:rPr>
      </w:pPr>
    </w:p>
    <w:p w:rsidR="00CD6D52" w:rsidRDefault="00CD6D52">
      <w:pPr>
        <w:tabs>
          <w:tab w:val="left" w:pos="3165"/>
        </w:tabs>
        <w:jc w:val="center"/>
        <w:rPr>
          <w:b/>
          <w:sz w:val="28"/>
          <w:szCs w:val="28"/>
        </w:rPr>
      </w:pPr>
    </w:p>
    <w:p w:rsidR="00CD6D52" w:rsidRDefault="00CD6D52">
      <w:pPr>
        <w:tabs>
          <w:tab w:val="left" w:pos="3165"/>
        </w:tabs>
        <w:jc w:val="center"/>
        <w:rPr>
          <w:b/>
          <w:sz w:val="28"/>
          <w:szCs w:val="28"/>
        </w:rPr>
      </w:pPr>
    </w:p>
    <w:p w:rsidR="00CD6D52" w:rsidRDefault="00CD6D52">
      <w:pPr>
        <w:tabs>
          <w:tab w:val="left" w:pos="3165"/>
        </w:tabs>
        <w:jc w:val="center"/>
        <w:rPr>
          <w:b/>
          <w:sz w:val="28"/>
          <w:szCs w:val="28"/>
        </w:rPr>
      </w:pPr>
    </w:p>
    <w:p w:rsidR="00CD6D52" w:rsidRDefault="00CD6D52">
      <w:pPr>
        <w:tabs>
          <w:tab w:val="left" w:pos="3165"/>
        </w:tabs>
        <w:jc w:val="center"/>
        <w:rPr>
          <w:b/>
          <w:sz w:val="28"/>
          <w:szCs w:val="28"/>
        </w:rPr>
      </w:pPr>
    </w:p>
    <w:p w:rsidR="00CD6D52" w:rsidRDefault="00CD6D52">
      <w:pPr>
        <w:tabs>
          <w:tab w:val="left" w:pos="3165"/>
        </w:tabs>
        <w:jc w:val="center"/>
        <w:rPr>
          <w:b/>
          <w:sz w:val="28"/>
          <w:szCs w:val="28"/>
        </w:rPr>
      </w:pPr>
    </w:p>
    <w:p w:rsidR="00CD6D52" w:rsidRDefault="00CD6D52">
      <w:pPr>
        <w:tabs>
          <w:tab w:val="left" w:pos="3165"/>
        </w:tabs>
        <w:jc w:val="center"/>
        <w:rPr>
          <w:b/>
          <w:sz w:val="28"/>
          <w:szCs w:val="28"/>
        </w:rPr>
      </w:pPr>
    </w:p>
    <w:p w:rsidR="00CD6D52" w:rsidRDefault="00CD6D52">
      <w:pPr>
        <w:tabs>
          <w:tab w:val="left" w:pos="3165"/>
        </w:tabs>
        <w:jc w:val="center"/>
        <w:rPr>
          <w:b/>
          <w:sz w:val="28"/>
          <w:szCs w:val="28"/>
        </w:rPr>
      </w:pPr>
    </w:p>
    <w:p w:rsidR="00CD6D52" w:rsidRDefault="00C56389">
      <w:pPr>
        <w:tabs>
          <w:tab w:val="left" w:pos="3165"/>
        </w:tabs>
        <w:jc w:val="center"/>
        <w:rPr>
          <w:b/>
          <w:sz w:val="28"/>
          <w:szCs w:val="28"/>
        </w:rPr>
      </w:pPr>
      <w:r>
        <w:rPr>
          <w:b/>
          <w:sz w:val="28"/>
          <w:szCs w:val="28"/>
        </w:rPr>
        <w:t xml:space="preserve">ПРОГРАМА ФІНАНСОВОЇ ПІДТРИМКИ </w:t>
      </w:r>
    </w:p>
    <w:p w:rsidR="00CD6D52" w:rsidRDefault="00C56389">
      <w:pPr>
        <w:tabs>
          <w:tab w:val="left" w:pos="3165"/>
        </w:tabs>
        <w:jc w:val="center"/>
        <w:rPr>
          <w:b/>
          <w:caps/>
          <w:sz w:val="28"/>
          <w:szCs w:val="28"/>
        </w:rPr>
      </w:pPr>
      <w:r>
        <w:rPr>
          <w:b/>
          <w:caps/>
          <w:sz w:val="28"/>
          <w:szCs w:val="28"/>
        </w:rPr>
        <w:t>комунальноГО некомерційноГО підприємствА</w:t>
      </w:r>
    </w:p>
    <w:p w:rsidR="00CD6D52" w:rsidRDefault="00C56389">
      <w:pPr>
        <w:tabs>
          <w:tab w:val="left" w:pos="3165"/>
        </w:tabs>
        <w:jc w:val="center"/>
        <w:rPr>
          <w:b/>
          <w:sz w:val="28"/>
          <w:szCs w:val="28"/>
        </w:rPr>
      </w:pPr>
      <w:r>
        <w:rPr>
          <w:b/>
          <w:sz w:val="28"/>
          <w:szCs w:val="28"/>
        </w:rPr>
        <w:t>,,РЕШЕТИЛІВСЬКА ЦЕНТРАЛЬНА ЛІКАРНЯ РЕШЕТИЛІВСЬКОЇ МІСЬКОЇ РАДИ ПОЛТАВСЬКОЇ ОБЛАСТІ”</w:t>
      </w:r>
    </w:p>
    <w:p w:rsidR="00CD6D52" w:rsidRDefault="00C56389">
      <w:pPr>
        <w:tabs>
          <w:tab w:val="left" w:pos="3165"/>
        </w:tabs>
        <w:jc w:val="center"/>
        <w:rPr>
          <w:b/>
          <w:sz w:val="28"/>
          <w:szCs w:val="28"/>
        </w:rPr>
      </w:pPr>
      <w:r>
        <w:rPr>
          <w:b/>
          <w:sz w:val="28"/>
          <w:szCs w:val="28"/>
        </w:rPr>
        <w:t xml:space="preserve"> НА 2022 РІК</w:t>
      </w:r>
    </w:p>
    <w:p w:rsidR="00CD6D52" w:rsidRDefault="00CD6D52">
      <w:pPr>
        <w:tabs>
          <w:tab w:val="left" w:pos="3165"/>
        </w:tabs>
        <w:jc w:val="center"/>
        <w:rPr>
          <w:b/>
          <w:sz w:val="28"/>
          <w:szCs w:val="28"/>
        </w:rPr>
      </w:pPr>
    </w:p>
    <w:p w:rsidR="00CD6D52" w:rsidRDefault="00CD6D52">
      <w:pPr>
        <w:tabs>
          <w:tab w:val="left" w:pos="600"/>
          <w:tab w:val="left" w:pos="1830"/>
          <w:tab w:val="left" w:pos="3165"/>
        </w:tabs>
        <w:jc w:val="both"/>
        <w:rPr>
          <w:sz w:val="28"/>
          <w:szCs w:val="28"/>
        </w:rPr>
      </w:pPr>
    </w:p>
    <w:p w:rsidR="00CD6D52" w:rsidRDefault="00C56389">
      <w:pPr>
        <w:tabs>
          <w:tab w:val="left" w:pos="600"/>
          <w:tab w:val="left" w:pos="1830"/>
          <w:tab w:val="left" w:pos="3165"/>
        </w:tabs>
        <w:jc w:val="both"/>
        <w:rPr>
          <w:sz w:val="28"/>
          <w:szCs w:val="28"/>
        </w:rPr>
      </w:pPr>
      <w:r>
        <w:rPr>
          <w:sz w:val="28"/>
          <w:szCs w:val="28"/>
        </w:rPr>
        <w:t xml:space="preserve">                                             </w:t>
      </w:r>
    </w:p>
    <w:p w:rsidR="00CD6D52" w:rsidRDefault="00CD6D52">
      <w:pPr>
        <w:tabs>
          <w:tab w:val="left" w:pos="600"/>
          <w:tab w:val="left" w:pos="1830"/>
          <w:tab w:val="left" w:pos="3165"/>
        </w:tabs>
        <w:jc w:val="both"/>
        <w:rPr>
          <w:sz w:val="28"/>
          <w:szCs w:val="28"/>
        </w:rPr>
      </w:pPr>
    </w:p>
    <w:p w:rsidR="00CD6D52" w:rsidRDefault="00CD6D52">
      <w:pPr>
        <w:tabs>
          <w:tab w:val="left" w:pos="3165"/>
        </w:tabs>
        <w:jc w:val="center"/>
        <w:rPr>
          <w:b/>
          <w:sz w:val="28"/>
          <w:szCs w:val="28"/>
        </w:rPr>
      </w:pPr>
    </w:p>
    <w:p w:rsidR="00CD6D52" w:rsidRDefault="00CD6D52">
      <w:pPr>
        <w:tabs>
          <w:tab w:val="left" w:pos="3165"/>
        </w:tabs>
        <w:jc w:val="center"/>
        <w:rPr>
          <w:b/>
          <w:sz w:val="28"/>
          <w:szCs w:val="28"/>
        </w:rPr>
      </w:pPr>
    </w:p>
    <w:p w:rsidR="00CD6D52" w:rsidRDefault="00CD6D52">
      <w:pPr>
        <w:tabs>
          <w:tab w:val="left" w:pos="3165"/>
        </w:tabs>
        <w:jc w:val="center"/>
        <w:rPr>
          <w:b/>
          <w:sz w:val="28"/>
          <w:szCs w:val="28"/>
        </w:rPr>
      </w:pPr>
    </w:p>
    <w:p w:rsidR="00CD6D52" w:rsidRDefault="00CD6D52">
      <w:pPr>
        <w:tabs>
          <w:tab w:val="left" w:pos="3165"/>
        </w:tabs>
        <w:jc w:val="center"/>
        <w:rPr>
          <w:b/>
          <w:sz w:val="28"/>
          <w:szCs w:val="28"/>
        </w:rPr>
      </w:pPr>
    </w:p>
    <w:p w:rsidR="00CD6D52" w:rsidRDefault="00CD6D52">
      <w:pPr>
        <w:tabs>
          <w:tab w:val="left" w:pos="3165"/>
        </w:tabs>
        <w:jc w:val="center"/>
        <w:rPr>
          <w:b/>
          <w:sz w:val="28"/>
          <w:szCs w:val="28"/>
        </w:rPr>
      </w:pPr>
    </w:p>
    <w:p w:rsidR="00CD6D52" w:rsidRDefault="00CD6D52">
      <w:pPr>
        <w:tabs>
          <w:tab w:val="left" w:pos="3165"/>
        </w:tabs>
        <w:jc w:val="center"/>
        <w:rPr>
          <w:b/>
          <w:sz w:val="28"/>
          <w:szCs w:val="28"/>
        </w:rPr>
      </w:pPr>
    </w:p>
    <w:p w:rsidR="00CD6D52" w:rsidRDefault="00CD6D52">
      <w:pPr>
        <w:tabs>
          <w:tab w:val="left" w:pos="3165"/>
        </w:tabs>
        <w:jc w:val="center"/>
        <w:rPr>
          <w:b/>
          <w:sz w:val="28"/>
          <w:szCs w:val="28"/>
        </w:rPr>
      </w:pPr>
    </w:p>
    <w:p w:rsidR="00CD6D52" w:rsidRDefault="00CD6D52">
      <w:pPr>
        <w:tabs>
          <w:tab w:val="left" w:pos="3165"/>
        </w:tabs>
        <w:jc w:val="center"/>
        <w:rPr>
          <w:b/>
          <w:sz w:val="28"/>
          <w:szCs w:val="28"/>
        </w:rPr>
      </w:pPr>
    </w:p>
    <w:p w:rsidR="00CD6D52" w:rsidRDefault="00CD6D52">
      <w:pPr>
        <w:tabs>
          <w:tab w:val="left" w:pos="3165"/>
        </w:tabs>
        <w:rPr>
          <w:b/>
          <w:sz w:val="28"/>
          <w:szCs w:val="28"/>
        </w:rPr>
      </w:pPr>
    </w:p>
    <w:p w:rsidR="00CD6D52" w:rsidRDefault="00CD6D52">
      <w:pPr>
        <w:tabs>
          <w:tab w:val="left" w:pos="3165"/>
        </w:tabs>
        <w:rPr>
          <w:b/>
          <w:sz w:val="28"/>
          <w:szCs w:val="28"/>
        </w:rPr>
      </w:pPr>
    </w:p>
    <w:p w:rsidR="00CD6D52" w:rsidRDefault="00CD6D52">
      <w:pPr>
        <w:tabs>
          <w:tab w:val="left" w:pos="3165"/>
        </w:tabs>
        <w:rPr>
          <w:b/>
          <w:sz w:val="28"/>
          <w:szCs w:val="28"/>
        </w:rPr>
      </w:pPr>
    </w:p>
    <w:p w:rsidR="00CD6D52" w:rsidRDefault="00CD6D52">
      <w:pPr>
        <w:tabs>
          <w:tab w:val="left" w:pos="3165"/>
        </w:tabs>
        <w:rPr>
          <w:b/>
          <w:sz w:val="28"/>
          <w:szCs w:val="28"/>
        </w:rPr>
      </w:pPr>
    </w:p>
    <w:p w:rsidR="00CD6D52" w:rsidRDefault="00CD6D52">
      <w:pPr>
        <w:tabs>
          <w:tab w:val="left" w:pos="3165"/>
        </w:tabs>
        <w:rPr>
          <w:b/>
          <w:sz w:val="28"/>
          <w:szCs w:val="28"/>
        </w:rPr>
      </w:pPr>
    </w:p>
    <w:p w:rsidR="00CD6D52" w:rsidRDefault="00CD6D52">
      <w:pPr>
        <w:tabs>
          <w:tab w:val="left" w:pos="3165"/>
        </w:tabs>
        <w:rPr>
          <w:b/>
          <w:sz w:val="28"/>
          <w:szCs w:val="28"/>
        </w:rPr>
      </w:pPr>
    </w:p>
    <w:p w:rsidR="00CD6D52" w:rsidRDefault="00CD6D52">
      <w:pPr>
        <w:tabs>
          <w:tab w:val="left" w:pos="3165"/>
        </w:tabs>
        <w:rPr>
          <w:b/>
          <w:sz w:val="28"/>
          <w:szCs w:val="28"/>
        </w:rPr>
      </w:pPr>
    </w:p>
    <w:p w:rsidR="00CD6D52" w:rsidRDefault="00CD6D52">
      <w:pPr>
        <w:tabs>
          <w:tab w:val="left" w:pos="3165"/>
        </w:tabs>
        <w:rPr>
          <w:b/>
          <w:sz w:val="28"/>
          <w:szCs w:val="28"/>
        </w:rPr>
      </w:pPr>
    </w:p>
    <w:p w:rsidR="00CD6D52" w:rsidRDefault="00C56389">
      <w:pPr>
        <w:tabs>
          <w:tab w:val="left" w:pos="3165"/>
        </w:tabs>
        <w:jc w:val="center"/>
        <w:rPr>
          <w:sz w:val="28"/>
          <w:szCs w:val="28"/>
        </w:rPr>
      </w:pPr>
      <w:r>
        <w:rPr>
          <w:sz w:val="28"/>
          <w:szCs w:val="28"/>
        </w:rPr>
        <w:t xml:space="preserve">м. </w:t>
      </w:r>
      <w:proofErr w:type="spellStart"/>
      <w:r>
        <w:rPr>
          <w:sz w:val="28"/>
          <w:szCs w:val="28"/>
        </w:rPr>
        <w:t>Решетилівка</w:t>
      </w:r>
      <w:proofErr w:type="spellEnd"/>
    </w:p>
    <w:p w:rsidR="00CD6D52" w:rsidRDefault="00C56389">
      <w:pPr>
        <w:tabs>
          <w:tab w:val="left" w:pos="3165"/>
        </w:tabs>
        <w:jc w:val="center"/>
        <w:rPr>
          <w:sz w:val="28"/>
          <w:szCs w:val="28"/>
        </w:rPr>
      </w:pPr>
      <w:r>
        <w:rPr>
          <w:sz w:val="28"/>
          <w:szCs w:val="28"/>
        </w:rPr>
        <w:t>2021</w:t>
      </w:r>
      <w:r>
        <w:br w:type="page"/>
      </w:r>
    </w:p>
    <w:p w:rsidR="00CD6D52" w:rsidRDefault="00C56389">
      <w:pPr>
        <w:jc w:val="center"/>
        <w:rPr>
          <w:sz w:val="28"/>
          <w:szCs w:val="28"/>
        </w:rPr>
      </w:pPr>
      <w:r>
        <w:rPr>
          <w:sz w:val="28"/>
          <w:szCs w:val="28"/>
        </w:rPr>
        <w:lastRenderedPageBreak/>
        <w:t>ЗМІСТ</w:t>
      </w:r>
    </w:p>
    <w:p w:rsidR="00CD6D52" w:rsidRDefault="00CD6D52">
      <w:pPr>
        <w:jc w:val="center"/>
        <w:rPr>
          <w:sz w:val="28"/>
          <w:szCs w:val="28"/>
        </w:rPr>
      </w:pPr>
    </w:p>
    <w:p w:rsidR="00CD6D52" w:rsidRDefault="00C56389">
      <w:pPr>
        <w:pStyle w:val="af0"/>
        <w:numPr>
          <w:ilvl w:val="0"/>
          <w:numId w:val="1"/>
        </w:numPr>
        <w:spacing w:line="240" w:lineRule="auto"/>
        <w:ind w:left="788" w:hanging="363"/>
      </w:pPr>
      <w:r>
        <w:t>Визначення проблеми,  на розв’язання якої спрямована  Програма</w:t>
      </w:r>
    </w:p>
    <w:p w:rsidR="00CD6D52" w:rsidRDefault="00C56389">
      <w:pPr>
        <w:pStyle w:val="af0"/>
        <w:numPr>
          <w:ilvl w:val="0"/>
          <w:numId w:val="1"/>
        </w:numPr>
        <w:spacing w:line="240" w:lineRule="auto"/>
        <w:ind w:left="788" w:hanging="363"/>
      </w:pPr>
      <w:r>
        <w:t>Мета Програми</w:t>
      </w:r>
    </w:p>
    <w:p w:rsidR="00CD6D52" w:rsidRDefault="00C56389">
      <w:pPr>
        <w:pStyle w:val="af0"/>
        <w:numPr>
          <w:ilvl w:val="0"/>
          <w:numId w:val="1"/>
        </w:numPr>
        <w:spacing w:line="240" w:lineRule="auto"/>
        <w:ind w:left="788" w:hanging="363"/>
      </w:pPr>
      <w:r>
        <w:t>Напрями та завдання Програми</w:t>
      </w:r>
    </w:p>
    <w:p w:rsidR="00CD6D52" w:rsidRDefault="00C56389">
      <w:pPr>
        <w:pStyle w:val="af0"/>
        <w:numPr>
          <w:ilvl w:val="0"/>
          <w:numId w:val="1"/>
        </w:numPr>
        <w:spacing w:line="240" w:lineRule="auto"/>
        <w:ind w:left="788" w:hanging="363"/>
      </w:pPr>
      <w:r>
        <w:t>Очікувані результати</w:t>
      </w:r>
    </w:p>
    <w:p w:rsidR="00CD6D52" w:rsidRDefault="00C56389">
      <w:pPr>
        <w:pStyle w:val="af0"/>
        <w:numPr>
          <w:ilvl w:val="0"/>
          <w:numId w:val="1"/>
        </w:numPr>
        <w:spacing w:line="240" w:lineRule="auto"/>
        <w:ind w:left="788" w:hanging="363"/>
      </w:pPr>
      <w:r>
        <w:t>Обсяги та джерела фінансування Програми</w:t>
      </w:r>
    </w:p>
    <w:p w:rsidR="00CD6D52" w:rsidRDefault="00C56389">
      <w:pPr>
        <w:pStyle w:val="af0"/>
        <w:numPr>
          <w:ilvl w:val="0"/>
          <w:numId w:val="1"/>
        </w:numPr>
        <w:spacing w:line="240" w:lineRule="auto"/>
        <w:ind w:left="788" w:hanging="363"/>
      </w:pPr>
      <w:r>
        <w:t>Координація та контроль за виконанням Програми</w:t>
      </w:r>
    </w:p>
    <w:p w:rsidR="00CD6D52" w:rsidRDefault="00C56389">
      <w:pPr>
        <w:rPr>
          <w:sz w:val="28"/>
          <w:szCs w:val="28"/>
        </w:rPr>
      </w:pPr>
      <w:r>
        <w:br w:type="page"/>
      </w:r>
    </w:p>
    <w:p w:rsidR="00CD6D52" w:rsidRDefault="00C56389">
      <w:pPr>
        <w:pStyle w:val="Default"/>
        <w:jc w:val="center"/>
        <w:rPr>
          <w:color w:val="auto"/>
          <w:sz w:val="28"/>
          <w:szCs w:val="28"/>
        </w:rPr>
      </w:pPr>
      <w:r>
        <w:rPr>
          <w:color w:val="auto"/>
          <w:sz w:val="28"/>
          <w:szCs w:val="28"/>
        </w:rPr>
        <w:lastRenderedPageBreak/>
        <w:t>ПАСПОРТ</w:t>
      </w:r>
    </w:p>
    <w:p w:rsidR="00CD6D52" w:rsidRDefault="00C56389">
      <w:pPr>
        <w:pStyle w:val="Default"/>
        <w:jc w:val="center"/>
        <w:rPr>
          <w:color w:val="auto"/>
          <w:sz w:val="28"/>
          <w:szCs w:val="28"/>
        </w:rPr>
      </w:pPr>
      <w:r>
        <w:rPr>
          <w:color w:val="auto"/>
          <w:sz w:val="28"/>
          <w:szCs w:val="28"/>
        </w:rPr>
        <w:t xml:space="preserve"> Програми фінансової підтримки</w:t>
      </w:r>
    </w:p>
    <w:p w:rsidR="00CD6D52" w:rsidRDefault="00C56389">
      <w:pPr>
        <w:pStyle w:val="Default"/>
        <w:jc w:val="center"/>
        <w:rPr>
          <w:color w:val="auto"/>
          <w:sz w:val="28"/>
          <w:szCs w:val="28"/>
        </w:rPr>
      </w:pPr>
      <w:r>
        <w:rPr>
          <w:color w:val="auto"/>
          <w:sz w:val="28"/>
          <w:szCs w:val="28"/>
        </w:rPr>
        <w:t>Комунального некомерційного підприємства ,,Решетилівська центральна лікарня Решетилівської міської ради Полтавської області”</w:t>
      </w:r>
    </w:p>
    <w:p w:rsidR="00CD6D52" w:rsidRDefault="00C56389">
      <w:pPr>
        <w:pStyle w:val="Default"/>
        <w:jc w:val="center"/>
        <w:rPr>
          <w:color w:val="auto"/>
          <w:sz w:val="28"/>
          <w:szCs w:val="28"/>
        </w:rPr>
      </w:pPr>
      <w:r>
        <w:rPr>
          <w:color w:val="auto"/>
          <w:sz w:val="28"/>
          <w:szCs w:val="28"/>
        </w:rPr>
        <w:t>на 2022 рік</w:t>
      </w:r>
    </w:p>
    <w:p w:rsidR="00CD6D52" w:rsidRDefault="00CD6D52">
      <w:pPr>
        <w:pStyle w:val="Default"/>
        <w:ind w:firstLine="709"/>
        <w:rPr>
          <w:color w:val="auto"/>
          <w:sz w:val="28"/>
          <w:szCs w:val="28"/>
        </w:rPr>
      </w:pPr>
    </w:p>
    <w:tbl>
      <w:tblPr>
        <w:tblW w:w="9606" w:type="dxa"/>
        <w:tblInd w:w="-106" w:type="dxa"/>
        <w:tblLook w:val="04A0"/>
      </w:tblPr>
      <w:tblGrid>
        <w:gridCol w:w="636"/>
        <w:gridCol w:w="4683"/>
        <w:gridCol w:w="4287"/>
      </w:tblGrid>
      <w:tr w:rsidR="00CD6D52">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pStyle w:val="Default"/>
              <w:rPr>
                <w:color w:val="auto"/>
                <w:sz w:val="28"/>
                <w:szCs w:val="28"/>
              </w:rPr>
            </w:pPr>
            <w:r>
              <w:rPr>
                <w:color w:val="auto"/>
                <w:sz w:val="28"/>
                <w:szCs w:val="28"/>
              </w:rPr>
              <w:t>1.</w:t>
            </w:r>
          </w:p>
        </w:tc>
        <w:tc>
          <w:tcPr>
            <w:tcW w:w="4685"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pStyle w:val="Default"/>
              <w:rPr>
                <w:color w:val="auto"/>
                <w:sz w:val="28"/>
                <w:szCs w:val="28"/>
              </w:rPr>
            </w:pPr>
            <w:r>
              <w:rPr>
                <w:color w:val="auto"/>
                <w:sz w:val="28"/>
                <w:szCs w:val="28"/>
              </w:rPr>
              <w:t>Ініціатор розроблення Програми:</w:t>
            </w:r>
          </w:p>
        </w:tc>
        <w:tc>
          <w:tcPr>
            <w:tcW w:w="4288"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pStyle w:val="Default"/>
              <w:rPr>
                <w:color w:val="auto"/>
                <w:sz w:val="28"/>
                <w:szCs w:val="28"/>
              </w:rPr>
            </w:pPr>
            <w:r>
              <w:rPr>
                <w:color w:val="auto"/>
                <w:sz w:val="28"/>
                <w:szCs w:val="28"/>
              </w:rPr>
              <w:t>Решетилівська міська рада</w:t>
            </w:r>
          </w:p>
        </w:tc>
      </w:tr>
      <w:tr w:rsidR="00CD6D52">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pStyle w:val="Default"/>
              <w:rPr>
                <w:color w:val="auto"/>
                <w:sz w:val="28"/>
                <w:szCs w:val="28"/>
              </w:rPr>
            </w:pPr>
            <w:r>
              <w:rPr>
                <w:color w:val="auto"/>
                <w:sz w:val="28"/>
                <w:szCs w:val="28"/>
              </w:rPr>
              <w:t>2.</w:t>
            </w:r>
          </w:p>
        </w:tc>
        <w:tc>
          <w:tcPr>
            <w:tcW w:w="4685"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pStyle w:val="Default"/>
              <w:rPr>
                <w:color w:val="auto"/>
                <w:sz w:val="28"/>
                <w:szCs w:val="28"/>
              </w:rPr>
            </w:pPr>
            <w:r>
              <w:rPr>
                <w:color w:val="auto"/>
                <w:sz w:val="28"/>
                <w:szCs w:val="28"/>
              </w:rPr>
              <w:t>Дата та номер і назва розпорядчого документа Решетилівської міської ради про розроблення Програми</w:t>
            </w:r>
          </w:p>
        </w:tc>
        <w:tc>
          <w:tcPr>
            <w:tcW w:w="4288"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D6D52">
            <w:pPr>
              <w:pStyle w:val="Default"/>
              <w:rPr>
                <w:color w:val="auto"/>
                <w:sz w:val="28"/>
                <w:szCs w:val="28"/>
              </w:rPr>
            </w:pPr>
          </w:p>
        </w:tc>
      </w:tr>
      <w:tr w:rsidR="00CD6D52">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pStyle w:val="Default"/>
              <w:rPr>
                <w:color w:val="auto"/>
                <w:sz w:val="28"/>
                <w:szCs w:val="28"/>
              </w:rPr>
            </w:pPr>
            <w:r>
              <w:rPr>
                <w:color w:val="auto"/>
                <w:sz w:val="28"/>
                <w:szCs w:val="28"/>
              </w:rPr>
              <w:t>3.</w:t>
            </w:r>
          </w:p>
        </w:tc>
        <w:tc>
          <w:tcPr>
            <w:tcW w:w="4685"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pStyle w:val="Default"/>
              <w:rPr>
                <w:color w:val="auto"/>
                <w:sz w:val="28"/>
                <w:szCs w:val="28"/>
              </w:rPr>
            </w:pPr>
            <w:r>
              <w:rPr>
                <w:color w:val="auto"/>
                <w:sz w:val="28"/>
                <w:szCs w:val="28"/>
              </w:rPr>
              <w:t>Розробник Програми</w:t>
            </w:r>
          </w:p>
        </w:tc>
        <w:tc>
          <w:tcPr>
            <w:tcW w:w="4288"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pStyle w:val="Default"/>
              <w:jc w:val="both"/>
              <w:rPr>
                <w:color w:val="auto"/>
                <w:sz w:val="28"/>
                <w:szCs w:val="28"/>
              </w:rPr>
            </w:pPr>
            <w:r>
              <w:rPr>
                <w:color w:val="auto"/>
                <w:sz w:val="28"/>
                <w:szCs w:val="28"/>
              </w:rPr>
              <w:t>Решетилівська міська рада</w:t>
            </w:r>
          </w:p>
        </w:tc>
      </w:tr>
      <w:tr w:rsidR="00CD6D52">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pStyle w:val="Default"/>
              <w:rPr>
                <w:color w:val="auto"/>
                <w:sz w:val="28"/>
                <w:szCs w:val="28"/>
              </w:rPr>
            </w:pPr>
            <w:r>
              <w:rPr>
                <w:color w:val="auto"/>
                <w:sz w:val="28"/>
                <w:szCs w:val="28"/>
              </w:rPr>
              <w:t>4.</w:t>
            </w:r>
          </w:p>
        </w:tc>
        <w:tc>
          <w:tcPr>
            <w:tcW w:w="4685"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pStyle w:val="Default"/>
              <w:rPr>
                <w:color w:val="auto"/>
                <w:sz w:val="28"/>
                <w:szCs w:val="28"/>
              </w:rPr>
            </w:pPr>
            <w:proofErr w:type="spellStart"/>
            <w:r>
              <w:rPr>
                <w:color w:val="auto"/>
                <w:sz w:val="28"/>
                <w:szCs w:val="28"/>
              </w:rPr>
              <w:t>Співрозробники</w:t>
            </w:r>
            <w:proofErr w:type="spellEnd"/>
            <w:r>
              <w:rPr>
                <w:color w:val="auto"/>
                <w:sz w:val="28"/>
                <w:szCs w:val="28"/>
              </w:rPr>
              <w:t xml:space="preserve"> Програми</w:t>
            </w:r>
          </w:p>
        </w:tc>
        <w:tc>
          <w:tcPr>
            <w:tcW w:w="4288"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pStyle w:val="Default"/>
              <w:jc w:val="both"/>
              <w:rPr>
                <w:color w:val="auto"/>
                <w:sz w:val="28"/>
                <w:szCs w:val="28"/>
              </w:rPr>
            </w:pPr>
            <w:r>
              <w:rPr>
                <w:color w:val="auto"/>
                <w:sz w:val="28"/>
                <w:szCs w:val="28"/>
              </w:rPr>
              <w:t>Комунальне некомерційне підприємство ,,Решетилівська центральна лікарня Решетилівської міської ради Полтавської області”</w:t>
            </w:r>
          </w:p>
        </w:tc>
      </w:tr>
      <w:tr w:rsidR="00CD6D52">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pStyle w:val="Default"/>
              <w:rPr>
                <w:color w:val="auto"/>
                <w:sz w:val="28"/>
                <w:szCs w:val="28"/>
              </w:rPr>
            </w:pPr>
            <w:r>
              <w:rPr>
                <w:color w:val="auto"/>
                <w:sz w:val="28"/>
                <w:szCs w:val="28"/>
              </w:rPr>
              <w:t>5.</w:t>
            </w:r>
          </w:p>
        </w:tc>
        <w:tc>
          <w:tcPr>
            <w:tcW w:w="4685"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pStyle w:val="Default"/>
              <w:rPr>
                <w:color w:val="auto"/>
                <w:sz w:val="28"/>
                <w:szCs w:val="28"/>
              </w:rPr>
            </w:pPr>
            <w:r>
              <w:rPr>
                <w:color w:val="auto"/>
                <w:sz w:val="28"/>
                <w:szCs w:val="28"/>
              </w:rPr>
              <w:t>Відповідальний виконавець Програми</w:t>
            </w:r>
          </w:p>
        </w:tc>
        <w:tc>
          <w:tcPr>
            <w:tcW w:w="4288"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pStyle w:val="Default"/>
              <w:jc w:val="both"/>
              <w:rPr>
                <w:color w:val="auto"/>
                <w:sz w:val="28"/>
                <w:szCs w:val="28"/>
              </w:rPr>
            </w:pPr>
            <w:r>
              <w:rPr>
                <w:color w:val="auto"/>
                <w:sz w:val="28"/>
                <w:szCs w:val="28"/>
              </w:rPr>
              <w:t>Решетилівська міська рада, Комунальне некомерційне підприємство ,,Решетилівська центральна лікарня Решетилівської міської ради Полтавської області”</w:t>
            </w:r>
          </w:p>
        </w:tc>
      </w:tr>
      <w:tr w:rsidR="00CD6D52">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pStyle w:val="Default"/>
              <w:rPr>
                <w:color w:val="auto"/>
                <w:sz w:val="28"/>
                <w:szCs w:val="28"/>
              </w:rPr>
            </w:pPr>
            <w:r>
              <w:rPr>
                <w:color w:val="auto"/>
                <w:sz w:val="28"/>
                <w:szCs w:val="28"/>
              </w:rPr>
              <w:t>6.</w:t>
            </w:r>
          </w:p>
        </w:tc>
        <w:tc>
          <w:tcPr>
            <w:tcW w:w="4685"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pStyle w:val="Default"/>
              <w:rPr>
                <w:color w:val="auto"/>
                <w:sz w:val="28"/>
                <w:szCs w:val="28"/>
              </w:rPr>
            </w:pPr>
            <w:r>
              <w:rPr>
                <w:color w:val="auto"/>
                <w:sz w:val="28"/>
                <w:szCs w:val="28"/>
              </w:rPr>
              <w:t>Учасники Програми</w:t>
            </w:r>
          </w:p>
        </w:tc>
        <w:tc>
          <w:tcPr>
            <w:tcW w:w="4288"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pStyle w:val="Default"/>
              <w:rPr>
                <w:color w:val="auto"/>
                <w:sz w:val="28"/>
                <w:szCs w:val="28"/>
              </w:rPr>
            </w:pPr>
            <w:r>
              <w:rPr>
                <w:color w:val="auto"/>
                <w:sz w:val="28"/>
                <w:szCs w:val="28"/>
              </w:rPr>
              <w:t>Решетилівська міська рада</w:t>
            </w:r>
          </w:p>
        </w:tc>
      </w:tr>
      <w:tr w:rsidR="00CD6D52">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pStyle w:val="Default"/>
              <w:rPr>
                <w:color w:val="auto"/>
                <w:sz w:val="28"/>
                <w:szCs w:val="28"/>
              </w:rPr>
            </w:pPr>
            <w:r>
              <w:rPr>
                <w:color w:val="auto"/>
                <w:sz w:val="28"/>
                <w:szCs w:val="28"/>
              </w:rPr>
              <w:t xml:space="preserve">7. </w:t>
            </w:r>
          </w:p>
        </w:tc>
        <w:tc>
          <w:tcPr>
            <w:tcW w:w="4685"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pStyle w:val="Default"/>
              <w:rPr>
                <w:color w:val="auto"/>
                <w:sz w:val="28"/>
                <w:szCs w:val="28"/>
              </w:rPr>
            </w:pPr>
            <w:r>
              <w:rPr>
                <w:color w:val="auto"/>
                <w:sz w:val="28"/>
                <w:szCs w:val="28"/>
              </w:rPr>
              <w:t>Термін реалізації Програми</w:t>
            </w:r>
          </w:p>
        </w:tc>
        <w:tc>
          <w:tcPr>
            <w:tcW w:w="4288"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pStyle w:val="Default"/>
              <w:jc w:val="center"/>
              <w:rPr>
                <w:color w:val="auto"/>
                <w:sz w:val="28"/>
                <w:szCs w:val="28"/>
              </w:rPr>
            </w:pPr>
            <w:r>
              <w:rPr>
                <w:color w:val="auto"/>
                <w:sz w:val="28"/>
                <w:szCs w:val="28"/>
              </w:rPr>
              <w:t>2022 рік</w:t>
            </w:r>
          </w:p>
        </w:tc>
      </w:tr>
      <w:tr w:rsidR="00CD6D52">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pStyle w:val="Default"/>
              <w:rPr>
                <w:color w:val="auto"/>
                <w:sz w:val="28"/>
                <w:szCs w:val="28"/>
              </w:rPr>
            </w:pPr>
            <w:r>
              <w:rPr>
                <w:color w:val="auto"/>
                <w:sz w:val="28"/>
                <w:szCs w:val="28"/>
              </w:rPr>
              <w:t>8.</w:t>
            </w:r>
          </w:p>
        </w:tc>
        <w:tc>
          <w:tcPr>
            <w:tcW w:w="4685"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pStyle w:val="Default"/>
              <w:rPr>
                <w:color w:val="auto"/>
                <w:sz w:val="28"/>
                <w:szCs w:val="28"/>
              </w:rPr>
            </w:pPr>
            <w:r>
              <w:rPr>
                <w:color w:val="auto"/>
                <w:sz w:val="28"/>
                <w:szCs w:val="28"/>
              </w:rPr>
              <w:t>Загальний обсяг фінансових ресурсів необхідних для реалізації Програми, у тому числі:</w:t>
            </w:r>
          </w:p>
        </w:tc>
        <w:tc>
          <w:tcPr>
            <w:tcW w:w="4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D52" w:rsidRDefault="00C56389">
            <w:pPr>
              <w:jc w:val="center"/>
              <w:rPr>
                <w:sz w:val="28"/>
                <w:szCs w:val="28"/>
              </w:rPr>
            </w:pPr>
            <w:r>
              <w:rPr>
                <w:sz w:val="28"/>
                <w:szCs w:val="28"/>
              </w:rPr>
              <w:t>11668,1</w:t>
            </w:r>
          </w:p>
        </w:tc>
      </w:tr>
      <w:tr w:rsidR="00CD6D52">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pStyle w:val="Default"/>
              <w:rPr>
                <w:color w:val="auto"/>
                <w:sz w:val="28"/>
                <w:szCs w:val="28"/>
              </w:rPr>
            </w:pPr>
            <w:r>
              <w:rPr>
                <w:color w:val="auto"/>
                <w:sz w:val="28"/>
                <w:szCs w:val="28"/>
              </w:rPr>
              <w:t>8.1.</w:t>
            </w:r>
          </w:p>
        </w:tc>
        <w:tc>
          <w:tcPr>
            <w:tcW w:w="4685"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pStyle w:val="Default"/>
              <w:rPr>
                <w:color w:val="auto"/>
                <w:sz w:val="28"/>
                <w:szCs w:val="28"/>
              </w:rPr>
            </w:pPr>
            <w:r>
              <w:rPr>
                <w:color w:val="auto"/>
                <w:sz w:val="28"/>
                <w:szCs w:val="28"/>
              </w:rPr>
              <w:t>Коштів бюджету Решетилівської міської ради</w:t>
            </w:r>
          </w:p>
        </w:tc>
        <w:tc>
          <w:tcPr>
            <w:tcW w:w="4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D52" w:rsidRDefault="00C56389">
            <w:pPr>
              <w:jc w:val="center"/>
              <w:rPr>
                <w:sz w:val="28"/>
                <w:szCs w:val="28"/>
              </w:rPr>
            </w:pPr>
            <w:r>
              <w:rPr>
                <w:sz w:val="28"/>
                <w:szCs w:val="28"/>
              </w:rPr>
              <w:t>4668,1</w:t>
            </w:r>
          </w:p>
        </w:tc>
      </w:tr>
      <w:tr w:rsidR="00CD6D52">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pStyle w:val="Default"/>
              <w:rPr>
                <w:color w:val="auto"/>
                <w:sz w:val="28"/>
                <w:szCs w:val="28"/>
              </w:rPr>
            </w:pPr>
            <w:r>
              <w:rPr>
                <w:color w:val="auto"/>
                <w:sz w:val="28"/>
                <w:szCs w:val="28"/>
              </w:rPr>
              <w:t>8.3</w:t>
            </w:r>
          </w:p>
        </w:tc>
        <w:tc>
          <w:tcPr>
            <w:tcW w:w="4685"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pStyle w:val="Default"/>
              <w:rPr>
                <w:color w:val="auto"/>
                <w:sz w:val="28"/>
                <w:szCs w:val="28"/>
              </w:rPr>
            </w:pPr>
            <w:r>
              <w:rPr>
                <w:color w:val="auto"/>
                <w:sz w:val="28"/>
                <w:szCs w:val="28"/>
              </w:rPr>
              <w:t>Інші надходження</w:t>
            </w:r>
          </w:p>
        </w:tc>
        <w:tc>
          <w:tcPr>
            <w:tcW w:w="4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D52" w:rsidRDefault="00C56389">
            <w:pPr>
              <w:jc w:val="center"/>
              <w:rPr>
                <w:sz w:val="28"/>
                <w:szCs w:val="28"/>
              </w:rPr>
            </w:pPr>
            <w:r>
              <w:rPr>
                <w:sz w:val="28"/>
                <w:szCs w:val="28"/>
              </w:rPr>
              <w:t>7000,0</w:t>
            </w:r>
          </w:p>
        </w:tc>
      </w:tr>
    </w:tbl>
    <w:p w:rsidR="00CD6D52" w:rsidRDefault="00CD6D52">
      <w:pPr>
        <w:pStyle w:val="Default"/>
        <w:ind w:firstLine="709"/>
        <w:rPr>
          <w:color w:val="auto"/>
          <w:sz w:val="28"/>
          <w:szCs w:val="28"/>
        </w:rPr>
      </w:pPr>
    </w:p>
    <w:p w:rsidR="00CD6D52" w:rsidRDefault="00C56389">
      <w:pPr>
        <w:rPr>
          <w:rFonts w:eastAsia="Calibri"/>
          <w:sz w:val="28"/>
          <w:szCs w:val="28"/>
          <w:lang w:eastAsia="en-US"/>
        </w:rPr>
      </w:pPr>
      <w:r>
        <w:br w:type="page"/>
      </w:r>
    </w:p>
    <w:p w:rsidR="00CD6D52" w:rsidRDefault="00C56389">
      <w:pPr>
        <w:pStyle w:val="af0"/>
        <w:spacing w:line="240" w:lineRule="auto"/>
        <w:ind w:left="142"/>
        <w:jc w:val="center"/>
        <w:rPr>
          <w:b/>
        </w:rPr>
      </w:pPr>
      <w:r>
        <w:rPr>
          <w:b/>
        </w:rPr>
        <w:lastRenderedPageBreak/>
        <w:t>1. Визначення проблеми,  на розв’язання якої спрямована  Програма</w:t>
      </w:r>
    </w:p>
    <w:p w:rsidR="00CD6D52" w:rsidRDefault="00C56389">
      <w:pPr>
        <w:pStyle w:val="ae"/>
        <w:shd w:val="clear" w:color="auto" w:fill="FFFFFF"/>
        <w:overflowPunct w:val="0"/>
        <w:jc w:val="both"/>
        <w:textAlignment w:val="baseline"/>
      </w:pPr>
      <w:r>
        <w:rPr>
          <w:sz w:val="28"/>
          <w:szCs w:val="28"/>
        </w:rPr>
        <w:tab/>
        <w:t xml:space="preserve">Одним з основних підходів  до концепції реформування  є створення належних умов надання якісної кваліфікованої,своєчасної вторинної медичної допомоги одним з основних заходів впровадження реформи фінансування системи охорони здоров’я є забезпечення реорганізації державних та комунальних медичних закладів у повноцінні суб’єкти господарювання  - державні та комунальні некомерційні підприємства, покращення якості медичної допомоги можливо лише при впровадженні нових інноваційних методів лікування,закупівлі сучасного медичного обладнання та матеріальній  мотивації праці медичних працівників. Досягнення    цієї мети можливо лише за умови раціонального використання наявних фінансових та кадрових ресурсів,консолідація бюджетів різних рівнів для оплати послуг, які  будуть надаватись комунальним некомерційним підприємством. Для вирішення цього завдання необхідно зміна характеру відносин між постачальником медичних послуг та замовником таких послуг – Національною службою здоров’я України (НСЗУ). НСЗУ з 01.01.2020 року є  розпорядником коштів державного бюджету, передбачених на фінансування  надання вторинної медичної допомоги за  програмою державних гарантій медичного обслуговування населення за державний  гарантований  пакет медичної допомоги. Таким чином,кошти на фінансування  галузі охорони здоров’я розподіляється за   новим,сучасним механізмом  закупівлі медичних послуг. В нових умовах  фінансування для забезпечення повноцінного функціонування                                         КНП ,,Решетилівська центральна лікарня Решетилівської міської ради Полтавської області” необхідні кошти для своєчасної оплати робіт та послуг, у тому числі комунальних, придбання паливно-мастильних матеріалів,придбання медичних,фармацевтичних,господарських та  інших продуктів і матеріалів. </w:t>
      </w:r>
      <w:r>
        <w:rPr>
          <w:sz w:val="28"/>
          <w:szCs w:val="28"/>
        </w:rPr>
        <w:tab/>
        <w:t>Прийняття Програми фінансової підтримки створює правові засади для запровадження фінансування КНП ,,Решетилівська центральна лікарня Решетилівської міської ради Полтавської області” за рахунок коштів місцевого бюджету.</w:t>
      </w:r>
    </w:p>
    <w:p w:rsidR="00CD6D52" w:rsidRDefault="00C56389">
      <w:pPr>
        <w:pStyle w:val="ae"/>
        <w:shd w:val="clear" w:color="auto" w:fill="FFFFFF"/>
        <w:overflowPunct w:val="0"/>
        <w:ind w:firstLine="700"/>
        <w:jc w:val="both"/>
        <w:textAlignment w:val="baseline"/>
      </w:pPr>
      <w:r>
        <w:rPr>
          <w:sz w:val="28"/>
          <w:szCs w:val="28"/>
        </w:rPr>
        <w:t>Основним медичним закладом для надання вторинної (спеціалізованої) медичної допомоги мешканцям Решетилівської міської  територіальної громади визначено комунальне некомерційне підприємство ,,Решетилівська центральна  лікарня Решетилівської міської ради Полтавської області”. На даний час підприємство, яке перетворено шляхом реорганізації закладу та є її правонаступником, - це багатопрофільний медичний заклад, який забезпечений необхідним кадровим складом, має матеріально-технічну базу та  необхідні структурні підрозділи для надання вторинної (спеціалізованої) медичної допомоги.</w:t>
      </w:r>
    </w:p>
    <w:p w:rsidR="00CD6D52" w:rsidRDefault="00C56389">
      <w:pPr>
        <w:tabs>
          <w:tab w:val="left" w:pos="-900"/>
          <w:tab w:val="left" w:pos="0"/>
        </w:tabs>
        <w:ind w:firstLine="709"/>
        <w:jc w:val="both"/>
        <w:rPr>
          <w:b/>
          <w:sz w:val="28"/>
          <w:szCs w:val="28"/>
        </w:rPr>
      </w:pPr>
      <w:r>
        <w:rPr>
          <w:sz w:val="28"/>
          <w:szCs w:val="28"/>
        </w:rPr>
        <w:t xml:space="preserve">Підприємство здійснює господарську некомерційну діяльність, яка не передбачає отримання прибутку згідно з нормами відповідних законів,  </w:t>
      </w:r>
      <w:r>
        <w:rPr>
          <w:sz w:val="28"/>
          <w:szCs w:val="28"/>
        </w:rPr>
        <w:lastRenderedPageBreak/>
        <w:t xml:space="preserve">спрямовану на досягнення, збереження, зміцнення здоров'я населення та інші соціальні результати. </w:t>
      </w:r>
    </w:p>
    <w:p w:rsidR="00CD6D52" w:rsidRDefault="00C56389">
      <w:pPr>
        <w:tabs>
          <w:tab w:val="left" w:pos="0"/>
          <w:tab w:val="left" w:pos="600"/>
          <w:tab w:val="left" w:pos="1830"/>
          <w:tab w:val="left" w:pos="3165"/>
        </w:tabs>
        <w:ind w:firstLine="709"/>
        <w:jc w:val="both"/>
        <w:rPr>
          <w:sz w:val="28"/>
          <w:szCs w:val="28"/>
        </w:rPr>
      </w:pPr>
      <w:r>
        <w:rPr>
          <w:sz w:val="28"/>
          <w:szCs w:val="28"/>
        </w:rPr>
        <w:t xml:space="preserve">Комунальне некомерційне підприємство обслуговує 24361 осіб. </w:t>
      </w:r>
    </w:p>
    <w:p w:rsidR="00CD6D52" w:rsidRDefault="00C56389">
      <w:pPr>
        <w:pStyle w:val="Style3"/>
        <w:widowControl/>
        <w:tabs>
          <w:tab w:val="left" w:pos="795"/>
          <w:tab w:val="left" w:pos="998"/>
        </w:tabs>
        <w:jc w:val="both"/>
        <w:rPr>
          <w:rStyle w:val="FontStyle12"/>
          <w:bCs/>
          <w:sz w:val="28"/>
          <w:szCs w:val="28"/>
        </w:rPr>
      </w:pPr>
      <w:r>
        <w:rPr>
          <w:sz w:val="28"/>
          <w:szCs w:val="28"/>
        </w:rPr>
        <w:tab/>
        <w:t>Кількість штатних посад КНП ,,Решетилівська центральна  лікарня Решетилівської міської ради Полтавської області” - 197,75 одиниць.</w:t>
      </w:r>
    </w:p>
    <w:p w:rsidR="00CD6D52" w:rsidRDefault="00C56389">
      <w:pPr>
        <w:pStyle w:val="af"/>
        <w:tabs>
          <w:tab w:val="left" w:pos="0"/>
        </w:tabs>
        <w:ind w:firstLine="709"/>
        <w:jc w:val="both"/>
        <w:rPr>
          <w:rFonts w:ascii="Times New Roman" w:hAnsi="Times New Roman"/>
          <w:sz w:val="28"/>
          <w:szCs w:val="28"/>
        </w:rPr>
      </w:pPr>
      <w:r>
        <w:rPr>
          <w:rFonts w:ascii="Times New Roman" w:hAnsi="Times New Roman"/>
          <w:sz w:val="28"/>
          <w:szCs w:val="28"/>
        </w:rPr>
        <w:t>Ця Програма розроблена на підставі Закону України ,,Про місцеве самоврядування в Україні”, Цивільного кодексу України, Господарського кодексу України, Бюджетного кодексу України та інших нормативно-правових актів.</w:t>
      </w:r>
    </w:p>
    <w:p w:rsidR="00CD6D52" w:rsidRDefault="00C56389">
      <w:pPr>
        <w:pStyle w:val="af"/>
        <w:tabs>
          <w:tab w:val="left" w:pos="0"/>
        </w:tabs>
        <w:ind w:firstLine="709"/>
        <w:jc w:val="both"/>
        <w:rPr>
          <w:rFonts w:ascii="Times New Roman" w:hAnsi="Times New Roman"/>
          <w:sz w:val="28"/>
          <w:szCs w:val="28"/>
        </w:rPr>
      </w:pPr>
      <w:r>
        <w:rPr>
          <w:rFonts w:ascii="Times New Roman" w:hAnsi="Times New Roman"/>
          <w:sz w:val="28"/>
          <w:szCs w:val="28"/>
        </w:rPr>
        <w:t xml:space="preserve">У Програмі визначено цілі розвитку комунального некомерційного підприємства ,,Решетилівська  центральна  лікарня Решетилівської міської ради Полтавської області”, проведено аналіз надання медичних, господарських та інших послуг. Програмою визначено основні завдання, вирішення яких сприятиме наданню кваліфікованої медичної допомоги мешканцям Решетилівської  міської об’єднаної територіальної громади та іншим громадянам. </w:t>
      </w:r>
    </w:p>
    <w:p w:rsidR="00CD6D52" w:rsidRDefault="00C56389">
      <w:pPr>
        <w:pStyle w:val="af"/>
        <w:ind w:firstLine="709"/>
        <w:jc w:val="both"/>
      </w:pPr>
      <w:r>
        <w:rPr>
          <w:rFonts w:ascii="Times New Roman" w:hAnsi="Times New Roman"/>
          <w:sz w:val="28"/>
          <w:szCs w:val="28"/>
        </w:rPr>
        <w:t xml:space="preserve">Покращення якості медичної допомоги можливе лише при впровадженні інноваційних методів лікування, закупівлі сучасного медичного обладнання та матеріальній мотивації роботи медичних працівників. Основними умовами для досягнення цієї мети є: раціональне використання наявних фінансових та кадрових ресурсів, консолідація бюджетів різних рівнів щодо забезпечення належного функціонування комунального некомерційного підприємства ,,Решетилівська центральна  лікарня Решетилівської міської ради Полтавської області”. </w:t>
      </w:r>
    </w:p>
    <w:p w:rsidR="00CD6D52" w:rsidRDefault="00C56389">
      <w:pPr>
        <w:pStyle w:val="af0"/>
        <w:ind w:left="0" w:firstLine="700"/>
        <w:jc w:val="both"/>
      </w:pPr>
      <w:r>
        <w:t>Отже,  без  належної  фінансової  підтримки місцевих бюджетів, функціонування  підприємства буде в невідповідному і недостатньому обсязі.  Беручи  до  уваги  необхідність  надання  вчасної  та   якісної  медичної допомоги,  виникає  вкрай  необхідна  потреба  у  наданні КНП ,,Решетилівська центральна лікарня Решетилівської міської ради Полтавської області” додаткової фінансової підтримки з місцевого бюджету.</w:t>
      </w:r>
    </w:p>
    <w:p w:rsidR="00CD6D52" w:rsidRDefault="00CD6D52">
      <w:pPr>
        <w:pStyle w:val="Style3"/>
        <w:widowControl/>
        <w:tabs>
          <w:tab w:val="left" w:pos="795"/>
          <w:tab w:val="left" w:pos="998"/>
        </w:tabs>
        <w:ind w:left="709"/>
        <w:jc w:val="center"/>
        <w:rPr>
          <w:rStyle w:val="FontStyle12"/>
        </w:rPr>
      </w:pPr>
    </w:p>
    <w:p w:rsidR="00CD6D52" w:rsidRDefault="00C56389">
      <w:pPr>
        <w:pStyle w:val="af0"/>
        <w:spacing w:line="240" w:lineRule="auto"/>
        <w:ind w:left="142"/>
        <w:jc w:val="center"/>
      </w:pPr>
      <w:r>
        <w:rPr>
          <w:b/>
        </w:rPr>
        <w:t>2. Мета Програми</w:t>
      </w:r>
    </w:p>
    <w:p w:rsidR="00CD6D52" w:rsidRDefault="00CD6D52">
      <w:pPr>
        <w:pStyle w:val="af0"/>
        <w:spacing w:line="240" w:lineRule="auto"/>
        <w:ind w:left="142"/>
        <w:jc w:val="center"/>
        <w:rPr>
          <w:b/>
        </w:rPr>
      </w:pPr>
    </w:p>
    <w:p w:rsidR="00CD6D52" w:rsidRDefault="00C56389">
      <w:pPr>
        <w:pStyle w:val="af"/>
        <w:ind w:firstLine="709"/>
        <w:jc w:val="both"/>
        <w:rPr>
          <w:rFonts w:ascii="Times New Roman" w:hAnsi="Times New Roman"/>
          <w:sz w:val="28"/>
          <w:szCs w:val="28"/>
        </w:rPr>
      </w:pPr>
      <w:r>
        <w:rPr>
          <w:rFonts w:ascii="Times New Roman" w:hAnsi="Times New Roman"/>
          <w:sz w:val="28"/>
          <w:szCs w:val="28"/>
        </w:rPr>
        <w:t>Основною метою Програми є фінансова підтримка  діяльності Комунального некомерційного підприємства ,,Решетилівська центральна  лікарня Решетилівської міської  ради Полтавської області” (далі - Підприємство) для здійснення  медичної практики, спрямованої на збереження, поліпшення та відновлення здоров’я населення, іншої діяльності в сфері охорони здоров’я, необхідної для належного забезпечення профілактики, діагностики і лікування хвороб, травм, отруєнь чи інших розладів здоров’я, іншої діяльності, розвитку медичної бази шляхом технічного забезпечення згідно з табелем оснащення.</w:t>
      </w:r>
    </w:p>
    <w:p w:rsidR="00CD6D52" w:rsidRDefault="00CD6D52">
      <w:pPr>
        <w:pStyle w:val="af0"/>
        <w:spacing w:line="240" w:lineRule="auto"/>
        <w:ind w:left="142"/>
        <w:jc w:val="center"/>
        <w:rPr>
          <w:b/>
        </w:rPr>
      </w:pPr>
    </w:p>
    <w:p w:rsidR="00CD6D52" w:rsidRDefault="00C56389">
      <w:pPr>
        <w:pStyle w:val="af0"/>
        <w:spacing w:line="240" w:lineRule="auto"/>
        <w:ind w:left="142"/>
        <w:jc w:val="center"/>
        <w:rPr>
          <w:b/>
        </w:rPr>
      </w:pPr>
      <w:r>
        <w:rPr>
          <w:b/>
        </w:rPr>
        <w:t>3. Напрями та завдання Програми</w:t>
      </w:r>
    </w:p>
    <w:p w:rsidR="00CD6D52" w:rsidRDefault="00C56389">
      <w:pPr>
        <w:pStyle w:val="Style3"/>
        <w:widowControl/>
        <w:tabs>
          <w:tab w:val="left" w:pos="0"/>
          <w:tab w:val="left" w:pos="998"/>
        </w:tabs>
        <w:ind w:firstLine="709"/>
        <w:jc w:val="both"/>
        <w:rPr>
          <w:rStyle w:val="FontStyle12"/>
          <w:bCs/>
          <w:sz w:val="28"/>
          <w:szCs w:val="28"/>
        </w:rPr>
      </w:pPr>
      <w:r>
        <w:rPr>
          <w:sz w:val="28"/>
          <w:szCs w:val="28"/>
        </w:rPr>
        <w:lastRenderedPageBreak/>
        <w:t>Базовою складовою концепції реформування Підприємства є створення належних умов для надання якісної своєчасної медичної допомоги.</w:t>
      </w:r>
    </w:p>
    <w:p w:rsidR="00CD6D52" w:rsidRDefault="00C56389">
      <w:pPr>
        <w:pStyle w:val="af"/>
        <w:ind w:firstLine="709"/>
        <w:jc w:val="both"/>
        <w:rPr>
          <w:rFonts w:ascii="Times New Roman" w:hAnsi="Times New Roman"/>
          <w:sz w:val="28"/>
          <w:szCs w:val="28"/>
        </w:rPr>
      </w:pPr>
      <w:r>
        <w:rPr>
          <w:rFonts w:ascii="Times New Roman" w:hAnsi="Times New Roman"/>
          <w:sz w:val="28"/>
          <w:szCs w:val="28"/>
        </w:rPr>
        <w:t xml:space="preserve">Програмою визначено такі основні завдання: </w:t>
      </w:r>
    </w:p>
    <w:p w:rsidR="00CD6D52" w:rsidRDefault="00C56389">
      <w:pPr>
        <w:pStyle w:val="af"/>
        <w:ind w:firstLine="709"/>
        <w:jc w:val="both"/>
        <w:rPr>
          <w:rFonts w:ascii="Times New Roman" w:hAnsi="Times New Roman"/>
          <w:sz w:val="28"/>
          <w:szCs w:val="28"/>
        </w:rPr>
      </w:pPr>
      <w:r>
        <w:rPr>
          <w:rFonts w:ascii="Times New Roman" w:hAnsi="Times New Roman"/>
          <w:sz w:val="28"/>
          <w:szCs w:val="28"/>
        </w:rPr>
        <w:t xml:space="preserve">- здійснення медичної практики для безпосереднього забезпечення медичного  обслуговування населення шляхом надання йому кваліфікованої планової стаціонарної та спеціалізованої амбулаторно-поліклінічної допомоги за умови фінансової підтримки Підприємства з місцевих бюджетів; </w:t>
      </w:r>
    </w:p>
    <w:p w:rsidR="00CD6D52" w:rsidRDefault="00C56389">
      <w:pPr>
        <w:pStyle w:val="af"/>
        <w:ind w:firstLine="709"/>
        <w:jc w:val="both"/>
        <w:rPr>
          <w:rFonts w:ascii="Times New Roman" w:hAnsi="Times New Roman"/>
          <w:sz w:val="28"/>
          <w:szCs w:val="28"/>
        </w:rPr>
      </w:pPr>
      <w:r>
        <w:rPr>
          <w:rFonts w:ascii="Times New Roman" w:hAnsi="Times New Roman"/>
          <w:sz w:val="28"/>
          <w:szCs w:val="28"/>
        </w:rPr>
        <w:t>- удосконалення лікувального процесу;</w:t>
      </w:r>
    </w:p>
    <w:p w:rsidR="00CD6D52" w:rsidRDefault="00C56389">
      <w:pPr>
        <w:pStyle w:val="af"/>
        <w:ind w:firstLine="709"/>
        <w:jc w:val="both"/>
        <w:rPr>
          <w:rFonts w:ascii="Times New Roman" w:hAnsi="Times New Roman"/>
          <w:sz w:val="28"/>
          <w:szCs w:val="28"/>
        </w:rPr>
      </w:pPr>
      <w:r>
        <w:rPr>
          <w:rFonts w:ascii="Times New Roman" w:hAnsi="Times New Roman"/>
          <w:sz w:val="28"/>
          <w:szCs w:val="28"/>
        </w:rPr>
        <w:t>- створення та оновлення інформаційної бази даних пролікованих хворих у Підприємстві;</w:t>
      </w:r>
    </w:p>
    <w:p w:rsidR="00CD6D52" w:rsidRDefault="00C56389">
      <w:pPr>
        <w:pStyle w:val="af"/>
        <w:ind w:firstLine="709"/>
        <w:jc w:val="both"/>
        <w:rPr>
          <w:rFonts w:ascii="Times New Roman" w:hAnsi="Times New Roman"/>
          <w:sz w:val="28"/>
          <w:szCs w:val="28"/>
        </w:rPr>
      </w:pPr>
      <w:r>
        <w:rPr>
          <w:rFonts w:ascii="Times New Roman" w:hAnsi="Times New Roman"/>
          <w:sz w:val="28"/>
          <w:szCs w:val="28"/>
        </w:rPr>
        <w:t>- 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 в т.ч. організація надання населенню медичної допомоги вищого рівня спеціалізації на базі інших медичних закладів шляхом спрямування пацієнтів до цих закладів в порядку, встановленому законодавством;</w:t>
      </w:r>
    </w:p>
    <w:p w:rsidR="00CD6D52" w:rsidRDefault="00C56389">
      <w:pPr>
        <w:pStyle w:val="af"/>
        <w:ind w:firstLine="709"/>
        <w:jc w:val="both"/>
        <w:rPr>
          <w:rFonts w:ascii="Times New Roman" w:hAnsi="Times New Roman"/>
          <w:sz w:val="28"/>
          <w:szCs w:val="28"/>
        </w:rPr>
      </w:pPr>
      <w:r>
        <w:rPr>
          <w:rFonts w:ascii="Times New Roman" w:hAnsi="Times New Roman"/>
          <w:sz w:val="28"/>
          <w:szCs w:val="28"/>
        </w:rPr>
        <w:t>- надання медичних та інших послуг фізичним та юридичним особам на  безвідплатній та відплатній основі у випадках та на умовах, визначених законами України, нормативно-правовими актами Кабінету Міністрів України та виданими на їх виконання нормативними актами місцевих органів  виконавчої влади, а також на підставі та умовах, визначених договорами про  медичне обслуговування;</w:t>
      </w:r>
    </w:p>
    <w:p w:rsidR="00CD6D52" w:rsidRDefault="00C56389">
      <w:pPr>
        <w:pStyle w:val="af"/>
        <w:ind w:firstLine="709"/>
        <w:jc w:val="both"/>
        <w:rPr>
          <w:rFonts w:ascii="Times New Roman" w:hAnsi="Times New Roman"/>
          <w:sz w:val="28"/>
          <w:szCs w:val="28"/>
        </w:rPr>
      </w:pPr>
      <w:r>
        <w:rPr>
          <w:rFonts w:ascii="Times New Roman" w:hAnsi="Times New Roman"/>
          <w:sz w:val="28"/>
          <w:szCs w:val="28"/>
        </w:rPr>
        <w:t>- взяття донорської крові;</w:t>
      </w:r>
    </w:p>
    <w:p w:rsidR="00CD6D52" w:rsidRDefault="00C56389">
      <w:pPr>
        <w:pStyle w:val="af"/>
        <w:ind w:firstLine="709"/>
        <w:jc w:val="both"/>
        <w:rPr>
          <w:rFonts w:ascii="Times New Roman" w:hAnsi="Times New Roman"/>
          <w:sz w:val="28"/>
          <w:szCs w:val="28"/>
        </w:rPr>
      </w:pPr>
      <w:r>
        <w:rPr>
          <w:rFonts w:ascii="Times New Roman" w:hAnsi="Times New Roman"/>
          <w:sz w:val="28"/>
          <w:szCs w:val="28"/>
        </w:rPr>
        <w:t>- придбання, зберігання, перевезення, відпуск, знищення наркотичних засобів (списку 1 таблиці II та списку 1 таблиці III), психотропних речовин (списку 2 таблиці II та списку 2 таблиці III) і прекурсорів (списків 1 та 2 таблиці IV) ,,Переліку наркотичних засобів, психотропних речовин і прекурсорів”;</w:t>
      </w:r>
    </w:p>
    <w:p w:rsidR="00CD6D52" w:rsidRDefault="00C56389">
      <w:pPr>
        <w:pStyle w:val="af"/>
        <w:ind w:firstLine="709"/>
        <w:jc w:val="both"/>
        <w:rPr>
          <w:rFonts w:ascii="Times New Roman" w:hAnsi="Times New Roman"/>
          <w:sz w:val="28"/>
          <w:szCs w:val="28"/>
        </w:rPr>
      </w:pPr>
      <w:r>
        <w:rPr>
          <w:rFonts w:ascii="Times New Roman" w:hAnsi="Times New Roman"/>
          <w:sz w:val="28"/>
          <w:szCs w:val="28"/>
        </w:rPr>
        <w:t>- стажування лікарів-інтернів згідно з угодами;</w:t>
      </w:r>
    </w:p>
    <w:p w:rsidR="00CD6D52" w:rsidRDefault="00C56389">
      <w:pPr>
        <w:pStyle w:val="af"/>
        <w:ind w:firstLine="709"/>
        <w:jc w:val="both"/>
        <w:rPr>
          <w:rFonts w:ascii="Times New Roman" w:hAnsi="Times New Roman"/>
          <w:sz w:val="28"/>
          <w:szCs w:val="28"/>
        </w:rPr>
      </w:pPr>
      <w:r>
        <w:rPr>
          <w:rFonts w:ascii="Times New Roman" w:hAnsi="Times New Roman"/>
          <w:sz w:val="28"/>
          <w:szCs w:val="28"/>
        </w:rPr>
        <w:t>- проведення перепідготовки, удосконалення та підвищення кваліфікації медичних кадрів;</w:t>
      </w:r>
    </w:p>
    <w:p w:rsidR="00CD6D52" w:rsidRDefault="00C56389">
      <w:pPr>
        <w:pStyle w:val="af"/>
        <w:ind w:firstLine="709"/>
        <w:jc w:val="both"/>
        <w:rPr>
          <w:rFonts w:ascii="Times New Roman" w:hAnsi="Times New Roman"/>
          <w:sz w:val="28"/>
          <w:szCs w:val="28"/>
        </w:rPr>
      </w:pPr>
      <w:r>
        <w:rPr>
          <w:rFonts w:ascii="Times New Roman" w:hAnsi="Times New Roman"/>
          <w:sz w:val="28"/>
          <w:szCs w:val="28"/>
        </w:rPr>
        <w:t>- монтаж, ремонт і технічне обслуговування медичної техніки, включно з  хірургічним устаткуванням;</w:t>
      </w:r>
    </w:p>
    <w:p w:rsidR="00CD6D52" w:rsidRDefault="00C56389">
      <w:pPr>
        <w:pStyle w:val="af"/>
        <w:ind w:firstLine="709"/>
        <w:jc w:val="both"/>
        <w:rPr>
          <w:rFonts w:ascii="Times New Roman" w:hAnsi="Times New Roman"/>
          <w:sz w:val="28"/>
          <w:szCs w:val="28"/>
        </w:rPr>
      </w:pPr>
      <w:r>
        <w:rPr>
          <w:rFonts w:ascii="Times New Roman" w:hAnsi="Times New Roman"/>
          <w:sz w:val="28"/>
          <w:szCs w:val="28"/>
        </w:rPr>
        <w:t>- надання майна в оренду, в тому числі нерухомого;</w:t>
      </w:r>
    </w:p>
    <w:p w:rsidR="00CD6D52" w:rsidRDefault="00C56389">
      <w:pPr>
        <w:pStyle w:val="af"/>
        <w:ind w:firstLine="709"/>
        <w:jc w:val="both"/>
        <w:rPr>
          <w:rFonts w:ascii="Times New Roman" w:hAnsi="Times New Roman"/>
          <w:sz w:val="28"/>
          <w:szCs w:val="28"/>
        </w:rPr>
      </w:pPr>
      <w:r>
        <w:rPr>
          <w:rFonts w:ascii="Times New Roman" w:hAnsi="Times New Roman"/>
          <w:sz w:val="28"/>
          <w:szCs w:val="28"/>
        </w:rPr>
        <w:t>- професійна діяльність у сфері надання соціальних послуг;</w:t>
      </w:r>
    </w:p>
    <w:p w:rsidR="00CD6D52" w:rsidRDefault="00C56389">
      <w:pPr>
        <w:pStyle w:val="af"/>
        <w:ind w:firstLine="709"/>
        <w:jc w:val="both"/>
        <w:rPr>
          <w:rFonts w:ascii="Times New Roman" w:hAnsi="Times New Roman"/>
          <w:sz w:val="28"/>
          <w:szCs w:val="28"/>
        </w:rPr>
      </w:pPr>
      <w:r>
        <w:rPr>
          <w:rFonts w:ascii="Times New Roman" w:hAnsi="Times New Roman"/>
          <w:sz w:val="28"/>
          <w:szCs w:val="28"/>
        </w:rPr>
        <w:t>- впровадження нових методів лікування;</w:t>
      </w:r>
    </w:p>
    <w:p w:rsidR="00CD6D52" w:rsidRDefault="00C56389">
      <w:pPr>
        <w:pStyle w:val="af"/>
        <w:ind w:firstLine="709"/>
        <w:jc w:val="both"/>
        <w:rPr>
          <w:rFonts w:ascii="Times New Roman" w:hAnsi="Times New Roman"/>
          <w:sz w:val="28"/>
          <w:szCs w:val="28"/>
        </w:rPr>
      </w:pPr>
      <w:r>
        <w:rPr>
          <w:rFonts w:ascii="Times New Roman" w:hAnsi="Times New Roman"/>
          <w:sz w:val="28"/>
          <w:szCs w:val="28"/>
        </w:rPr>
        <w:t>- участь у форумах, конференціях, нарадах, семінарах, виставках та інших заходах.</w:t>
      </w:r>
    </w:p>
    <w:p w:rsidR="00CD6D52" w:rsidRDefault="00C56389">
      <w:pPr>
        <w:pStyle w:val="Style3"/>
        <w:widowControl/>
        <w:tabs>
          <w:tab w:val="left" w:pos="0"/>
          <w:tab w:val="left" w:pos="998"/>
        </w:tabs>
        <w:ind w:firstLine="709"/>
        <w:jc w:val="both"/>
        <w:rPr>
          <w:sz w:val="28"/>
          <w:szCs w:val="28"/>
        </w:rPr>
      </w:pPr>
      <w:r>
        <w:rPr>
          <w:sz w:val="28"/>
          <w:szCs w:val="28"/>
        </w:rPr>
        <w:t xml:space="preserve">Виконання Програми здійснюється згідно із затвердженими заходами (додаються). </w:t>
      </w:r>
    </w:p>
    <w:p w:rsidR="00CD6D52" w:rsidRDefault="00CD6D52">
      <w:pPr>
        <w:pStyle w:val="af0"/>
        <w:spacing w:line="240" w:lineRule="auto"/>
        <w:ind w:left="142"/>
        <w:jc w:val="center"/>
        <w:rPr>
          <w:b/>
        </w:rPr>
      </w:pPr>
    </w:p>
    <w:p w:rsidR="00CD6D52" w:rsidRDefault="00C56389">
      <w:pPr>
        <w:pStyle w:val="af0"/>
        <w:spacing w:line="240" w:lineRule="auto"/>
        <w:ind w:left="142"/>
        <w:jc w:val="center"/>
      </w:pPr>
      <w:r>
        <w:rPr>
          <w:b/>
        </w:rPr>
        <w:t>4.Очікувані результати</w:t>
      </w:r>
    </w:p>
    <w:p w:rsidR="00CD6D52" w:rsidRDefault="00CD6D52">
      <w:pPr>
        <w:pStyle w:val="af0"/>
        <w:spacing w:line="240" w:lineRule="auto"/>
        <w:ind w:left="142"/>
        <w:jc w:val="center"/>
        <w:rPr>
          <w:b/>
        </w:rPr>
      </w:pPr>
    </w:p>
    <w:p w:rsidR="00CD6D52" w:rsidRDefault="00C56389">
      <w:pPr>
        <w:pStyle w:val="Style3"/>
        <w:widowControl/>
        <w:tabs>
          <w:tab w:val="left" w:pos="0"/>
          <w:tab w:val="left" w:pos="998"/>
        </w:tabs>
        <w:ind w:firstLine="709"/>
        <w:jc w:val="both"/>
        <w:rPr>
          <w:sz w:val="28"/>
          <w:szCs w:val="28"/>
        </w:rPr>
      </w:pPr>
      <w:r>
        <w:rPr>
          <w:sz w:val="28"/>
          <w:szCs w:val="28"/>
        </w:rPr>
        <w:t>Очікувані результати Програми:</w:t>
      </w:r>
    </w:p>
    <w:p w:rsidR="00CD6D52" w:rsidRDefault="00C56389">
      <w:pPr>
        <w:pStyle w:val="Style3"/>
        <w:widowControl/>
        <w:numPr>
          <w:ilvl w:val="0"/>
          <w:numId w:val="2"/>
        </w:numPr>
        <w:tabs>
          <w:tab w:val="left" w:pos="0"/>
          <w:tab w:val="left" w:pos="1080"/>
        </w:tabs>
        <w:ind w:left="0" w:firstLine="709"/>
        <w:jc w:val="both"/>
        <w:rPr>
          <w:sz w:val="28"/>
          <w:szCs w:val="28"/>
        </w:rPr>
      </w:pPr>
      <w:r>
        <w:rPr>
          <w:sz w:val="28"/>
          <w:szCs w:val="28"/>
        </w:rPr>
        <w:t xml:space="preserve">підвищення якості  та своєчасності  надання кваліфікованої ургентної та планової стаціонарної і спеціалізованої амбулаторно-поліклінічної допомоги, </w:t>
      </w:r>
      <w:r>
        <w:rPr>
          <w:sz w:val="28"/>
          <w:szCs w:val="28"/>
        </w:rPr>
        <w:lastRenderedPageBreak/>
        <w:t>а також лікувально-профілактичної допомоги згідно з договорами про надання медичних послуг мешканцям Решетилівської міської об’єднаної територіальної громади;</w:t>
      </w:r>
    </w:p>
    <w:p w:rsidR="00CD6D52" w:rsidRDefault="00C56389">
      <w:pPr>
        <w:pStyle w:val="Style3"/>
        <w:widowControl/>
        <w:numPr>
          <w:ilvl w:val="0"/>
          <w:numId w:val="2"/>
        </w:numPr>
        <w:tabs>
          <w:tab w:val="left" w:pos="0"/>
          <w:tab w:val="left" w:pos="1080"/>
        </w:tabs>
        <w:ind w:left="0" w:firstLine="709"/>
        <w:jc w:val="both"/>
        <w:rPr>
          <w:sz w:val="28"/>
          <w:szCs w:val="28"/>
        </w:rPr>
      </w:pPr>
      <w:r>
        <w:rPr>
          <w:sz w:val="28"/>
          <w:szCs w:val="28"/>
        </w:rPr>
        <w:t>покращення забезпечення підрозділів Підприємства медичним обладнанням, оснащенням, санітарним транспортом згідно з табелем  оснащення;</w:t>
      </w:r>
    </w:p>
    <w:p w:rsidR="00CD6D52" w:rsidRDefault="00C56389">
      <w:pPr>
        <w:pStyle w:val="Style3"/>
        <w:widowControl/>
        <w:numPr>
          <w:ilvl w:val="0"/>
          <w:numId w:val="2"/>
        </w:numPr>
        <w:tabs>
          <w:tab w:val="left" w:pos="0"/>
          <w:tab w:val="left" w:pos="1080"/>
        </w:tabs>
        <w:ind w:left="0" w:firstLine="709"/>
        <w:jc w:val="both"/>
        <w:rPr>
          <w:sz w:val="28"/>
          <w:szCs w:val="28"/>
        </w:rPr>
      </w:pPr>
      <w:r>
        <w:rPr>
          <w:sz w:val="28"/>
          <w:szCs w:val="28"/>
        </w:rPr>
        <w:t>забезпечення безкоштовним  амбулаторним та стаціонарним лікуванням пільгових категорій населення;</w:t>
      </w:r>
    </w:p>
    <w:p w:rsidR="00CD6D52" w:rsidRDefault="00C56389">
      <w:pPr>
        <w:pStyle w:val="Style3"/>
        <w:widowControl/>
        <w:numPr>
          <w:ilvl w:val="0"/>
          <w:numId w:val="2"/>
        </w:numPr>
        <w:tabs>
          <w:tab w:val="left" w:pos="0"/>
          <w:tab w:val="left" w:pos="1080"/>
        </w:tabs>
        <w:ind w:left="0" w:firstLine="709"/>
        <w:jc w:val="both"/>
        <w:rPr>
          <w:sz w:val="28"/>
          <w:szCs w:val="28"/>
        </w:rPr>
      </w:pPr>
      <w:r>
        <w:rPr>
          <w:sz w:val="28"/>
          <w:szCs w:val="28"/>
        </w:rPr>
        <w:t>100% кадрове забезпечення;</w:t>
      </w:r>
    </w:p>
    <w:p w:rsidR="00CD6D52" w:rsidRDefault="00C56389">
      <w:pPr>
        <w:pStyle w:val="Style3"/>
        <w:widowControl/>
        <w:numPr>
          <w:ilvl w:val="0"/>
          <w:numId w:val="2"/>
        </w:numPr>
        <w:tabs>
          <w:tab w:val="left" w:pos="0"/>
          <w:tab w:val="left" w:pos="1080"/>
        </w:tabs>
        <w:ind w:left="0" w:firstLine="709"/>
        <w:jc w:val="both"/>
        <w:rPr>
          <w:sz w:val="28"/>
          <w:szCs w:val="28"/>
        </w:rPr>
      </w:pPr>
      <w:r>
        <w:rPr>
          <w:sz w:val="28"/>
          <w:szCs w:val="28"/>
        </w:rPr>
        <w:t xml:space="preserve">100% автоматизація робочих місць працівників Підприємства.   </w:t>
      </w:r>
    </w:p>
    <w:p w:rsidR="00CD6D52" w:rsidRDefault="00CD6D52">
      <w:pPr>
        <w:pStyle w:val="Style3"/>
        <w:widowControl/>
        <w:tabs>
          <w:tab w:val="left" w:pos="0"/>
          <w:tab w:val="left" w:pos="998"/>
        </w:tabs>
        <w:ind w:firstLine="709"/>
        <w:jc w:val="both"/>
        <w:rPr>
          <w:sz w:val="28"/>
          <w:szCs w:val="28"/>
        </w:rPr>
      </w:pPr>
    </w:p>
    <w:p w:rsidR="00CD6D52" w:rsidRDefault="00C56389">
      <w:pPr>
        <w:pStyle w:val="af0"/>
        <w:spacing w:line="240" w:lineRule="auto"/>
        <w:ind w:left="426"/>
        <w:jc w:val="center"/>
      </w:pPr>
      <w:r>
        <w:rPr>
          <w:b/>
          <w:bCs/>
        </w:rPr>
        <w:t>5. Обсяги та джерела фінансування Програми</w:t>
      </w:r>
    </w:p>
    <w:p w:rsidR="00CD6D52" w:rsidRDefault="00CD6D52">
      <w:pPr>
        <w:pStyle w:val="af0"/>
        <w:spacing w:line="240" w:lineRule="auto"/>
        <w:ind w:left="426"/>
        <w:jc w:val="center"/>
        <w:rPr>
          <w:b/>
          <w:bCs/>
        </w:rPr>
      </w:pPr>
    </w:p>
    <w:p w:rsidR="00CD6D52" w:rsidRDefault="00C56389">
      <w:pPr>
        <w:pStyle w:val="af"/>
        <w:ind w:firstLine="709"/>
        <w:jc w:val="both"/>
        <w:rPr>
          <w:rFonts w:ascii="Times New Roman" w:hAnsi="Times New Roman"/>
          <w:sz w:val="28"/>
          <w:szCs w:val="28"/>
        </w:rPr>
      </w:pPr>
      <w:r>
        <w:rPr>
          <w:rFonts w:ascii="Times New Roman" w:hAnsi="Times New Roman"/>
          <w:sz w:val="28"/>
          <w:szCs w:val="28"/>
        </w:rPr>
        <w:t>Фінансове забезпечення Програми здійснюється відповідно до законодавства України за рахунок:</w:t>
      </w:r>
    </w:p>
    <w:p w:rsidR="00CD6D52" w:rsidRDefault="00C56389">
      <w:pPr>
        <w:pStyle w:val="af"/>
        <w:ind w:firstLine="709"/>
        <w:jc w:val="both"/>
        <w:rPr>
          <w:rFonts w:ascii="Times New Roman" w:hAnsi="Times New Roman"/>
          <w:sz w:val="28"/>
          <w:szCs w:val="28"/>
        </w:rPr>
      </w:pPr>
      <w:r>
        <w:rPr>
          <w:rFonts w:ascii="Times New Roman" w:hAnsi="Times New Roman"/>
          <w:sz w:val="28"/>
          <w:szCs w:val="28"/>
        </w:rPr>
        <w:t xml:space="preserve">- коштів місцевих бюджетів; </w:t>
      </w:r>
    </w:p>
    <w:p w:rsidR="00CD6D52" w:rsidRDefault="00C56389">
      <w:pPr>
        <w:pStyle w:val="af"/>
        <w:ind w:firstLine="709"/>
        <w:jc w:val="both"/>
        <w:rPr>
          <w:rFonts w:ascii="Times New Roman" w:hAnsi="Times New Roman"/>
          <w:sz w:val="28"/>
          <w:szCs w:val="28"/>
        </w:rPr>
      </w:pPr>
      <w:r>
        <w:rPr>
          <w:rFonts w:ascii="Times New Roman" w:hAnsi="Times New Roman"/>
          <w:sz w:val="28"/>
          <w:szCs w:val="28"/>
        </w:rPr>
        <w:t xml:space="preserve">- залучення додаткових коштів для розвитку якісної медицини Решетилівської міської об’єднаної територіальної громади на основі Закону України ,,Про державно-приватне партнерство”; </w:t>
      </w:r>
    </w:p>
    <w:p w:rsidR="00CD6D52" w:rsidRDefault="00C56389">
      <w:pPr>
        <w:pStyle w:val="af"/>
        <w:ind w:firstLine="709"/>
        <w:jc w:val="both"/>
        <w:rPr>
          <w:rFonts w:ascii="Times New Roman" w:hAnsi="Times New Roman"/>
          <w:sz w:val="28"/>
          <w:szCs w:val="28"/>
        </w:rPr>
      </w:pPr>
      <w:r>
        <w:rPr>
          <w:rFonts w:ascii="Times New Roman" w:hAnsi="Times New Roman"/>
          <w:sz w:val="28"/>
          <w:szCs w:val="28"/>
        </w:rPr>
        <w:t>- інших джерел фінансування, не заборонених законодавством України.</w:t>
      </w:r>
    </w:p>
    <w:p w:rsidR="00CD6D52" w:rsidRDefault="00C56389">
      <w:pPr>
        <w:pStyle w:val="af"/>
        <w:ind w:firstLine="709"/>
        <w:jc w:val="both"/>
        <w:rPr>
          <w:rFonts w:ascii="Times New Roman" w:hAnsi="Times New Roman"/>
          <w:sz w:val="28"/>
          <w:szCs w:val="28"/>
        </w:rPr>
      </w:pPr>
      <w:r>
        <w:rPr>
          <w:rFonts w:ascii="Times New Roman" w:hAnsi="Times New Roman"/>
          <w:sz w:val="28"/>
          <w:szCs w:val="28"/>
        </w:rPr>
        <w:t xml:space="preserve">Кошти, отримані за результатами діяльності, використовуються Підприємством на виконання запланованих заходів Програми. </w:t>
      </w:r>
    </w:p>
    <w:p w:rsidR="00CD6D52" w:rsidRDefault="00C56389">
      <w:pPr>
        <w:pStyle w:val="af"/>
        <w:ind w:firstLine="709"/>
        <w:jc w:val="both"/>
        <w:rPr>
          <w:rFonts w:ascii="Times New Roman" w:hAnsi="Times New Roman"/>
          <w:sz w:val="28"/>
          <w:szCs w:val="28"/>
        </w:rPr>
      </w:pPr>
      <w:r>
        <w:rPr>
          <w:rFonts w:ascii="Times New Roman" w:hAnsi="Times New Roman"/>
          <w:sz w:val="28"/>
          <w:szCs w:val="28"/>
        </w:rPr>
        <w:t>Підприємство має бути включено до мережі головного розпорядника бюджетних коштів та використовувати виділені кошти згідно з планом використання.</w:t>
      </w:r>
    </w:p>
    <w:p w:rsidR="00CD6D52" w:rsidRDefault="00C56389">
      <w:pPr>
        <w:pStyle w:val="af"/>
        <w:ind w:firstLine="709"/>
        <w:jc w:val="both"/>
        <w:rPr>
          <w:rFonts w:ascii="Times New Roman" w:hAnsi="Times New Roman"/>
          <w:sz w:val="28"/>
          <w:szCs w:val="28"/>
        </w:rPr>
      </w:pPr>
      <w:r>
        <w:rPr>
          <w:rFonts w:ascii="Times New Roman" w:hAnsi="Times New Roman"/>
          <w:sz w:val="28"/>
          <w:szCs w:val="28"/>
        </w:rPr>
        <w:t>Звіт про виконання плану використання бюджетних коштів надається Підприємством до Решетилівського  УДКСУ Полтавської області щоквартально.</w:t>
      </w:r>
    </w:p>
    <w:p w:rsidR="00CD6D52" w:rsidRDefault="00C56389">
      <w:pPr>
        <w:pStyle w:val="af"/>
        <w:ind w:firstLine="709"/>
        <w:jc w:val="both"/>
      </w:pPr>
      <w:r>
        <w:rPr>
          <w:rFonts w:ascii="Times New Roman" w:hAnsi="Times New Roman"/>
          <w:sz w:val="28"/>
          <w:szCs w:val="28"/>
        </w:rPr>
        <w:t>Виконання Програми у повному обсязі можливе лише за умови стабільної фінансової підтримки.</w:t>
      </w:r>
    </w:p>
    <w:p w:rsidR="00CD6D52" w:rsidRDefault="00CD6D52">
      <w:pPr>
        <w:pStyle w:val="af"/>
        <w:ind w:firstLine="709"/>
        <w:jc w:val="both"/>
        <w:rPr>
          <w:rFonts w:ascii="Times New Roman" w:hAnsi="Times New Roman"/>
          <w:sz w:val="28"/>
          <w:szCs w:val="28"/>
        </w:rPr>
      </w:pPr>
    </w:p>
    <w:p w:rsidR="00CD6D52" w:rsidRDefault="00C56389">
      <w:pPr>
        <w:jc w:val="center"/>
        <w:rPr>
          <w:sz w:val="28"/>
          <w:szCs w:val="28"/>
        </w:rPr>
      </w:pPr>
      <w:r>
        <w:rPr>
          <w:sz w:val="28"/>
          <w:szCs w:val="28"/>
        </w:rPr>
        <w:t>Ресурсне забезпечення Програми</w:t>
      </w:r>
    </w:p>
    <w:tbl>
      <w:tblPr>
        <w:tblW w:w="9720" w:type="dxa"/>
        <w:tblInd w:w="108" w:type="dxa"/>
        <w:tblLook w:val="04A0"/>
      </w:tblPr>
      <w:tblGrid>
        <w:gridCol w:w="5385"/>
        <w:gridCol w:w="4335"/>
      </w:tblGrid>
      <w:tr w:rsidR="00CD6D52">
        <w:trPr>
          <w:trHeight w:val="322"/>
        </w:trPr>
        <w:tc>
          <w:tcPr>
            <w:tcW w:w="53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jc w:val="both"/>
              <w:rPr>
                <w:sz w:val="28"/>
                <w:szCs w:val="28"/>
              </w:rPr>
            </w:pPr>
            <w:r>
              <w:rPr>
                <w:sz w:val="28"/>
                <w:szCs w:val="28"/>
              </w:rPr>
              <w:t>Обсяг коштів, які пропонується залучити на виконання Програми</w:t>
            </w:r>
          </w:p>
        </w:tc>
        <w:tc>
          <w:tcPr>
            <w:tcW w:w="43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jc w:val="both"/>
              <w:rPr>
                <w:sz w:val="28"/>
                <w:szCs w:val="28"/>
              </w:rPr>
            </w:pPr>
            <w:r>
              <w:rPr>
                <w:sz w:val="28"/>
                <w:szCs w:val="28"/>
              </w:rPr>
              <w:t>Всього, витрати на виконання Програми (тис. грн.)</w:t>
            </w:r>
          </w:p>
        </w:tc>
      </w:tr>
      <w:tr w:rsidR="00CD6D52">
        <w:trPr>
          <w:trHeight w:val="322"/>
        </w:trPr>
        <w:tc>
          <w:tcPr>
            <w:tcW w:w="5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D52" w:rsidRDefault="00CD6D52">
            <w:pPr>
              <w:rPr>
                <w:sz w:val="28"/>
                <w:szCs w:val="28"/>
              </w:rPr>
            </w:pPr>
          </w:p>
        </w:tc>
        <w:tc>
          <w:tcPr>
            <w:tcW w:w="43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D52" w:rsidRDefault="00CD6D52">
            <w:pPr>
              <w:rPr>
                <w:sz w:val="28"/>
                <w:szCs w:val="28"/>
              </w:rPr>
            </w:pPr>
          </w:p>
        </w:tc>
      </w:tr>
      <w:tr w:rsidR="00CD6D52">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jc w:val="both"/>
              <w:rPr>
                <w:sz w:val="28"/>
                <w:szCs w:val="28"/>
              </w:rPr>
            </w:pPr>
            <w:r>
              <w:rPr>
                <w:sz w:val="28"/>
                <w:szCs w:val="28"/>
              </w:rPr>
              <w:t>Обсяг ресурсів, необхідних для реалізації Програми, у тому числі коштів:</w:t>
            </w:r>
          </w:p>
        </w:tc>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D52" w:rsidRDefault="00C56389">
            <w:pPr>
              <w:jc w:val="center"/>
              <w:rPr>
                <w:sz w:val="28"/>
                <w:szCs w:val="28"/>
              </w:rPr>
            </w:pPr>
            <w:r>
              <w:rPr>
                <w:sz w:val="28"/>
                <w:szCs w:val="28"/>
              </w:rPr>
              <w:t>11668,1</w:t>
            </w:r>
          </w:p>
        </w:tc>
      </w:tr>
      <w:tr w:rsidR="00CD6D52">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jc w:val="both"/>
              <w:rPr>
                <w:sz w:val="28"/>
                <w:szCs w:val="28"/>
              </w:rPr>
            </w:pPr>
            <w:r>
              <w:rPr>
                <w:sz w:val="28"/>
                <w:szCs w:val="28"/>
              </w:rPr>
              <w:t xml:space="preserve"> бюджету Решетилівської міської ради</w:t>
            </w:r>
          </w:p>
        </w:tc>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D52" w:rsidRDefault="00C56389">
            <w:pPr>
              <w:jc w:val="center"/>
              <w:rPr>
                <w:sz w:val="28"/>
                <w:szCs w:val="28"/>
              </w:rPr>
            </w:pPr>
            <w:r>
              <w:rPr>
                <w:sz w:val="28"/>
                <w:szCs w:val="28"/>
              </w:rPr>
              <w:t>4668,1</w:t>
            </w:r>
          </w:p>
        </w:tc>
      </w:tr>
      <w:tr w:rsidR="00CD6D52">
        <w:tc>
          <w:tcPr>
            <w:tcW w:w="5384"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jc w:val="both"/>
              <w:rPr>
                <w:sz w:val="28"/>
                <w:szCs w:val="28"/>
              </w:rPr>
            </w:pPr>
            <w:r>
              <w:rPr>
                <w:sz w:val="28"/>
                <w:szCs w:val="28"/>
              </w:rPr>
              <w:t>Інші надходження</w:t>
            </w:r>
          </w:p>
        </w:tc>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D52" w:rsidRDefault="00C56389">
            <w:pPr>
              <w:jc w:val="center"/>
              <w:rPr>
                <w:sz w:val="28"/>
                <w:szCs w:val="28"/>
              </w:rPr>
            </w:pPr>
            <w:r>
              <w:rPr>
                <w:sz w:val="28"/>
                <w:szCs w:val="28"/>
              </w:rPr>
              <w:t>7000,0</w:t>
            </w:r>
          </w:p>
        </w:tc>
      </w:tr>
    </w:tbl>
    <w:p w:rsidR="00CD6D52" w:rsidRDefault="00CD6D52">
      <w:pPr>
        <w:pStyle w:val="af"/>
        <w:ind w:firstLine="709"/>
        <w:jc w:val="center"/>
        <w:rPr>
          <w:rFonts w:ascii="Times New Roman" w:hAnsi="Times New Roman"/>
          <w:b/>
          <w:bCs/>
          <w:sz w:val="28"/>
          <w:szCs w:val="28"/>
        </w:rPr>
      </w:pPr>
    </w:p>
    <w:p w:rsidR="00CD6D52" w:rsidRDefault="00C56389">
      <w:pPr>
        <w:pStyle w:val="af0"/>
        <w:spacing w:line="240" w:lineRule="auto"/>
        <w:ind w:left="426"/>
        <w:jc w:val="center"/>
        <w:rPr>
          <w:b/>
          <w:bCs/>
        </w:rPr>
      </w:pPr>
      <w:r>
        <w:rPr>
          <w:b/>
          <w:bCs/>
        </w:rPr>
        <w:t>6. Координація та контроль за виконанням Програми</w:t>
      </w:r>
    </w:p>
    <w:p w:rsidR="00CD6D52" w:rsidRDefault="00C56389">
      <w:pPr>
        <w:pStyle w:val="af"/>
        <w:ind w:firstLine="709"/>
        <w:jc w:val="both"/>
        <w:rPr>
          <w:rFonts w:ascii="Times New Roman" w:hAnsi="Times New Roman"/>
          <w:sz w:val="28"/>
          <w:szCs w:val="28"/>
        </w:rPr>
      </w:pPr>
      <w:r>
        <w:rPr>
          <w:rFonts w:ascii="Times New Roman" w:hAnsi="Times New Roman"/>
          <w:sz w:val="28"/>
          <w:szCs w:val="28"/>
        </w:rPr>
        <w:t>Організацію  та координацію виконання заходів Програми здійснює КНП ,,Решетилівська центральна  лікарня Решетилівської міської ради Полтавської області” спільно з міською радою.</w:t>
      </w:r>
    </w:p>
    <w:p w:rsidR="00EA5FA6" w:rsidRDefault="00C56389">
      <w:pPr>
        <w:pStyle w:val="af"/>
        <w:ind w:firstLine="709"/>
        <w:jc w:val="both"/>
        <w:rPr>
          <w:rFonts w:ascii="Times New Roman" w:hAnsi="Times New Roman"/>
          <w:color w:val="000000"/>
          <w:sz w:val="28"/>
          <w:szCs w:val="28"/>
        </w:rPr>
      </w:pPr>
      <w:r>
        <w:rPr>
          <w:rFonts w:ascii="Times New Roman" w:hAnsi="Times New Roman"/>
          <w:sz w:val="28"/>
          <w:szCs w:val="28"/>
        </w:rPr>
        <w:lastRenderedPageBreak/>
        <w:t>Контроль за виконанням Програми покласти на постійну комісію  питань бюджету, фінансів, планування, соціально-економічного розвитку, цін, приватизації та підприємницької діяльності</w:t>
      </w:r>
    </w:p>
    <w:p w:rsidR="00EA5FA6" w:rsidRPr="00EA5FA6" w:rsidRDefault="00EA5FA6" w:rsidP="00EA5FA6">
      <w:pPr>
        <w:rPr>
          <w:lang w:eastAsia="en-US"/>
        </w:rPr>
      </w:pPr>
    </w:p>
    <w:p w:rsidR="00EA5FA6" w:rsidRPr="00EA5FA6" w:rsidRDefault="00EA5FA6" w:rsidP="00EA5FA6">
      <w:pPr>
        <w:rPr>
          <w:lang w:eastAsia="en-US"/>
        </w:rPr>
      </w:pPr>
    </w:p>
    <w:p w:rsidR="00EA5FA6" w:rsidRPr="00EA5FA6" w:rsidRDefault="00EA5FA6" w:rsidP="00EA5FA6">
      <w:pPr>
        <w:rPr>
          <w:lang w:eastAsia="en-US"/>
        </w:rPr>
      </w:pPr>
    </w:p>
    <w:p w:rsidR="00EA5FA6" w:rsidRPr="00EA5FA6" w:rsidRDefault="00EA5FA6" w:rsidP="00EA5FA6">
      <w:pPr>
        <w:rPr>
          <w:lang w:eastAsia="en-US"/>
        </w:rPr>
      </w:pPr>
    </w:p>
    <w:p w:rsidR="00EA5FA6" w:rsidRPr="00EA5FA6" w:rsidRDefault="00EA5FA6" w:rsidP="00EA5FA6">
      <w:pPr>
        <w:rPr>
          <w:lang w:eastAsia="en-US"/>
        </w:rPr>
      </w:pPr>
    </w:p>
    <w:p w:rsidR="00EA5FA6" w:rsidRPr="00EA5FA6" w:rsidRDefault="00EA5FA6" w:rsidP="00EA5FA6">
      <w:pPr>
        <w:rPr>
          <w:lang w:eastAsia="en-US"/>
        </w:rPr>
      </w:pPr>
    </w:p>
    <w:p w:rsidR="00EA5FA6" w:rsidRPr="00EA5FA6" w:rsidRDefault="00EA5FA6" w:rsidP="00EA5FA6">
      <w:pPr>
        <w:rPr>
          <w:lang w:eastAsia="en-US"/>
        </w:rPr>
      </w:pPr>
    </w:p>
    <w:p w:rsidR="00EA5FA6" w:rsidRPr="00EA5FA6" w:rsidRDefault="00EA5FA6" w:rsidP="00EA5FA6">
      <w:pPr>
        <w:rPr>
          <w:lang w:eastAsia="en-US"/>
        </w:rPr>
      </w:pPr>
    </w:p>
    <w:p w:rsidR="00EA5FA6" w:rsidRPr="00EA5FA6" w:rsidRDefault="00EA5FA6" w:rsidP="00EA5FA6">
      <w:pPr>
        <w:rPr>
          <w:lang w:eastAsia="en-US"/>
        </w:rPr>
      </w:pPr>
    </w:p>
    <w:p w:rsidR="00EA5FA6" w:rsidRPr="00EA5FA6" w:rsidRDefault="00EA5FA6" w:rsidP="00EA5FA6">
      <w:pPr>
        <w:rPr>
          <w:lang w:eastAsia="en-US"/>
        </w:rPr>
      </w:pPr>
    </w:p>
    <w:p w:rsidR="00EA5FA6" w:rsidRPr="00EA5FA6" w:rsidRDefault="00EA5FA6" w:rsidP="00EA5FA6">
      <w:pPr>
        <w:rPr>
          <w:lang w:eastAsia="en-US"/>
        </w:rPr>
      </w:pPr>
    </w:p>
    <w:p w:rsidR="00EA5FA6" w:rsidRPr="00EA5FA6" w:rsidRDefault="00EA5FA6" w:rsidP="00EA5FA6">
      <w:pPr>
        <w:rPr>
          <w:lang w:eastAsia="en-US"/>
        </w:rPr>
      </w:pPr>
    </w:p>
    <w:p w:rsidR="00EA5FA6" w:rsidRPr="00EA5FA6" w:rsidRDefault="00EA5FA6" w:rsidP="00EA5FA6">
      <w:pPr>
        <w:rPr>
          <w:lang w:eastAsia="en-US"/>
        </w:rPr>
      </w:pPr>
    </w:p>
    <w:p w:rsidR="00EA5FA6" w:rsidRDefault="00EA5FA6" w:rsidP="00EA5FA6">
      <w:pPr>
        <w:rPr>
          <w:lang w:eastAsia="en-US"/>
        </w:rPr>
      </w:pPr>
    </w:p>
    <w:p w:rsidR="00EA5FA6" w:rsidRPr="00EA5FA6" w:rsidRDefault="00EA5FA6" w:rsidP="00EA5FA6">
      <w:pPr>
        <w:rPr>
          <w:lang w:eastAsia="en-US"/>
        </w:rPr>
      </w:pPr>
    </w:p>
    <w:p w:rsidR="00EA5FA6" w:rsidRDefault="00EA5FA6" w:rsidP="00EA5FA6">
      <w:pPr>
        <w:ind w:firstLine="708"/>
        <w:rPr>
          <w:lang w:eastAsia="en-US"/>
        </w:rPr>
      </w:pPr>
    </w:p>
    <w:p w:rsidR="00EA5FA6" w:rsidRDefault="00EA5FA6" w:rsidP="00EA5FA6">
      <w:pPr>
        <w:rPr>
          <w:lang w:eastAsia="en-US"/>
        </w:rPr>
      </w:pPr>
    </w:p>
    <w:p w:rsidR="00CD6D52" w:rsidRPr="00EA5FA6" w:rsidRDefault="00CD6D52" w:rsidP="00EA5FA6">
      <w:pPr>
        <w:rPr>
          <w:lang w:eastAsia="en-US"/>
        </w:rPr>
        <w:sectPr w:rsidR="00CD6D52" w:rsidRPr="00EA5FA6">
          <w:headerReference w:type="default" r:id="rId10"/>
          <w:pgSz w:w="11906" w:h="16838"/>
          <w:pgMar w:top="1134" w:right="567" w:bottom="1134" w:left="1701" w:header="720" w:footer="0" w:gutter="0"/>
          <w:cols w:space="720"/>
          <w:formProt w:val="0"/>
          <w:docGrid w:linePitch="100"/>
        </w:sectPr>
      </w:pPr>
    </w:p>
    <w:p w:rsidR="00CD6D52" w:rsidRDefault="00C56389">
      <w:pPr>
        <w:pStyle w:val="af"/>
        <w:ind w:right="624" w:firstLine="11055"/>
      </w:pPr>
      <w:r>
        <w:rPr>
          <w:rFonts w:ascii="Times New Roman" w:hAnsi="Times New Roman"/>
          <w:sz w:val="28"/>
          <w:szCs w:val="28"/>
        </w:rPr>
        <w:lastRenderedPageBreak/>
        <w:t xml:space="preserve">Додаток </w:t>
      </w:r>
    </w:p>
    <w:p w:rsidR="00CD6D52" w:rsidRDefault="00C56389">
      <w:pPr>
        <w:pStyle w:val="af"/>
        <w:ind w:right="624" w:firstLine="11055"/>
      </w:pPr>
      <w:r>
        <w:rPr>
          <w:rFonts w:ascii="Times New Roman" w:hAnsi="Times New Roman"/>
          <w:sz w:val="28"/>
          <w:szCs w:val="28"/>
        </w:rPr>
        <w:t xml:space="preserve">до Програми фінансової підтримки  </w:t>
      </w:r>
    </w:p>
    <w:p w:rsidR="00CD6D52" w:rsidRDefault="00C56389">
      <w:pPr>
        <w:pStyle w:val="af"/>
        <w:ind w:right="624" w:firstLine="11055"/>
      </w:pPr>
      <w:r>
        <w:rPr>
          <w:rFonts w:ascii="Times New Roman" w:hAnsi="Times New Roman"/>
          <w:sz w:val="28"/>
          <w:szCs w:val="28"/>
        </w:rPr>
        <w:t xml:space="preserve">Комунального некомерційного </w:t>
      </w:r>
    </w:p>
    <w:p w:rsidR="00CD6D52" w:rsidRDefault="00C56389">
      <w:pPr>
        <w:pStyle w:val="af"/>
        <w:ind w:right="624" w:firstLine="11055"/>
      </w:pPr>
      <w:r>
        <w:rPr>
          <w:rFonts w:ascii="Times New Roman" w:hAnsi="Times New Roman"/>
          <w:sz w:val="28"/>
          <w:szCs w:val="28"/>
        </w:rPr>
        <w:t xml:space="preserve">підприємства  ,,Решетилівська </w:t>
      </w:r>
    </w:p>
    <w:p w:rsidR="00CD6D52" w:rsidRDefault="00C56389">
      <w:pPr>
        <w:pStyle w:val="af"/>
        <w:ind w:right="624" w:firstLine="11055"/>
      </w:pPr>
      <w:r>
        <w:rPr>
          <w:rFonts w:ascii="Times New Roman" w:hAnsi="Times New Roman"/>
          <w:sz w:val="28"/>
          <w:szCs w:val="28"/>
        </w:rPr>
        <w:t xml:space="preserve">центральна лікарня Решетилівської </w:t>
      </w:r>
    </w:p>
    <w:p w:rsidR="00CD6D52" w:rsidRDefault="00C56389">
      <w:pPr>
        <w:pStyle w:val="af"/>
        <w:ind w:right="624" w:firstLine="11055"/>
      </w:pPr>
      <w:r>
        <w:rPr>
          <w:rFonts w:ascii="Times New Roman" w:hAnsi="Times New Roman"/>
          <w:sz w:val="28"/>
          <w:szCs w:val="28"/>
        </w:rPr>
        <w:t xml:space="preserve">міської ради Полтавської області” </w:t>
      </w:r>
    </w:p>
    <w:p w:rsidR="00CD6D52" w:rsidRDefault="00C56389">
      <w:pPr>
        <w:pStyle w:val="af"/>
        <w:ind w:right="624" w:firstLine="11055"/>
      </w:pPr>
      <w:r>
        <w:rPr>
          <w:rFonts w:ascii="Times New Roman" w:hAnsi="Times New Roman"/>
          <w:sz w:val="28"/>
          <w:szCs w:val="28"/>
        </w:rPr>
        <w:t>на 2022 рік</w:t>
      </w:r>
    </w:p>
    <w:p w:rsidR="00CD6D52" w:rsidRDefault="00CD6D52">
      <w:pPr>
        <w:jc w:val="center"/>
        <w:rPr>
          <w:b/>
          <w:sz w:val="28"/>
          <w:szCs w:val="28"/>
        </w:rPr>
      </w:pPr>
    </w:p>
    <w:p w:rsidR="00CD6D52" w:rsidRDefault="00C56389">
      <w:pPr>
        <w:jc w:val="center"/>
        <w:rPr>
          <w:b/>
          <w:sz w:val="28"/>
          <w:szCs w:val="28"/>
        </w:rPr>
      </w:pPr>
      <w:r>
        <w:rPr>
          <w:b/>
          <w:sz w:val="28"/>
          <w:szCs w:val="28"/>
        </w:rPr>
        <w:t>Заходи</w:t>
      </w:r>
    </w:p>
    <w:p w:rsidR="00CD6D52" w:rsidRDefault="00C56389">
      <w:pPr>
        <w:tabs>
          <w:tab w:val="left" w:pos="600"/>
          <w:tab w:val="left" w:pos="1830"/>
          <w:tab w:val="left" w:pos="3165"/>
        </w:tabs>
        <w:ind w:left="720" w:right="595"/>
        <w:jc w:val="center"/>
        <w:rPr>
          <w:b/>
          <w:sz w:val="28"/>
          <w:szCs w:val="28"/>
        </w:rPr>
      </w:pPr>
      <w:r>
        <w:rPr>
          <w:b/>
          <w:sz w:val="28"/>
          <w:szCs w:val="28"/>
        </w:rPr>
        <w:t xml:space="preserve"> Програми фінансової підтримки Комунального некомерційного підприємства </w:t>
      </w:r>
    </w:p>
    <w:p w:rsidR="00CD6D52" w:rsidRDefault="00C56389">
      <w:pPr>
        <w:tabs>
          <w:tab w:val="left" w:pos="600"/>
          <w:tab w:val="left" w:pos="1830"/>
          <w:tab w:val="left" w:pos="3165"/>
        </w:tabs>
        <w:ind w:left="720" w:right="595"/>
        <w:jc w:val="center"/>
        <w:rPr>
          <w:b/>
          <w:sz w:val="28"/>
          <w:szCs w:val="28"/>
        </w:rPr>
      </w:pPr>
      <w:r>
        <w:rPr>
          <w:b/>
          <w:sz w:val="28"/>
          <w:szCs w:val="28"/>
        </w:rPr>
        <w:t>,,Решетилівська центральна лікарня Решетилівської міської ради Полтавської області” на 2022 рік</w:t>
      </w:r>
    </w:p>
    <w:p w:rsidR="00CD6D52" w:rsidRDefault="00C56389">
      <w:pPr>
        <w:jc w:val="center"/>
        <w:rPr>
          <w:b/>
          <w:sz w:val="28"/>
          <w:szCs w:val="28"/>
        </w:rPr>
      </w:pPr>
      <w:r>
        <w:rPr>
          <w:b/>
          <w:sz w:val="28"/>
          <w:szCs w:val="28"/>
        </w:rPr>
        <w:t xml:space="preserve"> </w:t>
      </w:r>
    </w:p>
    <w:tbl>
      <w:tblPr>
        <w:tblW w:w="15360" w:type="dxa"/>
        <w:tblInd w:w="250" w:type="dxa"/>
        <w:tblLook w:val="04A0"/>
      </w:tblPr>
      <w:tblGrid>
        <w:gridCol w:w="612"/>
        <w:gridCol w:w="3658"/>
        <w:gridCol w:w="3585"/>
        <w:gridCol w:w="1297"/>
        <w:gridCol w:w="2259"/>
        <w:gridCol w:w="1341"/>
        <w:gridCol w:w="2608"/>
      </w:tblGrid>
      <w:tr w:rsidR="00CD6D52">
        <w:trPr>
          <w:trHeight w:val="463"/>
        </w:trPr>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jc w:val="center"/>
              <w:rPr>
                <w:bCs/>
              </w:rPr>
            </w:pPr>
            <w:r>
              <w:rPr>
                <w:bCs/>
              </w:rPr>
              <w:t>№ з/п</w:t>
            </w:r>
          </w:p>
        </w:tc>
        <w:tc>
          <w:tcPr>
            <w:tcW w:w="3877"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jc w:val="center"/>
              <w:rPr>
                <w:bCs/>
              </w:rPr>
            </w:pPr>
            <w:r>
              <w:rPr>
                <w:bCs/>
              </w:rPr>
              <w:t>Перелік заходів Програми</w:t>
            </w:r>
          </w:p>
        </w:tc>
        <w:tc>
          <w:tcPr>
            <w:tcW w:w="3834"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jc w:val="center"/>
              <w:rPr>
                <w:bCs/>
              </w:rPr>
            </w:pPr>
            <w:r>
              <w:t>Виконавці</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jc w:val="center"/>
              <w:rPr>
                <w:bCs/>
              </w:rPr>
            </w:pPr>
            <w:r>
              <w:rPr>
                <w:bCs/>
              </w:rPr>
              <w:t>Строк виконання заходу</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jc w:val="center"/>
              <w:rPr>
                <w:bCs/>
              </w:rPr>
            </w:pPr>
            <w:r>
              <w:rPr>
                <w:bCs/>
              </w:rPr>
              <w:t>Джерела фінансування</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jc w:val="center"/>
              <w:rPr>
                <w:bCs/>
              </w:rPr>
            </w:pPr>
            <w:r>
              <w:rPr>
                <w:bCs/>
              </w:rPr>
              <w:t xml:space="preserve">Орієнтовні обсяги </w:t>
            </w:r>
            <w:proofErr w:type="spellStart"/>
            <w:r>
              <w:rPr>
                <w:bCs/>
              </w:rPr>
              <w:t>фінансува-</w:t>
            </w:r>
            <w:proofErr w:type="spellEnd"/>
          </w:p>
          <w:p w:rsidR="00CD6D52" w:rsidRDefault="00C56389">
            <w:pPr>
              <w:jc w:val="center"/>
              <w:rPr>
                <w:bCs/>
              </w:rPr>
            </w:pPr>
            <w:proofErr w:type="spellStart"/>
            <w:r>
              <w:rPr>
                <w:bCs/>
              </w:rPr>
              <w:t>ння</w:t>
            </w:r>
            <w:proofErr w:type="spellEnd"/>
          </w:p>
          <w:p w:rsidR="00CD6D52" w:rsidRDefault="00C56389">
            <w:pPr>
              <w:jc w:val="center"/>
              <w:rPr>
                <w:bCs/>
              </w:rPr>
            </w:pPr>
            <w:r>
              <w:rPr>
                <w:bCs/>
              </w:rPr>
              <w:t>(вартість),</w:t>
            </w:r>
          </w:p>
          <w:p w:rsidR="00CD6D52" w:rsidRDefault="00C56389">
            <w:pPr>
              <w:jc w:val="center"/>
              <w:rPr>
                <w:bCs/>
              </w:rPr>
            </w:pPr>
            <w:r>
              <w:rPr>
                <w:bCs/>
              </w:rPr>
              <w:t xml:space="preserve">тис. грн. </w:t>
            </w:r>
          </w:p>
          <w:p w:rsidR="00CD6D52" w:rsidRDefault="00CD6D52">
            <w:pPr>
              <w:jc w:val="cente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jc w:val="center"/>
              <w:rPr>
                <w:bCs/>
              </w:rPr>
            </w:pPr>
            <w:r>
              <w:t>Очікуваний результат</w:t>
            </w:r>
          </w:p>
        </w:tc>
      </w:tr>
      <w:tr w:rsidR="00CD6D52">
        <w:trPr>
          <w:trHeight w:val="82"/>
        </w:trPr>
        <w:tc>
          <w:tcPr>
            <w:tcW w:w="6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r>
              <w:t>1.</w:t>
            </w:r>
          </w:p>
        </w:tc>
        <w:tc>
          <w:tcPr>
            <w:tcW w:w="38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rPr>
                <w:bCs/>
              </w:rPr>
            </w:pPr>
            <w:r>
              <w:rPr>
                <w:bCs/>
              </w:rPr>
              <w:t>Придбання:</w:t>
            </w:r>
          </w:p>
          <w:p w:rsidR="00CD6D52" w:rsidRDefault="00C56389">
            <w:pPr>
              <w:jc w:val="both"/>
              <w:rPr>
                <w:bCs/>
              </w:rPr>
            </w:pPr>
            <w:r>
              <w:rPr>
                <w:bCs/>
              </w:rPr>
              <w:t xml:space="preserve"> </w:t>
            </w:r>
            <w:proofErr w:type="spellStart"/>
            <w:r>
              <w:rPr>
                <w:bCs/>
              </w:rPr>
              <w:t>-господарчих</w:t>
            </w:r>
            <w:proofErr w:type="spellEnd"/>
            <w:r>
              <w:rPr>
                <w:bCs/>
              </w:rPr>
              <w:t>, будівельних, електротоварів, меблів та інших малоцінних предметів;</w:t>
            </w:r>
          </w:p>
          <w:p w:rsidR="00CD6D52" w:rsidRDefault="00C56389">
            <w:pPr>
              <w:jc w:val="both"/>
              <w:rPr>
                <w:bCs/>
              </w:rPr>
            </w:pPr>
            <w:r>
              <w:rPr>
                <w:bCs/>
              </w:rPr>
              <w:t>-пально-мастильних матеріалів, запчастин до транспортних засобів;</w:t>
            </w:r>
          </w:p>
          <w:p w:rsidR="00CD6D52" w:rsidRDefault="00C56389">
            <w:pPr>
              <w:jc w:val="both"/>
              <w:rPr>
                <w:bCs/>
              </w:rPr>
            </w:pPr>
            <w:r>
              <w:rPr>
                <w:bCs/>
              </w:rPr>
              <w:t>- білизни;</w:t>
            </w:r>
          </w:p>
          <w:p w:rsidR="00CD6D52" w:rsidRDefault="00C56389">
            <w:pPr>
              <w:jc w:val="both"/>
              <w:rPr>
                <w:bCs/>
              </w:rPr>
            </w:pPr>
            <w:proofErr w:type="spellStart"/>
            <w:r>
              <w:rPr>
                <w:bCs/>
              </w:rPr>
              <w:t>-придбання</w:t>
            </w:r>
            <w:proofErr w:type="spellEnd"/>
            <w:r>
              <w:rPr>
                <w:bCs/>
              </w:rPr>
              <w:t xml:space="preserve"> комплектувальних виробів і деталей для ремонту всіх видів виробничого та невиробничого обладнання;</w:t>
            </w:r>
          </w:p>
          <w:p w:rsidR="00CD6D52" w:rsidRDefault="00C56389">
            <w:pPr>
              <w:tabs>
                <w:tab w:val="left" w:pos="215"/>
              </w:tabs>
              <w:jc w:val="both"/>
              <w:rPr>
                <w:bCs/>
              </w:rPr>
            </w:pPr>
            <w:r>
              <w:rPr>
                <w:bCs/>
              </w:rPr>
              <w:t>- канцелярського та письмового приладдя, бланків, паперу тощо;</w:t>
            </w:r>
          </w:p>
          <w:p w:rsidR="00CD6D52" w:rsidRDefault="00C56389">
            <w:pPr>
              <w:jc w:val="both"/>
              <w:rPr>
                <w:bCs/>
              </w:rPr>
            </w:pPr>
            <w:r>
              <w:rPr>
                <w:bCs/>
              </w:rPr>
              <w:t>- інших товарів</w:t>
            </w:r>
          </w:p>
        </w:tc>
        <w:tc>
          <w:tcPr>
            <w:tcW w:w="38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tabs>
                <w:tab w:val="left" w:pos="709"/>
              </w:tabs>
              <w:jc w:val="center"/>
            </w:pPr>
            <w:r>
              <w:t>Решетилівська міська рада,     КНП ,,Решетилівська центральна лікарня Решетилівської міської ради Полтавської області”</w:t>
            </w:r>
          </w:p>
          <w:p w:rsidR="00CD6D52" w:rsidRDefault="00CD6D52">
            <w:pPr>
              <w:tabs>
                <w:tab w:val="left" w:pos="709"/>
              </w:tabs>
              <w:jc w:val="center"/>
            </w:pPr>
          </w:p>
          <w:p w:rsidR="00CD6D52" w:rsidRDefault="00CD6D52">
            <w:pPr>
              <w:tabs>
                <w:tab w:val="left" w:pos="709"/>
              </w:tabs>
              <w:jc w:val="center"/>
            </w:pPr>
          </w:p>
        </w:tc>
        <w:tc>
          <w:tcPr>
            <w:tcW w:w="11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jc w:val="center"/>
            </w:pPr>
            <w:r>
              <w:t>2022</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r>
              <w:t>Бюджетні кошти</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pStyle w:val="af"/>
              <w:jc w:val="center"/>
              <w:rPr>
                <w:rFonts w:ascii="Times New Roman" w:hAnsi="Times New Roman"/>
                <w:sz w:val="24"/>
                <w:szCs w:val="24"/>
              </w:rPr>
            </w:pPr>
            <w:r>
              <w:rPr>
                <w:rFonts w:ascii="Times New Roman" w:hAnsi="Times New Roman"/>
                <w:sz w:val="24"/>
                <w:szCs w:val="24"/>
              </w:rPr>
              <w:t>400,0</w:t>
            </w:r>
          </w:p>
        </w:tc>
        <w:tc>
          <w:tcPr>
            <w:tcW w:w="22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tabs>
                <w:tab w:val="left" w:pos="709"/>
              </w:tabs>
              <w:jc w:val="center"/>
              <w:rPr>
                <w:lang w:eastAsia="uk-UA"/>
              </w:rPr>
            </w:pPr>
            <w:r>
              <w:t xml:space="preserve">Приведення Підприємства  у відповідність до </w:t>
            </w:r>
            <w:r>
              <w:rPr>
                <w:lang w:eastAsia="uk-UA"/>
              </w:rPr>
              <w:t>стандартів акредитації</w:t>
            </w:r>
          </w:p>
          <w:p w:rsidR="00CD6D52" w:rsidRDefault="00C56389">
            <w:pPr>
              <w:tabs>
                <w:tab w:val="left" w:pos="709"/>
              </w:tabs>
              <w:jc w:val="center"/>
            </w:pPr>
            <w:r>
              <w:rPr>
                <w:lang w:eastAsia="uk-UA"/>
              </w:rPr>
              <w:t>закладів охорони здоров'я</w:t>
            </w:r>
          </w:p>
        </w:tc>
      </w:tr>
      <w:tr w:rsidR="00CD6D52">
        <w:trPr>
          <w:trHeight w:val="82"/>
        </w:trPr>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D52" w:rsidRDefault="00CD6D52"/>
        </w:tc>
        <w:tc>
          <w:tcPr>
            <w:tcW w:w="38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D52" w:rsidRDefault="00CD6D52">
            <w:pPr>
              <w:rPr>
                <w:bCs/>
              </w:rPr>
            </w:pPr>
          </w:p>
        </w:tc>
        <w:tc>
          <w:tcPr>
            <w:tcW w:w="38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D52" w:rsidRDefault="00CD6D52">
            <w:pPr>
              <w:rPr>
                <w:lang w:eastAsia="en-US"/>
              </w:rPr>
            </w:pPr>
          </w:p>
        </w:tc>
        <w:tc>
          <w:tcPr>
            <w:tcW w:w="1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D52" w:rsidRDefault="00CD6D52"/>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r>
              <w:t xml:space="preserve">- </w:t>
            </w:r>
            <w:bookmarkStart w:id="0" w:name="__DdeLink__1194_4101519943"/>
            <w:r>
              <w:t>бюджету Решетилівської міської територіальної громади</w:t>
            </w:r>
            <w:bookmarkEnd w:id="0"/>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D6D52">
            <w:pPr>
              <w:pStyle w:val="af"/>
              <w:jc w:val="center"/>
              <w:rPr>
                <w:rFonts w:ascii="Times New Roman" w:hAnsi="Times New Roman"/>
                <w:sz w:val="24"/>
                <w:szCs w:val="24"/>
              </w:rPr>
            </w:pPr>
          </w:p>
          <w:p w:rsidR="00CD6D52" w:rsidRDefault="00C56389">
            <w:pPr>
              <w:pStyle w:val="af"/>
              <w:jc w:val="center"/>
              <w:rPr>
                <w:rFonts w:ascii="Times New Roman" w:hAnsi="Times New Roman"/>
                <w:sz w:val="24"/>
                <w:szCs w:val="24"/>
              </w:rPr>
            </w:pPr>
            <w:r>
              <w:rPr>
                <w:rFonts w:ascii="Times New Roman" w:hAnsi="Times New Roman"/>
                <w:sz w:val="24"/>
                <w:szCs w:val="24"/>
              </w:rPr>
              <w:t>400,0</w:t>
            </w:r>
          </w:p>
        </w:tc>
        <w:tc>
          <w:tcPr>
            <w:tcW w:w="22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D52" w:rsidRDefault="00CD6D52">
            <w:pPr>
              <w:rPr>
                <w:lang w:eastAsia="en-US"/>
              </w:rPr>
            </w:pPr>
          </w:p>
        </w:tc>
      </w:tr>
      <w:tr w:rsidR="00CD6D52">
        <w:trPr>
          <w:trHeight w:val="82"/>
        </w:trPr>
        <w:tc>
          <w:tcPr>
            <w:tcW w:w="6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r>
              <w:t>2.</w:t>
            </w:r>
          </w:p>
        </w:tc>
        <w:tc>
          <w:tcPr>
            <w:tcW w:w="38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rPr>
                <w:bCs/>
              </w:rPr>
            </w:pPr>
            <w:r>
              <w:rPr>
                <w:bCs/>
              </w:rPr>
              <w:t xml:space="preserve">Закупівля лікарських засобів, </w:t>
            </w:r>
            <w:r>
              <w:rPr>
                <w:bCs/>
              </w:rPr>
              <w:lastRenderedPageBreak/>
              <w:t>виробів медичного призначення</w:t>
            </w:r>
          </w:p>
          <w:p w:rsidR="00CD6D52" w:rsidRDefault="00CD6D52">
            <w:pPr>
              <w:rPr>
                <w:bCs/>
              </w:rPr>
            </w:pPr>
          </w:p>
        </w:tc>
        <w:tc>
          <w:tcPr>
            <w:tcW w:w="38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tabs>
                <w:tab w:val="left" w:pos="709"/>
              </w:tabs>
              <w:jc w:val="center"/>
            </w:pPr>
            <w:r>
              <w:lastRenderedPageBreak/>
              <w:t xml:space="preserve">Решетилівська міська рада,     </w:t>
            </w:r>
            <w:r>
              <w:lastRenderedPageBreak/>
              <w:t>КНП ,,Решетилівська центральна лікарня Решетилівської міської ради Полтавської області”</w:t>
            </w:r>
          </w:p>
          <w:p w:rsidR="00CD6D52" w:rsidRDefault="00CD6D52">
            <w:pPr>
              <w:tabs>
                <w:tab w:val="left" w:pos="709"/>
              </w:tabs>
              <w:jc w:val="center"/>
            </w:pPr>
          </w:p>
          <w:p w:rsidR="00CD6D52" w:rsidRDefault="00CD6D52">
            <w:pPr>
              <w:tabs>
                <w:tab w:val="left" w:pos="709"/>
              </w:tabs>
              <w:jc w:val="center"/>
            </w:pPr>
          </w:p>
        </w:tc>
        <w:tc>
          <w:tcPr>
            <w:tcW w:w="11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jc w:val="center"/>
            </w:pPr>
            <w:r>
              <w:lastRenderedPageBreak/>
              <w:t>2022</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r>
              <w:t xml:space="preserve">Бюджетні кошти </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pStyle w:val="af"/>
              <w:jc w:val="center"/>
              <w:rPr>
                <w:rFonts w:ascii="Times New Roman" w:hAnsi="Times New Roman"/>
                <w:sz w:val="24"/>
                <w:szCs w:val="24"/>
              </w:rPr>
            </w:pPr>
            <w:r>
              <w:rPr>
                <w:rFonts w:ascii="Times New Roman" w:hAnsi="Times New Roman"/>
                <w:sz w:val="24"/>
                <w:szCs w:val="24"/>
              </w:rPr>
              <w:t>500,0</w:t>
            </w:r>
          </w:p>
        </w:tc>
        <w:tc>
          <w:tcPr>
            <w:tcW w:w="22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tabs>
                <w:tab w:val="left" w:pos="709"/>
              </w:tabs>
            </w:pPr>
            <w:r>
              <w:t xml:space="preserve">Надання якісної та  в </w:t>
            </w:r>
            <w:r>
              <w:lastRenderedPageBreak/>
              <w:t>повному  обсязі вторинної медичної допомоги населенню. Зниження  рівня  захворюваності  в  районі</w:t>
            </w:r>
          </w:p>
        </w:tc>
      </w:tr>
      <w:tr w:rsidR="00CD6D52">
        <w:trPr>
          <w:trHeight w:val="2138"/>
        </w:trPr>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D52" w:rsidRDefault="00CD6D52"/>
        </w:tc>
        <w:tc>
          <w:tcPr>
            <w:tcW w:w="38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D52" w:rsidRDefault="00CD6D52">
            <w:pPr>
              <w:rPr>
                <w:bCs/>
              </w:rPr>
            </w:pPr>
          </w:p>
        </w:tc>
        <w:tc>
          <w:tcPr>
            <w:tcW w:w="38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D52" w:rsidRDefault="00CD6D52">
            <w:pPr>
              <w:rPr>
                <w:lang w:eastAsia="en-US"/>
              </w:rPr>
            </w:pPr>
          </w:p>
        </w:tc>
        <w:tc>
          <w:tcPr>
            <w:tcW w:w="1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D52" w:rsidRDefault="00CD6D52"/>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r>
              <w:t>у т. ч. кошти:</w:t>
            </w:r>
          </w:p>
          <w:p w:rsidR="00CD6D52" w:rsidRDefault="00C56389">
            <w:r>
              <w:t>- бюджету Решетилівської міської територіальної громади</w:t>
            </w:r>
          </w:p>
          <w:p w:rsidR="00CD6D52" w:rsidRDefault="00CD6D52"/>
          <w:p w:rsidR="00CD6D52" w:rsidRDefault="00CD6D52"/>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D6D52">
            <w:pPr>
              <w:pStyle w:val="af"/>
              <w:jc w:val="center"/>
              <w:rPr>
                <w:rFonts w:ascii="Times New Roman" w:hAnsi="Times New Roman"/>
                <w:sz w:val="24"/>
                <w:szCs w:val="24"/>
              </w:rPr>
            </w:pPr>
          </w:p>
          <w:p w:rsidR="00CD6D52" w:rsidRDefault="00C56389">
            <w:pPr>
              <w:pStyle w:val="af"/>
              <w:jc w:val="center"/>
              <w:rPr>
                <w:rFonts w:ascii="Times New Roman" w:hAnsi="Times New Roman"/>
                <w:sz w:val="24"/>
                <w:szCs w:val="24"/>
              </w:rPr>
            </w:pPr>
            <w:r>
              <w:rPr>
                <w:rFonts w:ascii="Times New Roman" w:hAnsi="Times New Roman"/>
                <w:sz w:val="24"/>
                <w:szCs w:val="24"/>
              </w:rPr>
              <w:t>500,0</w:t>
            </w:r>
          </w:p>
          <w:p w:rsidR="00CD6D52" w:rsidRDefault="00CD6D52">
            <w:pPr>
              <w:pStyle w:val="af"/>
              <w:jc w:val="center"/>
              <w:rPr>
                <w:rFonts w:ascii="Times New Roman" w:hAnsi="Times New Roman"/>
                <w:sz w:val="24"/>
                <w:szCs w:val="24"/>
              </w:rPr>
            </w:pPr>
          </w:p>
          <w:p w:rsidR="00CD6D52" w:rsidRDefault="00CD6D52">
            <w:pPr>
              <w:pStyle w:val="af"/>
              <w:jc w:val="center"/>
              <w:rPr>
                <w:rFonts w:ascii="Times New Roman" w:hAnsi="Times New Roman"/>
                <w:sz w:val="24"/>
                <w:szCs w:val="24"/>
              </w:rPr>
            </w:pPr>
          </w:p>
          <w:p w:rsidR="00CD6D52" w:rsidRDefault="00CD6D52">
            <w:pPr>
              <w:pStyle w:val="af"/>
              <w:jc w:val="center"/>
              <w:rPr>
                <w:rFonts w:ascii="Times New Roman" w:hAnsi="Times New Roman"/>
                <w:sz w:val="24"/>
                <w:szCs w:val="24"/>
              </w:rPr>
            </w:pPr>
          </w:p>
          <w:p w:rsidR="00CD6D52" w:rsidRDefault="00CD6D52">
            <w:pPr>
              <w:pStyle w:val="af"/>
              <w:jc w:val="both"/>
              <w:rPr>
                <w:rFonts w:ascii="Times New Roman" w:hAnsi="Times New Roman"/>
                <w:sz w:val="24"/>
                <w:szCs w:val="24"/>
              </w:rPr>
            </w:pPr>
          </w:p>
          <w:p w:rsidR="00CD6D52" w:rsidRDefault="00CD6D52">
            <w:pPr>
              <w:pStyle w:val="af"/>
              <w:jc w:val="center"/>
              <w:rPr>
                <w:rFonts w:ascii="Times New Roman" w:hAnsi="Times New Roman"/>
                <w:sz w:val="24"/>
                <w:szCs w:val="24"/>
              </w:rPr>
            </w:pPr>
          </w:p>
          <w:p w:rsidR="00CD6D52" w:rsidRDefault="00CD6D52">
            <w:pPr>
              <w:pStyle w:val="af"/>
              <w:jc w:val="center"/>
              <w:rPr>
                <w:rFonts w:ascii="Times New Roman" w:hAnsi="Times New Roman"/>
                <w:sz w:val="24"/>
                <w:szCs w:val="24"/>
              </w:rPr>
            </w:pPr>
          </w:p>
          <w:p w:rsidR="00CD6D52" w:rsidRDefault="00CD6D52">
            <w:pPr>
              <w:pStyle w:val="af"/>
              <w:jc w:val="center"/>
              <w:rPr>
                <w:rFonts w:ascii="Times New Roman" w:hAnsi="Times New Roman"/>
                <w:sz w:val="24"/>
                <w:szCs w:val="24"/>
              </w:rPr>
            </w:pPr>
          </w:p>
          <w:p w:rsidR="00CD6D52" w:rsidRDefault="00CD6D52">
            <w:pPr>
              <w:pStyle w:val="af"/>
              <w:jc w:val="both"/>
              <w:rPr>
                <w:rFonts w:ascii="Times New Roman" w:hAnsi="Times New Roman"/>
                <w:sz w:val="24"/>
                <w:szCs w:val="24"/>
              </w:rPr>
            </w:pPr>
          </w:p>
          <w:p w:rsidR="00CD6D52" w:rsidRDefault="00CD6D52">
            <w:pPr>
              <w:pStyle w:val="af"/>
              <w:jc w:val="center"/>
              <w:rPr>
                <w:rFonts w:ascii="Times New Roman" w:hAnsi="Times New Roman"/>
                <w:sz w:val="24"/>
                <w:szCs w:val="24"/>
              </w:rPr>
            </w:pPr>
          </w:p>
        </w:tc>
        <w:tc>
          <w:tcPr>
            <w:tcW w:w="22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D52" w:rsidRDefault="00CD6D52">
            <w:pPr>
              <w:rPr>
                <w:lang w:eastAsia="en-US"/>
              </w:rPr>
            </w:pPr>
          </w:p>
        </w:tc>
      </w:tr>
      <w:tr w:rsidR="00CD6D52">
        <w:trPr>
          <w:trHeight w:val="82"/>
        </w:trPr>
        <w:tc>
          <w:tcPr>
            <w:tcW w:w="626"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tcPr>
          <w:p w:rsidR="00CD6D52" w:rsidRDefault="00C56389">
            <w:r>
              <w:lastRenderedPageBreak/>
              <w:t>3.</w:t>
            </w:r>
          </w:p>
        </w:tc>
        <w:tc>
          <w:tcPr>
            <w:tcW w:w="387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tcPr>
          <w:p w:rsidR="00CD6D52" w:rsidRDefault="00C56389">
            <w:pPr>
              <w:rPr>
                <w:bCs/>
              </w:rPr>
            </w:pPr>
            <w:r>
              <w:rPr>
                <w:bCs/>
              </w:rPr>
              <w:t xml:space="preserve">Придбання продуктів харчування для пацієнтів Підприємства </w:t>
            </w:r>
          </w:p>
        </w:tc>
        <w:tc>
          <w:tcPr>
            <w:tcW w:w="3834"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tcPr>
          <w:p w:rsidR="00CD6D52" w:rsidRDefault="00C56389">
            <w:pPr>
              <w:tabs>
                <w:tab w:val="left" w:pos="709"/>
              </w:tabs>
              <w:jc w:val="center"/>
            </w:pPr>
            <w:r>
              <w:t>Решетилівська міська рада,     КНП ,,Решетилівська центральна лікарня Решетилівської міської ради Полтавської області”</w:t>
            </w:r>
          </w:p>
          <w:p w:rsidR="00CD6D52" w:rsidRDefault="00CD6D52">
            <w:pPr>
              <w:tabs>
                <w:tab w:val="left" w:pos="709"/>
              </w:tabs>
              <w:jc w:val="center"/>
            </w:pPr>
          </w:p>
          <w:p w:rsidR="00CD6D52" w:rsidRDefault="00CD6D52">
            <w:pPr>
              <w:tabs>
                <w:tab w:val="left" w:pos="709"/>
              </w:tabs>
              <w:jc w:val="center"/>
            </w:pPr>
          </w:p>
        </w:tc>
        <w:tc>
          <w:tcPr>
            <w:tcW w:w="112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tcPr>
          <w:p w:rsidR="00CD6D52" w:rsidRDefault="00C56389">
            <w:pPr>
              <w:jc w:val="center"/>
            </w:pPr>
            <w:r>
              <w:t>2022</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tcPr>
          <w:p w:rsidR="00CD6D52" w:rsidRDefault="00C56389">
            <w:r>
              <w:t xml:space="preserve">Бюджетні кошти </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tcPr>
          <w:p w:rsidR="00CD6D52" w:rsidRDefault="00C56389">
            <w:pPr>
              <w:pStyle w:val="af"/>
              <w:jc w:val="center"/>
              <w:rPr>
                <w:rFonts w:ascii="Times New Roman" w:hAnsi="Times New Roman"/>
                <w:sz w:val="24"/>
                <w:szCs w:val="24"/>
                <w:lang w:eastAsia="ru-RU"/>
              </w:rPr>
            </w:pPr>
            <w:r>
              <w:rPr>
                <w:rFonts w:ascii="Times New Roman" w:hAnsi="Times New Roman"/>
                <w:sz w:val="24"/>
                <w:szCs w:val="24"/>
                <w:lang w:eastAsia="ru-RU"/>
              </w:rPr>
              <w:t>300,0</w:t>
            </w:r>
          </w:p>
        </w:tc>
        <w:tc>
          <w:tcPr>
            <w:tcW w:w="2274"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tcPr>
          <w:p w:rsidR="00CD6D52" w:rsidRDefault="00C56389">
            <w:pPr>
              <w:tabs>
                <w:tab w:val="left" w:pos="709"/>
              </w:tabs>
              <w:jc w:val="center"/>
            </w:pPr>
            <w:r>
              <w:t>Дотримання норм витрат продуктів харчування в лікувальному закладі</w:t>
            </w:r>
          </w:p>
        </w:tc>
      </w:tr>
      <w:tr w:rsidR="00CD6D52">
        <w:trPr>
          <w:trHeight w:val="82"/>
        </w:trPr>
        <w:tc>
          <w:tcPr>
            <w:tcW w:w="626" w:type="dxa"/>
            <w:vMerge/>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rsidR="00CD6D52" w:rsidRDefault="00CD6D52"/>
        </w:tc>
        <w:tc>
          <w:tcPr>
            <w:tcW w:w="3877" w:type="dxa"/>
            <w:vMerge/>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rsidR="00CD6D52" w:rsidRDefault="00CD6D52">
            <w:pPr>
              <w:rPr>
                <w:bCs/>
              </w:rPr>
            </w:pPr>
          </w:p>
        </w:tc>
        <w:tc>
          <w:tcPr>
            <w:tcW w:w="3834" w:type="dxa"/>
            <w:vMerge/>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rsidR="00CD6D52" w:rsidRDefault="00CD6D52">
            <w:pPr>
              <w:rPr>
                <w:lang w:eastAsia="en-US"/>
              </w:rPr>
            </w:pPr>
          </w:p>
        </w:tc>
        <w:tc>
          <w:tcPr>
            <w:tcW w:w="1120" w:type="dxa"/>
            <w:vMerge/>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rsidR="00CD6D52" w:rsidRDefault="00CD6D52"/>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tcPr>
          <w:p w:rsidR="00CD6D52" w:rsidRDefault="00C56389">
            <w:r>
              <w:t>- бюджету Решетилівської міської територіальної громади</w:t>
            </w:r>
          </w:p>
          <w:p w:rsidR="00CD6D52" w:rsidRDefault="00CD6D52"/>
          <w:p w:rsidR="00CD6D52" w:rsidRDefault="00CD6D52"/>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tcPr>
          <w:p w:rsidR="00CD6D52" w:rsidRDefault="00CD6D52">
            <w:pPr>
              <w:pStyle w:val="af"/>
              <w:jc w:val="center"/>
              <w:rPr>
                <w:rFonts w:ascii="Times New Roman" w:hAnsi="Times New Roman"/>
                <w:sz w:val="24"/>
                <w:szCs w:val="24"/>
              </w:rPr>
            </w:pPr>
          </w:p>
          <w:p w:rsidR="00CD6D52" w:rsidRDefault="00C56389">
            <w:pPr>
              <w:pStyle w:val="af"/>
              <w:jc w:val="center"/>
              <w:rPr>
                <w:rFonts w:ascii="Times New Roman" w:hAnsi="Times New Roman"/>
                <w:sz w:val="24"/>
                <w:szCs w:val="24"/>
              </w:rPr>
            </w:pPr>
            <w:r>
              <w:rPr>
                <w:rFonts w:ascii="Times New Roman" w:hAnsi="Times New Roman"/>
                <w:sz w:val="24"/>
                <w:szCs w:val="24"/>
              </w:rPr>
              <w:t>300,0</w:t>
            </w:r>
          </w:p>
        </w:tc>
        <w:tc>
          <w:tcPr>
            <w:tcW w:w="2274" w:type="dxa"/>
            <w:vMerge/>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rsidR="00CD6D52" w:rsidRDefault="00CD6D52">
            <w:pPr>
              <w:rPr>
                <w:lang w:eastAsia="en-US"/>
              </w:rPr>
            </w:pPr>
          </w:p>
        </w:tc>
      </w:tr>
      <w:tr w:rsidR="00CD6D52">
        <w:trPr>
          <w:trHeight w:val="82"/>
        </w:trPr>
        <w:tc>
          <w:tcPr>
            <w:tcW w:w="626"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tcPr>
          <w:p w:rsidR="00CD6D52" w:rsidRDefault="00C56389">
            <w:r>
              <w:t>4.</w:t>
            </w:r>
          </w:p>
        </w:tc>
        <w:tc>
          <w:tcPr>
            <w:tcW w:w="387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tcPr>
          <w:p w:rsidR="00CD6D52" w:rsidRDefault="00C56389">
            <w:pPr>
              <w:rPr>
                <w:bCs/>
              </w:rPr>
            </w:pPr>
            <w:r>
              <w:rPr>
                <w:bCs/>
              </w:rPr>
              <w:t>Оплата послуг (крім комунальних) відповідно до укладених договорів</w:t>
            </w:r>
          </w:p>
          <w:p w:rsidR="00CD6D52" w:rsidRDefault="00CD6D52">
            <w:pPr>
              <w:rPr>
                <w:bCs/>
              </w:rPr>
            </w:pPr>
          </w:p>
          <w:p w:rsidR="00CD6D52" w:rsidRDefault="00CD6D52">
            <w:pPr>
              <w:rPr>
                <w:bCs/>
              </w:rPr>
            </w:pPr>
          </w:p>
          <w:p w:rsidR="00CD6D52" w:rsidRDefault="00CD6D52">
            <w:pPr>
              <w:rPr>
                <w:bCs/>
              </w:rPr>
            </w:pPr>
          </w:p>
          <w:p w:rsidR="00CD6D52" w:rsidRDefault="00CD6D52">
            <w:pPr>
              <w:rPr>
                <w:bCs/>
              </w:rPr>
            </w:pPr>
          </w:p>
        </w:tc>
        <w:tc>
          <w:tcPr>
            <w:tcW w:w="3834"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tcPr>
          <w:p w:rsidR="00CD6D52" w:rsidRDefault="00C56389">
            <w:pPr>
              <w:tabs>
                <w:tab w:val="left" w:pos="709"/>
              </w:tabs>
              <w:jc w:val="center"/>
            </w:pPr>
            <w:r>
              <w:t>Решетилівська міська рада,     КНП ,,Решетилівська центральна лікарня Решетилівської міської ради Полтавської області”</w:t>
            </w:r>
          </w:p>
          <w:p w:rsidR="00CD6D52" w:rsidRDefault="00CD6D52">
            <w:pPr>
              <w:tabs>
                <w:tab w:val="left" w:pos="709"/>
              </w:tabs>
              <w:jc w:val="center"/>
            </w:pPr>
          </w:p>
          <w:p w:rsidR="00CD6D52" w:rsidRDefault="00CD6D52">
            <w:pPr>
              <w:tabs>
                <w:tab w:val="left" w:pos="709"/>
              </w:tabs>
              <w:jc w:val="center"/>
            </w:pPr>
          </w:p>
        </w:tc>
        <w:tc>
          <w:tcPr>
            <w:tcW w:w="112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tcPr>
          <w:p w:rsidR="00CD6D52" w:rsidRDefault="00C56389">
            <w:pPr>
              <w:jc w:val="center"/>
            </w:pPr>
            <w:r>
              <w:t>2022</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tcPr>
          <w:p w:rsidR="00CD6D52" w:rsidRDefault="00C56389">
            <w:r>
              <w:t>Бюджетні кошти</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tcPr>
          <w:p w:rsidR="00CD6D52" w:rsidRDefault="00C56389">
            <w:pPr>
              <w:pStyle w:val="af"/>
              <w:jc w:val="center"/>
              <w:rPr>
                <w:rFonts w:ascii="Times New Roman" w:hAnsi="Times New Roman"/>
                <w:sz w:val="24"/>
                <w:szCs w:val="24"/>
              </w:rPr>
            </w:pPr>
            <w:r>
              <w:rPr>
                <w:rFonts w:ascii="Times New Roman" w:hAnsi="Times New Roman"/>
                <w:sz w:val="24"/>
                <w:szCs w:val="24"/>
              </w:rPr>
              <w:t>600,0</w:t>
            </w:r>
          </w:p>
        </w:tc>
        <w:tc>
          <w:tcPr>
            <w:tcW w:w="2274"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tcPr>
          <w:p w:rsidR="00CD6D52" w:rsidRDefault="00C56389">
            <w:pPr>
              <w:tabs>
                <w:tab w:val="left" w:pos="709"/>
              </w:tabs>
              <w:jc w:val="center"/>
            </w:pPr>
            <w:r>
              <w:t>Забезпечення функціонування Підприємства( оплата послуг по впровадженню МІС, заходи щодо підготовки до опалювального сезону,повірка обладнання, поточний ремонт)</w:t>
            </w:r>
          </w:p>
        </w:tc>
      </w:tr>
      <w:tr w:rsidR="00CD6D52">
        <w:trPr>
          <w:trHeight w:val="82"/>
        </w:trPr>
        <w:tc>
          <w:tcPr>
            <w:tcW w:w="626" w:type="dxa"/>
            <w:vMerge/>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rsidR="00CD6D52" w:rsidRDefault="00CD6D52"/>
        </w:tc>
        <w:tc>
          <w:tcPr>
            <w:tcW w:w="3877" w:type="dxa"/>
            <w:vMerge/>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rsidR="00CD6D52" w:rsidRDefault="00CD6D52">
            <w:pPr>
              <w:rPr>
                <w:bCs/>
              </w:rPr>
            </w:pPr>
          </w:p>
        </w:tc>
        <w:tc>
          <w:tcPr>
            <w:tcW w:w="3834" w:type="dxa"/>
            <w:vMerge/>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rsidR="00CD6D52" w:rsidRDefault="00CD6D52">
            <w:pPr>
              <w:rPr>
                <w:lang w:eastAsia="en-US"/>
              </w:rPr>
            </w:pPr>
          </w:p>
        </w:tc>
        <w:tc>
          <w:tcPr>
            <w:tcW w:w="1120" w:type="dxa"/>
            <w:vMerge/>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rsidR="00CD6D52" w:rsidRDefault="00CD6D52"/>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tcPr>
          <w:p w:rsidR="00CD6D52" w:rsidRDefault="00C56389">
            <w:r>
              <w:t>- бюджету Решетилівської міської територіальної громади</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tcPr>
          <w:p w:rsidR="00CD6D52" w:rsidRDefault="00CD6D52">
            <w:pPr>
              <w:pStyle w:val="af"/>
              <w:jc w:val="center"/>
              <w:rPr>
                <w:rFonts w:ascii="Times New Roman" w:hAnsi="Times New Roman"/>
                <w:sz w:val="24"/>
                <w:szCs w:val="24"/>
              </w:rPr>
            </w:pPr>
          </w:p>
          <w:p w:rsidR="00CD6D52" w:rsidRDefault="00C56389">
            <w:pPr>
              <w:pStyle w:val="af"/>
              <w:jc w:val="center"/>
              <w:rPr>
                <w:rFonts w:ascii="Times New Roman" w:hAnsi="Times New Roman"/>
                <w:sz w:val="24"/>
                <w:szCs w:val="24"/>
              </w:rPr>
            </w:pPr>
            <w:r>
              <w:rPr>
                <w:rFonts w:ascii="Times New Roman" w:hAnsi="Times New Roman"/>
                <w:sz w:val="24"/>
                <w:szCs w:val="24"/>
              </w:rPr>
              <w:t>600,0</w:t>
            </w:r>
          </w:p>
        </w:tc>
        <w:tc>
          <w:tcPr>
            <w:tcW w:w="2274" w:type="dxa"/>
            <w:vMerge/>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rsidR="00CD6D52" w:rsidRDefault="00CD6D52">
            <w:pPr>
              <w:rPr>
                <w:lang w:eastAsia="en-US"/>
              </w:rPr>
            </w:pPr>
          </w:p>
        </w:tc>
      </w:tr>
      <w:tr w:rsidR="00CD6D52">
        <w:trPr>
          <w:trHeight w:val="82"/>
        </w:trPr>
        <w:tc>
          <w:tcPr>
            <w:tcW w:w="626"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tcPr>
          <w:p w:rsidR="00CD6D52" w:rsidRDefault="00C56389">
            <w:r>
              <w:t>5.</w:t>
            </w:r>
          </w:p>
        </w:tc>
        <w:tc>
          <w:tcPr>
            <w:tcW w:w="387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tcPr>
          <w:p w:rsidR="00CD6D52" w:rsidRDefault="00C56389">
            <w:pPr>
              <w:jc w:val="both"/>
              <w:rPr>
                <w:bCs/>
              </w:rPr>
            </w:pPr>
            <w:r>
              <w:rPr>
                <w:bCs/>
              </w:rPr>
              <w:t>Оплата комунальних послуг з газопостачання, водопостачання і водовідведення;</w:t>
            </w:r>
          </w:p>
          <w:p w:rsidR="00CD6D52" w:rsidRDefault="00C56389">
            <w:pPr>
              <w:jc w:val="both"/>
              <w:rPr>
                <w:bCs/>
              </w:rPr>
            </w:pPr>
            <w:r>
              <w:rPr>
                <w:bCs/>
              </w:rPr>
              <w:t>оплата електроенергії</w:t>
            </w:r>
          </w:p>
          <w:p w:rsidR="00CD6D52" w:rsidRDefault="00CD6D52">
            <w:pPr>
              <w:jc w:val="both"/>
              <w:rPr>
                <w:bCs/>
              </w:rPr>
            </w:pPr>
          </w:p>
        </w:tc>
        <w:tc>
          <w:tcPr>
            <w:tcW w:w="3834"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tcPr>
          <w:p w:rsidR="00CD6D52" w:rsidRDefault="00C56389">
            <w:pPr>
              <w:tabs>
                <w:tab w:val="left" w:pos="709"/>
              </w:tabs>
              <w:jc w:val="center"/>
            </w:pPr>
            <w:r>
              <w:t>Решетилівська міська рада,     КНП ,,Решетилівська центральна лікарня Решетилівської міської ради Полтавської області”</w:t>
            </w:r>
          </w:p>
          <w:p w:rsidR="00CD6D52" w:rsidRDefault="00CD6D52">
            <w:pPr>
              <w:tabs>
                <w:tab w:val="left" w:pos="709"/>
              </w:tabs>
              <w:jc w:val="center"/>
            </w:pPr>
          </w:p>
        </w:tc>
        <w:tc>
          <w:tcPr>
            <w:tcW w:w="112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tcPr>
          <w:p w:rsidR="00CD6D52" w:rsidRDefault="00C56389">
            <w:pPr>
              <w:jc w:val="center"/>
            </w:pPr>
            <w:r>
              <w:lastRenderedPageBreak/>
              <w:t>2022</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tcPr>
          <w:p w:rsidR="00CD6D52" w:rsidRDefault="00C56389">
            <w:r>
              <w:t xml:space="preserve">Бюджетні кошти </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tcPr>
          <w:p w:rsidR="00CD6D52" w:rsidRDefault="00C56389">
            <w:pPr>
              <w:pStyle w:val="af"/>
              <w:jc w:val="center"/>
              <w:rPr>
                <w:rFonts w:ascii="Times New Roman" w:hAnsi="Times New Roman"/>
                <w:sz w:val="24"/>
                <w:szCs w:val="24"/>
              </w:rPr>
            </w:pPr>
            <w:r>
              <w:rPr>
                <w:rFonts w:ascii="Times New Roman" w:hAnsi="Times New Roman"/>
                <w:sz w:val="24"/>
                <w:szCs w:val="24"/>
              </w:rPr>
              <w:t>2368,1</w:t>
            </w:r>
          </w:p>
        </w:tc>
        <w:tc>
          <w:tcPr>
            <w:tcW w:w="2274"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tcPr>
          <w:p w:rsidR="00CD6D52" w:rsidRDefault="00C56389">
            <w:pPr>
              <w:tabs>
                <w:tab w:val="left" w:pos="709"/>
              </w:tabs>
              <w:jc w:val="center"/>
            </w:pPr>
            <w:r>
              <w:t xml:space="preserve">Дотримання санітарних норм та  забезпечення  безперебійного функціонування  </w:t>
            </w:r>
            <w:r>
              <w:lastRenderedPageBreak/>
              <w:t>Підприємства</w:t>
            </w:r>
          </w:p>
        </w:tc>
      </w:tr>
      <w:tr w:rsidR="00CD6D52">
        <w:trPr>
          <w:trHeight w:val="82"/>
        </w:trPr>
        <w:tc>
          <w:tcPr>
            <w:tcW w:w="626" w:type="dxa"/>
            <w:vMerge/>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rsidR="00CD6D52" w:rsidRDefault="00CD6D52"/>
        </w:tc>
        <w:tc>
          <w:tcPr>
            <w:tcW w:w="3877" w:type="dxa"/>
            <w:vMerge/>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rsidR="00CD6D52" w:rsidRDefault="00CD6D52">
            <w:pPr>
              <w:rPr>
                <w:bCs/>
              </w:rPr>
            </w:pPr>
          </w:p>
        </w:tc>
        <w:tc>
          <w:tcPr>
            <w:tcW w:w="3834" w:type="dxa"/>
            <w:vMerge/>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rsidR="00CD6D52" w:rsidRDefault="00CD6D52">
            <w:pPr>
              <w:rPr>
                <w:lang w:eastAsia="en-US"/>
              </w:rPr>
            </w:pPr>
          </w:p>
        </w:tc>
        <w:tc>
          <w:tcPr>
            <w:tcW w:w="1120" w:type="dxa"/>
            <w:vMerge/>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rsidR="00CD6D52" w:rsidRDefault="00CD6D52"/>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tcPr>
          <w:p w:rsidR="00CD6D52" w:rsidRDefault="00C56389">
            <w:r>
              <w:t xml:space="preserve">- бюджету Решетилівської міської </w:t>
            </w:r>
            <w:r>
              <w:lastRenderedPageBreak/>
              <w:t>територіальної громади</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tcPr>
          <w:p w:rsidR="00CD6D52" w:rsidRDefault="00CD6D52">
            <w:pPr>
              <w:pStyle w:val="af"/>
              <w:jc w:val="center"/>
              <w:rPr>
                <w:rFonts w:ascii="Times New Roman" w:hAnsi="Times New Roman"/>
                <w:sz w:val="24"/>
                <w:szCs w:val="24"/>
              </w:rPr>
            </w:pPr>
          </w:p>
          <w:p w:rsidR="00CD6D52" w:rsidRDefault="00C56389">
            <w:pPr>
              <w:pStyle w:val="af"/>
              <w:jc w:val="center"/>
              <w:rPr>
                <w:rFonts w:ascii="Times New Roman" w:hAnsi="Times New Roman"/>
                <w:sz w:val="24"/>
                <w:szCs w:val="24"/>
              </w:rPr>
            </w:pPr>
            <w:r>
              <w:rPr>
                <w:rFonts w:ascii="Times New Roman" w:hAnsi="Times New Roman"/>
                <w:sz w:val="24"/>
                <w:szCs w:val="24"/>
              </w:rPr>
              <w:t>2368,1</w:t>
            </w:r>
          </w:p>
        </w:tc>
        <w:tc>
          <w:tcPr>
            <w:tcW w:w="2274" w:type="dxa"/>
            <w:vMerge/>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rsidR="00CD6D52" w:rsidRDefault="00CD6D52">
            <w:pPr>
              <w:rPr>
                <w:lang w:eastAsia="en-US"/>
              </w:rPr>
            </w:pPr>
          </w:p>
        </w:tc>
      </w:tr>
      <w:tr w:rsidR="00CD6D52">
        <w:trPr>
          <w:trHeight w:val="82"/>
        </w:trPr>
        <w:tc>
          <w:tcPr>
            <w:tcW w:w="6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r>
              <w:lastRenderedPageBreak/>
              <w:t>6.</w:t>
            </w:r>
          </w:p>
        </w:tc>
        <w:tc>
          <w:tcPr>
            <w:tcW w:w="38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jc w:val="both"/>
              <w:rPr>
                <w:bCs/>
              </w:rPr>
            </w:pPr>
            <w:r>
              <w:rPr>
                <w:bCs/>
              </w:rPr>
              <w:t>Інші виплати населенню:</w:t>
            </w:r>
          </w:p>
          <w:p w:rsidR="00CD6D52" w:rsidRDefault="00C56389">
            <w:pPr>
              <w:jc w:val="both"/>
              <w:rPr>
                <w:bCs/>
              </w:rPr>
            </w:pPr>
            <w:r>
              <w:rPr>
                <w:bCs/>
              </w:rPr>
              <w:t xml:space="preserve"> -- проведення пільгового зубного протезування;</w:t>
            </w:r>
          </w:p>
          <w:p w:rsidR="00CD6D52" w:rsidRDefault="00C56389">
            <w:pPr>
              <w:jc w:val="both"/>
              <w:rPr>
                <w:bCs/>
              </w:rPr>
            </w:pPr>
            <w:r>
              <w:rPr>
                <w:bCs/>
              </w:rPr>
              <w:t>- забезпечення безкоштовним амбулаторним лікуванням пільгових категорій населення</w:t>
            </w:r>
          </w:p>
        </w:tc>
        <w:tc>
          <w:tcPr>
            <w:tcW w:w="38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tabs>
                <w:tab w:val="left" w:pos="709"/>
              </w:tabs>
              <w:jc w:val="center"/>
            </w:pPr>
            <w:r>
              <w:t>Решетилівська міська рада,     КНП ,,Решетилівська центральна лікарня Решетилівської міської ради Полтавської області”</w:t>
            </w:r>
          </w:p>
          <w:p w:rsidR="00CD6D52" w:rsidRDefault="00CD6D52">
            <w:pPr>
              <w:tabs>
                <w:tab w:val="left" w:pos="709"/>
              </w:tabs>
              <w:jc w:val="center"/>
            </w:pPr>
          </w:p>
        </w:tc>
        <w:tc>
          <w:tcPr>
            <w:tcW w:w="11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jc w:val="center"/>
            </w:pPr>
            <w:r>
              <w:t>2022</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r>
              <w:t xml:space="preserve">Бюджетні кошти </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pStyle w:val="af"/>
              <w:jc w:val="center"/>
              <w:rPr>
                <w:rFonts w:ascii="Times New Roman" w:hAnsi="Times New Roman"/>
                <w:sz w:val="24"/>
                <w:szCs w:val="24"/>
                <w:lang w:eastAsia="ru-RU"/>
              </w:rPr>
            </w:pPr>
            <w:r>
              <w:rPr>
                <w:rFonts w:ascii="Times New Roman" w:hAnsi="Times New Roman"/>
                <w:sz w:val="24"/>
                <w:szCs w:val="24"/>
                <w:lang w:eastAsia="ru-RU"/>
              </w:rPr>
              <w:t>300,0</w:t>
            </w:r>
          </w:p>
        </w:tc>
        <w:tc>
          <w:tcPr>
            <w:tcW w:w="22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6D52" w:rsidRDefault="00C56389">
            <w:pPr>
              <w:tabs>
                <w:tab w:val="left" w:pos="709"/>
              </w:tabs>
              <w:jc w:val="center"/>
            </w:pPr>
            <w:r>
              <w:t>Дотримання пенсійного законодавства щодо  відшкодування пільгових пенсій; безоплатне зубопротезування; забезпечення окремих категорій громадян лікарськими засобами за пільговими рецептами</w:t>
            </w:r>
          </w:p>
        </w:tc>
      </w:tr>
      <w:tr w:rsidR="00CD6D52">
        <w:trPr>
          <w:trHeight w:val="838"/>
        </w:trPr>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D52" w:rsidRDefault="00CD6D52"/>
        </w:tc>
        <w:tc>
          <w:tcPr>
            <w:tcW w:w="38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D52" w:rsidRDefault="00CD6D52">
            <w:pPr>
              <w:rPr>
                <w:bCs/>
              </w:rPr>
            </w:pPr>
          </w:p>
        </w:tc>
        <w:tc>
          <w:tcPr>
            <w:tcW w:w="38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D52" w:rsidRDefault="00CD6D52">
            <w:pPr>
              <w:rPr>
                <w:lang w:eastAsia="en-US"/>
              </w:rPr>
            </w:pPr>
          </w:p>
        </w:tc>
        <w:tc>
          <w:tcPr>
            <w:tcW w:w="1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D52" w:rsidRDefault="00CD6D52"/>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r>
              <w:t>- бюджету Решетилівської міської територіальної громади</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D6D52">
            <w:pPr>
              <w:pStyle w:val="af"/>
              <w:jc w:val="center"/>
              <w:rPr>
                <w:rFonts w:ascii="Times New Roman" w:hAnsi="Times New Roman"/>
                <w:sz w:val="24"/>
                <w:szCs w:val="24"/>
              </w:rPr>
            </w:pPr>
          </w:p>
          <w:p w:rsidR="00CD6D52" w:rsidRDefault="00C56389">
            <w:pPr>
              <w:pStyle w:val="af"/>
              <w:jc w:val="center"/>
              <w:rPr>
                <w:rFonts w:ascii="Times New Roman" w:hAnsi="Times New Roman"/>
                <w:sz w:val="24"/>
                <w:szCs w:val="24"/>
              </w:rPr>
            </w:pPr>
            <w:r>
              <w:rPr>
                <w:rFonts w:ascii="Times New Roman" w:hAnsi="Times New Roman"/>
                <w:sz w:val="24"/>
                <w:szCs w:val="24"/>
              </w:rPr>
              <w:t>300,0</w:t>
            </w:r>
          </w:p>
        </w:tc>
        <w:tc>
          <w:tcPr>
            <w:tcW w:w="22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D52" w:rsidRDefault="00CD6D52">
            <w:pPr>
              <w:rPr>
                <w:lang w:eastAsia="en-US"/>
              </w:rPr>
            </w:pPr>
          </w:p>
        </w:tc>
      </w:tr>
      <w:tr w:rsidR="00CD6D52">
        <w:trPr>
          <w:trHeight w:val="82"/>
        </w:trPr>
        <w:tc>
          <w:tcPr>
            <w:tcW w:w="6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r>
              <w:t>7.</w:t>
            </w:r>
          </w:p>
        </w:tc>
        <w:tc>
          <w:tcPr>
            <w:tcW w:w="38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jc w:val="both"/>
              <w:rPr>
                <w:bCs/>
              </w:rPr>
            </w:pPr>
            <w:r>
              <w:rPr>
                <w:bCs/>
              </w:rPr>
              <w:t>Капітальні видатки: придбання обладнання і предметів довгострокового користування</w:t>
            </w:r>
          </w:p>
          <w:p w:rsidR="00CD6D52" w:rsidRDefault="00C56389">
            <w:pPr>
              <w:jc w:val="both"/>
              <w:rPr>
                <w:bCs/>
              </w:rPr>
            </w:pPr>
            <w:r>
              <w:rPr>
                <w:bCs/>
              </w:rPr>
              <w:t>(рентгенологічний комплекс, відео ендоскопічний комплекс)</w:t>
            </w:r>
          </w:p>
          <w:p w:rsidR="00CD6D52" w:rsidRDefault="00CD6D52">
            <w:pPr>
              <w:jc w:val="both"/>
              <w:rPr>
                <w:bCs/>
              </w:rPr>
            </w:pPr>
          </w:p>
        </w:tc>
        <w:tc>
          <w:tcPr>
            <w:tcW w:w="38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tabs>
                <w:tab w:val="left" w:pos="709"/>
              </w:tabs>
              <w:jc w:val="center"/>
            </w:pPr>
            <w:r>
              <w:t>Решетилівська міська рада,     КНП ,,Решетилівська центральна лікарня Решетилівської міської ради Полтавської області”</w:t>
            </w:r>
          </w:p>
          <w:p w:rsidR="00CD6D52" w:rsidRDefault="00CD6D52">
            <w:pPr>
              <w:tabs>
                <w:tab w:val="left" w:pos="709"/>
              </w:tabs>
              <w:jc w:val="center"/>
            </w:pPr>
          </w:p>
        </w:tc>
        <w:tc>
          <w:tcPr>
            <w:tcW w:w="11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jc w:val="center"/>
            </w:pPr>
            <w:r>
              <w:t>2022</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r>
              <w:t>Бюджетні кошти</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pStyle w:val="af"/>
              <w:jc w:val="center"/>
              <w:rPr>
                <w:rFonts w:ascii="Times New Roman" w:hAnsi="Times New Roman"/>
                <w:sz w:val="24"/>
                <w:szCs w:val="24"/>
              </w:rPr>
            </w:pPr>
            <w:r>
              <w:rPr>
                <w:rFonts w:ascii="Times New Roman" w:hAnsi="Times New Roman"/>
                <w:sz w:val="24"/>
                <w:szCs w:val="24"/>
              </w:rPr>
              <w:t>7200,0</w:t>
            </w:r>
          </w:p>
        </w:tc>
        <w:tc>
          <w:tcPr>
            <w:tcW w:w="22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tabs>
                <w:tab w:val="left" w:pos="709"/>
              </w:tabs>
              <w:jc w:val="center"/>
              <w:rPr>
                <w:lang w:eastAsia="uk-UA"/>
              </w:rPr>
            </w:pPr>
            <w:r>
              <w:t xml:space="preserve">Забезпечення відповідності Підприємства  </w:t>
            </w:r>
            <w:r>
              <w:rPr>
                <w:lang w:eastAsia="uk-UA"/>
              </w:rPr>
              <w:t>стандартам акредитації</w:t>
            </w:r>
          </w:p>
          <w:p w:rsidR="00CD6D52" w:rsidRDefault="00C56389">
            <w:pPr>
              <w:tabs>
                <w:tab w:val="left" w:pos="709"/>
              </w:tabs>
              <w:jc w:val="center"/>
            </w:pPr>
            <w:r>
              <w:rPr>
                <w:lang w:eastAsia="uk-UA"/>
              </w:rPr>
              <w:t>закладів охорони здоров'я</w:t>
            </w:r>
          </w:p>
        </w:tc>
      </w:tr>
      <w:tr w:rsidR="00CD6D52">
        <w:trPr>
          <w:trHeight w:val="1771"/>
        </w:trPr>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D52" w:rsidRDefault="00CD6D52"/>
        </w:tc>
        <w:tc>
          <w:tcPr>
            <w:tcW w:w="38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D52" w:rsidRDefault="00CD6D52">
            <w:pPr>
              <w:rPr>
                <w:bCs/>
              </w:rPr>
            </w:pPr>
          </w:p>
        </w:tc>
        <w:tc>
          <w:tcPr>
            <w:tcW w:w="38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D52" w:rsidRDefault="00CD6D52">
            <w:pPr>
              <w:rPr>
                <w:lang w:eastAsia="en-US"/>
              </w:rPr>
            </w:pPr>
          </w:p>
        </w:tc>
        <w:tc>
          <w:tcPr>
            <w:tcW w:w="1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D52" w:rsidRDefault="00CD6D52"/>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r>
              <w:t>- бюджету Решетилівської міської територіальної громади</w:t>
            </w:r>
          </w:p>
          <w:p w:rsidR="00CD6D52" w:rsidRDefault="00C56389">
            <w:proofErr w:type="spellStart"/>
            <w:r>
              <w:t>-інші</w:t>
            </w:r>
            <w:proofErr w:type="spellEnd"/>
            <w:r>
              <w:t xml:space="preserve"> кошти</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jc w:val="center"/>
            </w:pPr>
            <w:r>
              <w:t>200,0</w:t>
            </w:r>
          </w:p>
          <w:p w:rsidR="00CD6D52" w:rsidRDefault="00CD6D52">
            <w:pPr>
              <w:jc w:val="center"/>
            </w:pPr>
          </w:p>
          <w:p w:rsidR="00CD6D52" w:rsidRDefault="00C56389">
            <w:pPr>
              <w:jc w:val="center"/>
            </w:pPr>
            <w:r>
              <w:t>7000,0</w:t>
            </w:r>
          </w:p>
          <w:p w:rsidR="00CD6D52" w:rsidRDefault="00CD6D52">
            <w:pPr>
              <w:jc w:val="center"/>
            </w:pPr>
          </w:p>
          <w:p w:rsidR="00CD6D52" w:rsidRDefault="00CD6D52">
            <w:pPr>
              <w:jc w:val="center"/>
            </w:pPr>
          </w:p>
        </w:tc>
        <w:tc>
          <w:tcPr>
            <w:tcW w:w="22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6D52" w:rsidRDefault="00CD6D52">
            <w:pPr>
              <w:rPr>
                <w:lang w:eastAsia="en-US"/>
              </w:rPr>
            </w:pPr>
          </w:p>
        </w:tc>
      </w:tr>
      <w:tr w:rsidR="00CD6D52">
        <w:trPr>
          <w:trHeight w:val="82"/>
        </w:trPr>
        <w:tc>
          <w:tcPr>
            <w:tcW w:w="6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D6D52" w:rsidRDefault="00CD6D52">
            <w:pPr>
              <w:pStyle w:val="af"/>
              <w:rPr>
                <w:rFonts w:ascii="Times New Roman" w:hAnsi="Times New Roman"/>
                <w:sz w:val="24"/>
                <w:szCs w:val="24"/>
              </w:rPr>
            </w:pPr>
          </w:p>
        </w:tc>
        <w:tc>
          <w:tcPr>
            <w:tcW w:w="883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CD6D52" w:rsidRDefault="00CD6D52">
            <w:pPr>
              <w:pStyle w:val="af"/>
              <w:rPr>
                <w:rFonts w:ascii="Times New Roman" w:hAnsi="Times New Roman"/>
                <w:sz w:val="24"/>
                <w:szCs w:val="24"/>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pStyle w:val="af"/>
              <w:rPr>
                <w:rFonts w:ascii="Times New Roman" w:hAnsi="Times New Roman"/>
                <w:sz w:val="24"/>
                <w:szCs w:val="24"/>
              </w:rPr>
            </w:pPr>
            <w:r>
              <w:rPr>
                <w:rFonts w:ascii="Times New Roman" w:hAnsi="Times New Roman"/>
                <w:sz w:val="24"/>
                <w:szCs w:val="24"/>
              </w:rPr>
              <w:t xml:space="preserve">Всього </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pStyle w:val="af"/>
              <w:jc w:val="center"/>
              <w:rPr>
                <w:rFonts w:ascii="Times New Roman" w:hAnsi="Times New Roman"/>
                <w:sz w:val="24"/>
                <w:szCs w:val="24"/>
              </w:rPr>
            </w:pPr>
            <w:r>
              <w:rPr>
                <w:rFonts w:ascii="Times New Roman" w:hAnsi="Times New Roman"/>
                <w:sz w:val="24"/>
                <w:szCs w:val="24"/>
              </w:rPr>
              <w:t>11668,1</w:t>
            </w:r>
            <w:bookmarkStart w:id="1" w:name="_GoBack"/>
            <w:bookmarkEnd w:id="1"/>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D52" w:rsidRDefault="00CD6D52">
            <w:pPr>
              <w:tabs>
                <w:tab w:val="left" w:pos="709"/>
              </w:tabs>
              <w:jc w:val="center"/>
            </w:pPr>
          </w:p>
        </w:tc>
      </w:tr>
      <w:tr w:rsidR="00CD6D52">
        <w:trPr>
          <w:trHeight w:val="82"/>
        </w:trPr>
        <w:tc>
          <w:tcPr>
            <w:tcW w:w="626" w:type="dxa"/>
            <w:vMerge/>
            <w:tcBorders>
              <w:top w:val="single" w:sz="4" w:space="0" w:color="000000"/>
              <w:left w:val="single" w:sz="4" w:space="0" w:color="000000"/>
              <w:bottom w:val="single" w:sz="4" w:space="0" w:color="000000"/>
              <w:right w:val="single" w:sz="4" w:space="0" w:color="000000"/>
            </w:tcBorders>
            <w:shd w:val="clear" w:color="auto" w:fill="auto"/>
          </w:tcPr>
          <w:p w:rsidR="00CD6D52" w:rsidRDefault="00CD6D52">
            <w:pPr>
              <w:pStyle w:val="af"/>
              <w:rPr>
                <w:rFonts w:ascii="Times New Roman" w:hAnsi="Times New Roman"/>
                <w:sz w:val="24"/>
                <w:szCs w:val="24"/>
              </w:rPr>
            </w:pPr>
          </w:p>
        </w:tc>
        <w:tc>
          <w:tcPr>
            <w:tcW w:w="8835"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CD6D52" w:rsidRDefault="00CD6D52">
            <w:pPr>
              <w:pStyle w:val="af"/>
              <w:rPr>
                <w:rFonts w:ascii="Times New Roman" w:hAnsi="Times New Roman"/>
                <w:sz w:val="24"/>
                <w:szCs w:val="24"/>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r>
              <w:t>бюджету Решетилівської міської територіальної громади</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pStyle w:val="af"/>
              <w:jc w:val="center"/>
              <w:rPr>
                <w:rFonts w:ascii="Times New Roman" w:hAnsi="Times New Roman"/>
                <w:sz w:val="24"/>
                <w:szCs w:val="24"/>
              </w:rPr>
            </w:pPr>
            <w:r>
              <w:rPr>
                <w:rFonts w:ascii="Times New Roman" w:hAnsi="Times New Roman"/>
                <w:sz w:val="24"/>
                <w:szCs w:val="24"/>
              </w:rPr>
              <w:t>4668,1</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D6D52">
            <w:pPr>
              <w:tabs>
                <w:tab w:val="left" w:pos="709"/>
              </w:tabs>
              <w:jc w:val="center"/>
            </w:pPr>
          </w:p>
        </w:tc>
      </w:tr>
      <w:tr w:rsidR="00CD6D52">
        <w:trPr>
          <w:trHeight w:val="82"/>
        </w:trPr>
        <w:tc>
          <w:tcPr>
            <w:tcW w:w="626" w:type="dxa"/>
            <w:vMerge/>
            <w:tcBorders>
              <w:top w:val="single" w:sz="4" w:space="0" w:color="000000"/>
              <w:left w:val="single" w:sz="4" w:space="0" w:color="000000"/>
              <w:bottom w:val="single" w:sz="4" w:space="0" w:color="000000"/>
              <w:right w:val="single" w:sz="4" w:space="0" w:color="000000"/>
            </w:tcBorders>
            <w:shd w:val="clear" w:color="auto" w:fill="auto"/>
          </w:tcPr>
          <w:p w:rsidR="00CD6D52" w:rsidRDefault="00CD6D52">
            <w:pPr>
              <w:pStyle w:val="af"/>
              <w:rPr>
                <w:rFonts w:ascii="Times New Roman" w:hAnsi="Times New Roman"/>
                <w:sz w:val="24"/>
                <w:szCs w:val="24"/>
              </w:rPr>
            </w:pPr>
          </w:p>
        </w:tc>
        <w:tc>
          <w:tcPr>
            <w:tcW w:w="8835"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CD6D52" w:rsidRDefault="00CD6D52">
            <w:pPr>
              <w:pStyle w:val="af"/>
              <w:rPr>
                <w:rFonts w:ascii="Times New Roman" w:hAnsi="Times New Roman"/>
                <w:sz w:val="24"/>
                <w:szCs w:val="24"/>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pStyle w:val="af"/>
              <w:rPr>
                <w:rFonts w:ascii="Times New Roman" w:hAnsi="Times New Roman"/>
                <w:sz w:val="24"/>
                <w:szCs w:val="24"/>
              </w:rPr>
            </w:pPr>
            <w:r>
              <w:rPr>
                <w:rFonts w:ascii="Times New Roman" w:hAnsi="Times New Roman"/>
                <w:sz w:val="24"/>
                <w:szCs w:val="24"/>
              </w:rPr>
              <w:t>Інші надходження</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56389">
            <w:pPr>
              <w:pStyle w:val="af"/>
              <w:jc w:val="center"/>
              <w:rPr>
                <w:rFonts w:ascii="Times New Roman" w:hAnsi="Times New Roman"/>
                <w:sz w:val="24"/>
                <w:szCs w:val="24"/>
              </w:rPr>
            </w:pPr>
            <w:r>
              <w:rPr>
                <w:rFonts w:ascii="Times New Roman" w:hAnsi="Times New Roman"/>
                <w:sz w:val="24"/>
                <w:szCs w:val="24"/>
              </w:rPr>
              <w:t>7000,0</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CD6D52" w:rsidRDefault="00CD6D52">
            <w:pPr>
              <w:tabs>
                <w:tab w:val="left" w:pos="709"/>
              </w:tabs>
              <w:jc w:val="center"/>
            </w:pPr>
          </w:p>
        </w:tc>
      </w:tr>
    </w:tbl>
    <w:p w:rsidR="00CD6D52" w:rsidRDefault="00CD6D52"/>
    <w:p w:rsidR="00CD6D52" w:rsidRDefault="00CD6D52"/>
    <w:p w:rsidR="00CD6D52" w:rsidRDefault="00C56389">
      <w:r>
        <w:rPr>
          <w:sz w:val="28"/>
          <w:szCs w:val="28"/>
        </w:rPr>
        <w:t xml:space="preserve"> </w:t>
      </w:r>
    </w:p>
    <w:sectPr w:rsidR="00CD6D52" w:rsidSect="00DC0266">
      <w:headerReference w:type="default" r:id="rId11"/>
      <w:footerReference w:type="default" r:id="rId12"/>
      <w:pgSz w:w="16838" w:h="11906" w:orient="landscape"/>
      <w:pgMar w:top="1079" w:right="253" w:bottom="284" w:left="539"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266" w:rsidRDefault="00C56389">
      <w:r>
        <w:separator/>
      </w:r>
    </w:p>
  </w:endnote>
  <w:endnote w:type="continuationSeparator" w:id="0">
    <w:p w:rsidR="00DC0266" w:rsidRDefault="00C563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Liberation Sans">
    <w:altName w:val="Arial"/>
    <w:panose1 w:val="020B0604020202020204"/>
    <w:charset w:val="CC"/>
    <w:family w:val="roman"/>
    <w:pitch w:val="variable"/>
    <w:sig w:usb0="00000000" w:usb1="00000000" w:usb2="00000000" w:usb3="00000000" w:csb0="00000000" w:csb1="00000000"/>
  </w:font>
  <w:font w:name="Microsoft YaHei">
    <w:panose1 w:val="020B0604020202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D52" w:rsidRDefault="00EC4146">
    <w:pPr>
      <w:pStyle w:val="14"/>
      <w:jc w:val="right"/>
    </w:pPr>
    <w:r>
      <w:fldChar w:fldCharType="begin"/>
    </w:r>
    <w:r w:rsidR="00C56389">
      <w:instrText>PAGE</w:instrText>
    </w:r>
    <w:r>
      <w:fldChar w:fldCharType="separate"/>
    </w:r>
    <w:r w:rsidR="00EA5FA6">
      <w:rPr>
        <w:noProof/>
      </w:rPr>
      <w:t>11</w:t>
    </w:r>
    <w:r>
      <w:fldChar w:fldCharType="end"/>
    </w:r>
  </w:p>
  <w:p w:rsidR="00CD6D52" w:rsidRDefault="00CD6D52">
    <w:pPr>
      <w:pStyle w:val="1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266" w:rsidRDefault="00C56389">
      <w:r>
        <w:separator/>
      </w:r>
    </w:p>
  </w:footnote>
  <w:footnote w:type="continuationSeparator" w:id="0">
    <w:p w:rsidR="00DC0266" w:rsidRDefault="00C563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D52" w:rsidRDefault="00C56389">
    <w:pPr>
      <w:pStyle w:val="af5"/>
      <w:rPr>
        <w:sz w:val="28"/>
        <w:szCs w:val="28"/>
      </w:rPr>
    </w:pPr>
    <w:r>
      <w:rPr>
        <w:sz w:val="28"/>
        <w:szCs w:val="2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D52" w:rsidRDefault="00CD6D5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2552"/>
    <w:multiLevelType w:val="multilevel"/>
    <w:tmpl w:val="F3A8F8DE"/>
    <w:lvl w:ilvl="0">
      <w:start w:val="1"/>
      <w:numFmt w:val="decimal"/>
      <w:suff w:val="space"/>
      <w:lvlText w:val="%1."/>
      <w:lvlJc w:val="left"/>
      <w:pPr>
        <w:ind w:left="360" w:firstLine="0"/>
      </w:pPr>
      <w:rPr>
        <w:rFonts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12C7536"/>
    <w:multiLevelType w:val="multilevel"/>
    <w:tmpl w:val="BCFC84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A501E11"/>
    <w:multiLevelType w:val="multilevel"/>
    <w:tmpl w:val="419E9B2C"/>
    <w:lvl w:ilvl="0">
      <w:start w:val="1"/>
      <w:numFmt w:val="decimal"/>
      <w:lvlText w:val="%1."/>
      <w:lvlJc w:val="left"/>
      <w:pPr>
        <w:ind w:left="502" w:hanging="360"/>
      </w:pPr>
    </w:lvl>
    <w:lvl w:ilvl="1">
      <w:start w:val="1"/>
      <w:numFmt w:val="decimal"/>
      <w:lvlText w:val="%2."/>
      <w:lvlJc w:val="left"/>
      <w:pPr>
        <w:tabs>
          <w:tab w:val="num" w:pos="1156"/>
        </w:tabs>
        <w:ind w:left="1156" w:hanging="360"/>
      </w:pPr>
    </w:lvl>
    <w:lvl w:ilvl="2">
      <w:start w:val="1"/>
      <w:numFmt w:val="decimal"/>
      <w:lvlText w:val="%3."/>
      <w:lvlJc w:val="left"/>
      <w:pPr>
        <w:tabs>
          <w:tab w:val="num" w:pos="1876"/>
        </w:tabs>
        <w:ind w:left="1876" w:hanging="360"/>
      </w:pPr>
    </w:lvl>
    <w:lvl w:ilvl="3">
      <w:start w:val="1"/>
      <w:numFmt w:val="decimal"/>
      <w:lvlText w:val="%4."/>
      <w:lvlJc w:val="left"/>
      <w:pPr>
        <w:tabs>
          <w:tab w:val="num" w:pos="2596"/>
        </w:tabs>
        <w:ind w:left="2596" w:hanging="360"/>
      </w:pPr>
    </w:lvl>
    <w:lvl w:ilvl="4">
      <w:start w:val="1"/>
      <w:numFmt w:val="decimal"/>
      <w:lvlText w:val="%5."/>
      <w:lvlJc w:val="left"/>
      <w:pPr>
        <w:tabs>
          <w:tab w:val="num" w:pos="3316"/>
        </w:tabs>
        <w:ind w:left="3316" w:hanging="360"/>
      </w:pPr>
    </w:lvl>
    <w:lvl w:ilvl="5">
      <w:start w:val="1"/>
      <w:numFmt w:val="decimal"/>
      <w:lvlText w:val="%6."/>
      <w:lvlJc w:val="left"/>
      <w:pPr>
        <w:tabs>
          <w:tab w:val="num" w:pos="4036"/>
        </w:tabs>
        <w:ind w:left="4036" w:hanging="360"/>
      </w:pPr>
    </w:lvl>
    <w:lvl w:ilvl="6">
      <w:start w:val="1"/>
      <w:numFmt w:val="decimal"/>
      <w:lvlText w:val="%7."/>
      <w:lvlJc w:val="left"/>
      <w:pPr>
        <w:tabs>
          <w:tab w:val="num" w:pos="4756"/>
        </w:tabs>
        <w:ind w:left="4756" w:hanging="360"/>
      </w:pPr>
    </w:lvl>
    <w:lvl w:ilvl="7">
      <w:start w:val="1"/>
      <w:numFmt w:val="decimal"/>
      <w:lvlText w:val="%8."/>
      <w:lvlJc w:val="left"/>
      <w:pPr>
        <w:tabs>
          <w:tab w:val="num" w:pos="5476"/>
        </w:tabs>
        <w:ind w:left="5476" w:hanging="360"/>
      </w:pPr>
    </w:lvl>
    <w:lvl w:ilvl="8">
      <w:start w:val="1"/>
      <w:numFmt w:val="decimal"/>
      <w:lvlText w:val="%9."/>
      <w:lvlJc w:val="left"/>
      <w:pPr>
        <w:tabs>
          <w:tab w:val="num" w:pos="6196"/>
        </w:tabs>
        <w:ind w:left="6196" w:hanging="360"/>
      </w:pPr>
    </w:lvl>
  </w:abstractNum>
  <w:abstractNum w:abstractNumId="3">
    <w:nsid w:val="3D773446"/>
    <w:multiLevelType w:val="multilevel"/>
    <w:tmpl w:val="4EB4B02C"/>
    <w:lvl w:ilvl="0">
      <w:start w:val="4"/>
      <w:numFmt w:val="bullet"/>
      <w:lvlText w:val="-"/>
      <w:lvlJc w:val="left"/>
      <w:pPr>
        <w:ind w:left="1069" w:hanging="360"/>
      </w:pPr>
      <w:rPr>
        <w:rFonts w:ascii="Times New Roman" w:hAnsi="Times New Roman" w:cs="Times New Roman" w:hint="default"/>
        <w:sz w:val="28"/>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rsids>
    <w:rsidRoot w:val="00CD6D52"/>
    <w:rsid w:val="0048261C"/>
    <w:rsid w:val="00C56389"/>
    <w:rsid w:val="00CD6D52"/>
    <w:rsid w:val="00DC0266"/>
    <w:rsid w:val="00EA5FA6"/>
    <w:rsid w:val="00EC4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zh-CN" w:bidi="hi-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DC3"/>
    <w:rPr>
      <w:sz w:val="24"/>
      <w:szCs w:val="24"/>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qFormat/>
    <w:rsid w:val="00FA4DC3"/>
  </w:style>
  <w:style w:type="character" w:customStyle="1" w:styleId="4">
    <w:name w:val="Заголовок 4 Знак"/>
    <w:qFormat/>
    <w:rsid w:val="00FA4DC3"/>
    <w:rPr>
      <w:b/>
      <w:bCs/>
      <w:szCs w:val="24"/>
      <w:lang w:eastAsia="ru-RU" w:bidi="ar-SA"/>
    </w:rPr>
  </w:style>
  <w:style w:type="character" w:customStyle="1" w:styleId="a4">
    <w:name w:val="Текст выноски Знак"/>
    <w:qFormat/>
    <w:rsid w:val="00FA4DC3"/>
    <w:rPr>
      <w:rFonts w:ascii="Tahoma" w:hAnsi="Tahoma" w:cs="Tahoma"/>
      <w:sz w:val="16"/>
      <w:szCs w:val="16"/>
    </w:rPr>
  </w:style>
  <w:style w:type="character" w:customStyle="1" w:styleId="1">
    <w:name w:val="Заголовок 1 Знак"/>
    <w:link w:val="2"/>
    <w:qFormat/>
    <w:rsid w:val="00FA4DC3"/>
    <w:rPr>
      <w:rFonts w:ascii="Cambria" w:eastAsia="Times New Roman" w:hAnsi="Cambria" w:cs="Times New Roman"/>
      <w:b/>
      <w:bCs/>
      <w:kern w:val="2"/>
      <w:sz w:val="32"/>
      <w:szCs w:val="32"/>
    </w:rPr>
  </w:style>
  <w:style w:type="character" w:customStyle="1" w:styleId="FontStyle12">
    <w:name w:val="Font Style12"/>
    <w:qFormat/>
    <w:rsid w:val="00FA4DC3"/>
    <w:rPr>
      <w:rFonts w:ascii="Times New Roman" w:hAnsi="Times New Roman" w:cs="Times New Roman"/>
      <w:b/>
      <w:sz w:val="24"/>
    </w:rPr>
  </w:style>
  <w:style w:type="character" w:customStyle="1" w:styleId="7">
    <w:name w:val="Заголовок 7 Знак"/>
    <w:link w:val="41"/>
    <w:semiHidden/>
    <w:qFormat/>
    <w:rsid w:val="00FA4DC3"/>
    <w:rPr>
      <w:rFonts w:ascii="Calibri" w:eastAsia="Times New Roman" w:hAnsi="Calibri" w:cs="Times New Roman"/>
      <w:sz w:val="24"/>
      <w:szCs w:val="24"/>
      <w:lang w:eastAsia="ru-RU"/>
    </w:rPr>
  </w:style>
  <w:style w:type="character" w:customStyle="1" w:styleId="a5">
    <w:name w:val="Верхний колонтитул Знак"/>
    <w:uiPriority w:val="99"/>
    <w:qFormat/>
    <w:rsid w:val="00FA4DC3"/>
    <w:rPr>
      <w:sz w:val="24"/>
      <w:szCs w:val="24"/>
      <w:lang w:eastAsia="ru-RU"/>
    </w:rPr>
  </w:style>
  <w:style w:type="character" w:customStyle="1" w:styleId="a6">
    <w:name w:val="Нижний колонтитул Знак"/>
    <w:uiPriority w:val="99"/>
    <w:qFormat/>
    <w:rsid w:val="00FA4DC3"/>
    <w:rPr>
      <w:sz w:val="24"/>
      <w:szCs w:val="24"/>
      <w:lang w:eastAsia="ru-RU"/>
    </w:rPr>
  </w:style>
  <w:style w:type="character" w:customStyle="1" w:styleId="a7">
    <w:name w:val="Основной текст Знак"/>
    <w:link w:val="71"/>
    <w:uiPriority w:val="99"/>
    <w:qFormat/>
    <w:rsid w:val="00FA4DC3"/>
    <w:rPr>
      <w:sz w:val="28"/>
      <w:lang w:eastAsia="uk-UA"/>
    </w:rPr>
  </w:style>
  <w:style w:type="character" w:customStyle="1" w:styleId="WW8Num1z0">
    <w:name w:val="WW8Num1z0"/>
    <w:qFormat/>
    <w:rsid w:val="00DC0266"/>
    <w:rPr>
      <w:rFonts w:ascii="Times New Roman" w:hAnsi="Times New Roman" w:cs="Times New Roman"/>
      <w:sz w:val="28"/>
      <w:szCs w:val="28"/>
    </w:rPr>
  </w:style>
  <w:style w:type="paragraph" w:customStyle="1" w:styleId="a8">
    <w:name w:val="Заголовок"/>
    <w:basedOn w:val="a"/>
    <w:next w:val="a9"/>
    <w:qFormat/>
    <w:rsid w:val="00DC0266"/>
    <w:pPr>
      <w:keepNext/>
      <w:spacing w:before="240" w:after="120"/>
    </w:pPr>
    <w:rPr>
      <w:rFonts w:ascii="Liberation Sans" w:eastAsia="Microsoft YaHei" w:hAnsi="Liberation Sans" w:cs="Arial Unicode MS"/>
      <w:sz w:val="28"/>
      <w:szCs w:val="28"/>
    </w:rPr>
  </w:style>
  <w:style w:type="paragraph" w:styleId="a9">
    <w:name w:val="Body Text"/>
    <w:basedOn w:val="a"/>
    <w:uiPriority w:val="99"/>
    <w:rsid w:val="00FA4DC3"/>
    <w:pPr>
      <w:jc w:val="both"/>
    </w:pPr>
    <w:rPr>
      <w:sz w:val="28"/>
      <w:szCs w:val="20"/>
      <w:lang w:eastAsia="uk-UA"/>
    </w:rPr>
  </w:style>
  <w:style w:type="paragraph" w:styleId="aa">
    <w:name w:val="List"/>
    <w:basedOn w:val="a9"/>
    <w:rsid w:val="00FA4DC3"/>
    <w:rPr>
      <w:rFonts w:cs="Arial Unicode MS"/>
    </w:rPr>
  </w:style>
  <w:style w:type="paragraph" w:styleId="ab">
    <w:name w:val="caption"/>
    <w:basedOn w:val="a"/>
    <w:qFormat/>
    <w:rsid w:val="00DC0266"/>
    <w:pPr>
      <w:suppressLineNumbers/>
      <w:spacing w:before="120" w:after="120"/>
    </w:pPr>
    <w:rPr>
      <w:rFonts w:cs="Arial Unicode MS"/>
      <w:i/>
      <w:iCs/>
    </w:rPr>
  </w:style>
  <w:style w:type="paragraph" w:styleId="ac">
    <w:name w:val="index heading"/>
    <w:basedOn w:val="a"/>
    <w:qFormat/>
    <w:rsid w:val="00FA4DC3"/>
    <w:pPr>
      <w:suppressLineNumbers/>
    </w:pPr>
    <w:rPr>
      <w:rFonts w:cs="Arial Unicode MS"/>
    </w:rPr>
  </w:style>
  <w:style w:type="paragraph" w:customStyle="1" w:styleId="11">
    <w:name w:val="Заголовок 11"/>
    <w:basedOn w:val="a"/>
    <w:next w:val="a"/>
    <w:qFormat/>
    <w:rsid w:val="00FA4DC3"/>
    <w:pPr>
      <w:keepNext/>
      <w:spacing w:before="240" w:after="60"/>
      <w:outlineLvl w:val="0"/>
    </w:pPr>
    <w:rPr>
      <w:rFonts w:ascii="Cambria" w:hAnsi="Cambria"/>
      <w:b/>
      <w:bCs/>
      <w:kern w:val="2"/>
      <w:sz w:val="32"/>
      <w:szCs w:val="32"/>
    </w:rPr>
  </w:style>
  <w:style w:type="paragraph" w:customStyle="1" w:styleId="41">
    <w:name w:val="Заголовок 41"/>
    <w:basedOn w:val="a"/>
    <w:next w:val="a"/>
    <w:link w:val="7"/>
    <w:qFormat/>
    <w:rsid w:val="00FA4DC3"/>
    <w:pPr>
      <w:keepNext/>
      <w:widowControl w:val="0"/>
      <w:ind w:left="1760" w:right="1600"/>
      <w:jc w:val="center"/>
      <w:outlineLvl w:val="3"/>
    </w:pPr>
    <w:rPr>
      <w:b/>
      <w:bCs/>
      <w:sz w:val="20"/>
    </w:rPr>
  </w:style>
  <w:style w:type="paragraph" w:customStyle="1" w:styleId="71">
    <w:name w:val="Заголовок 71"/>
    <w:basedOn w:val="a"/>
    <w:next w:val="a"/>
    <w:link w:val="a7"/>
    <w:qFormat/>
    <w:rsid w:val="00FA4DC3"/>
    <w:pPr>
      <w:spacing w:before="240" w:after="60"/>
      <w:outlineLvl w:val="6"/>
    </w:pPr>
    <w:rPr>
      <w:rFonts w:ascii="Calibri" w:hAnsi="Calibri"/>
    </w:rPr>
  </w:style>
  <w:style w:type="paragraph" w:customStyle="1" w:styleId="10">
    <w:name w:val="Заголовок1"/>
    <w:basedOn w:val="a"/>
    <w:next w:val="a9"/>
    <w:qFormat/>
    <w:rsid w:val="00FA4DC3"/>
    <w:pPr>
      <w:keepNext/>
      <w:spacing w:before="240" w:after="120"/>
    </w:pPr>
    <w:rPr>
      <w:rFonts w:ascii="Liberation Sans" w:eastAsia="Microsoft YaHei" w:hAnsi="Liberation Sans" w:cs="Arial Unicode MS"/>
      <w:sz w:val="28"/>
      <w:szCs w:val="28"/>
    </w:rPr>
  </w:style>
  <w:style w:type="paragraph" w:customStyle="1" w:styleId="12">
    <w:name w:val="Название объекта1"/>
    <w:basedOn w:val="a"/>
    <w:qFormat/>
    <w:rsid w:val="00FA4DC3"/>
    <w:pPr>
      <w:suppressLineNumbers/>
      <w:spacing w:before="120" w:after="120"/>
    </w:pPr>
    <w:rPr>
      <w:rFonts w:cs="Arial Unicode MS"/>
      <w:i/>
      <w:iCs/>
    </w:rPr>
  </w:style>
  <w:style w:type="paragraph" w:styleId="ad">
    <w:name w:val="Balloon Text"/>
    <w:basedOn w:val="a"/>
    <w:qFormat/>
    <w:rsid w:val="00FA4DC3"/>
    <w:rPr>
      <w:rFonts w:ascii="Tahoma" w:hAnsi="Tahoma"/>
      <w:sz w:val="16"/>
      <w:szCs w:val="16"/>
    </w:rPr>
  </w:style>
  <w:style w:type="paragraph" w:customStyle="1" w:styleId="13">
    <w:name w:val="Верхний колонтитул1"/>
    <w:basedOn w:val="a"/>
    <w:uiPriority w:val="99"/>
    <w:qFormat/>
    <w:rsid w:val="00FA4DC3"/>
    <w:pPr>
      <w:tabs>
        <w:tab w:val="center" w:pos="4819"/>
        <w:tab w:val="right" w:pos="9639"/>
      </w:tabs>
    </w:pPr>
  </w:style>
  <w:style w:type="paragraph" w:customStyle="1" w:styleId="14">
    <w:name w:val="Нижний колонтитул1"/>
    <w:basedOn w:val="a"/>
    <w:uiPriority w:val="99"/>
    <w:qFormat/>
    <w:rsid w:val="00FA4DC3"/>
    <w:pPr>
      <w:tabs>
        <w:tab w:val="center" w:pos="4819"/>
        <w:tab w:val="right" w:pos="9639"/>
      </w:tabs>
    </w:pPr>
  </w:style>
  <w:style w:type="paragraph" w:styleId="ae">
    <w:name w:val="Normal (Web)"/>
    <w:basedOn w:val="a"/>
    <w:uiPriority w:val="99"/>
    <w:unhideWhenUsed/>
    <w:qFormat/>
    <w:rsid w:val="00FA4DC3"/>
    <w:pPr>
      <w:spacing w:beforeAutospacing="1" w:afterAutospacing="1"/>
    </w:pPr>
  </w:style>
  <w:style w:type="paragraph" w:customStyle="1" w:styleId="FR1">
    <w:name w:val="FR1"/>
    <w:qFormat/>
    <w:rsid w:val="00FA4DC3"/>
    <w:pPr>
      <w:widowControl w:val="0"/>
      <w:spacing w:before="180" w:line="300" w:lineRule="auto"/>
      <w:jc w:val="center"/>
    </w:pPr>
    <w:rPr>
      <w:sz w:val="22"/>
      <w:szCs w:val="22"/>
      <w:lang w:eastAsia="ru-RU" w:bidi="ar-SA"/>
    </w:rPr>
  </w:style>
  <w:style w:type="paragraph" w:customStyle="1" w:styleId="Style3">
    <w:name w:val="Style3"/>
    <w:basedOn w:val="a"/>
    <w:qFormat/>
    <w:rsid w:val="00FA4DC3"/>
    <w:pPr>
      <w:widowControl w:val="0"/>
    </w:pPr>
    <w:rPr>
      <w:lang w:eastAsia="uk-UA"/>
    </w:rPr>
  </w:style>
  <w:style w:type="paragraph" w:customStyle="1" w:styleId="2">
    <w:name w:val="Основной текст2"/>
    <w:basedOn w:val="a"/>
    <w:link w:val="1"/>
    <w:qFormat/>
    <w:rsid w:val="00FA4DC3"/>
    <w:pPr>
      <w:widowControl w:val="0"/>
      <w:shd w:val="clear" w:color="auto" w:fill="FFFFFF"/>
      <w:spacing w:line="629" w:lineRule="exact"/>
    </w:pPr>
    <w:rPr>
      <w:color w:val="000000"/>
      <w:spacing w:val="-1"/>
      <w:sz w:val="23"/>
      <w:szCs w:val="23"/>
    </w:rPr>
  </w:style>
  <w:style w:type="paragraph" w:styleId="af">
    <w:name w:val="No Spacing"/>
    <w:uiPriority w:val="99"/>
    <w:qFormat/>
    <w:rsid w:val="00FA4DC3"/>
    <w:rPr>
      <w:rFonts w:ascii="Calibri" w:hAnsi="Calibri"/>
      <w:sz w:val="22"/>
      <w:szCs w:val="22"/>
      <w:lang w:eastAsia="en-US" w:bidi="ar-SA"/>
    </w:rPr>
  </w:style>
  <w:style w:type="paragraph" w:customStyle="1" w:styleId="Default">
    <w:name w:val="Default"/>
    <w:uiPriority w:val="99"/>
    <w:qFormat/>
    <w:rsid w:val="00FA4DC3"/>
    <w:rPr>
      <w:rFonts w:eastAsia="Calibri"/>
      <w:color w:val="000000"/>
      <w:sz w:val="24"/>
      <w:szCs w:val="24"/>
      <w:lang w:eastAsia="en-US" w:bidi="ar-SA"/>
    </w:rPr>
  </w:style>
  <w:style w:type="paragraph" w:customStyle="1" w:styleId="15">
    <w:name w:val="Без интервала1"/>
    <w:uiPriority w:val="99"/>
    <w:qFormat/>
    <w:rsid w:val="00FA4DC3"/>
    <w:rPr>
      <w:rFonts w:ascii="Calibri" w:hAnsi="Calibri" w:cs="Calibri"/>
      <w:sz w:val="22"/>
      <w:szCs w:val="22"/>
      <w:lang w:eastAsia="en-US" w:bidi="ar-SA"/>
    </w:rPr>
  </w:style>
  <w:style w:type="paragraph" w:styleId="af0">
    <w:name w:val="List Paragraph"/>
    <w:basedOn w:val="a"/>
    <w:uiPriority w:val="99"/>
    <w:qFormat/>
    <w:rsid w:val="00FA4DC3"/>
    <w:pPr>
      <w:spacing w:line="276" w:lineRule="auto"/>
      <w:ind w:left="720"/>
    </w:pPr>
    <w:rPr>
      <w:rFonts w:eastAsia="Calibri"/>
      <w:sz w:val="28"/>
      <w:szCs w:val="28"/>
      <w:lang w:eastAsia="en-US"/>
    </w:rPr>
  </w:style>
  <w:style w:type="paragraph" w:customStyle="1" w:styleId="af1">
    <w:name w:val="Содержимое врезки"/>
    <w:basedOn w:val="a"/>
    <w:qFormat/>
    <w:rsid w:val="00FA4DC3"/>
  </w:style>
  <w:style w:type="paragraph" w:customStyle="1" w:styleId="af2">
    <w:name w:val="Верхний и нижний колонтитулы"/>
    <w:basedOn w:val="a"/>
    <w:qFormat/>
    <w:rsid w:val="00DC0266"/>
  </w:style>
  <w:style w:type="paragraph" w:styleId="af3">
    <w:name w:val="footer"/>
    <w:basedOn w:val="a"/>
    <w:rsid w:val="00DC0266"/>
  </w:style>
  <w:style w:type="paragraph" w:customStyle="1" w:styleId="af4">
    <w:name w:val="Содержимое таблицы"/>
    <w:basedOn w:val="a"/>
    <w:qFormat/>
    <w:rsid w:val="00DC0266"/>
    <w:pPr>
      <w:suppressLineNumbers/>
    </w:pPr>
  </w:style>
  <w:style w:type="paragraph" w:styleId="af5">
    <w:name w:val="header"/>
    <w:basedOn w:val="a"/>
    <w:rsid w:val="00DC0266"/>
    <w:pPr>
      <w:suppressLineNumbers/>
      <w:tabs>
        <w:tab w:val="center" w:pos="4819"/>
        <w:tab w:val="right" w:pos="9638"/>
      </w:tabs>
    </w:pPr>
  </w:style>
  <w:style w:type="numbering" w:customStyle="1" w:styleId="WW8Num1">
    <w:name w:val="WW8Num1"/>
    <w:qFormat/>
    <w:rsid w:val="00DC0266"/>
  </w:style>
  <w:style w:type="table" w:styleId="af6">
    <w:name w:val="Table Grid"/>
    <w:basedOn w:val="a1"/>
    <w:uiPriority w:val="59"/>
    <w:rsid w:val="00FA4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zh-CN" w:bidi="hi-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DC3"/>
    <w:rPr>
      <w:sz w:val="24"/>
      <w:szCs w:val="24"/>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qFormat/>
    <w:rsid w:val="00FA4DC3"/>
  </w:style>
  <w:style w:type="character" w:customStyle="1" w:styleId="4">
    <w:name w:val="Заголовок 4 Знак"/>
    <w:qFormat/>
    <w:rsid w:val="00FA4DC3"/>
    <w:rPr>
      <w:b/>
      <w:bCs/>
      <w:szCs w:val="24"/>
      <w:lang w:eastAsia="ru-RU" w:bidi="ar-SA"/>
    </w:rPr>
  </w:style>
  <w:style w:type="character" w:customStyle="1" w:styleId="a4">
    <w:name w:val="Текст выноски Знак"/>
    <w:qFormat/>
    <w:rsid w:val="00FA4DC3"/>
    <w:rPr>
      <w:rFonts w:ascii="Tahoma" w:hAnsi="Tahoma" w:cs="Tahoma"/>
      <w:sz w:val="16"/>
      <w:szCs w:val="16"/>
    </w:rPr>
  </w:style>
  <w:style w:type="character" w:customStyle="1" w:styleId="1">
    <w:name w:val="Заголовок 1 Знак"/>
    <w:link w:val="2"/>
    <w:qFormat/>
    <w:rsid w:val="00FA4DC3"/>
    <w:rPr>
      <w:rFonts w:ascii="Cambria" w:eastAsia="Times New Roman" w:hAnsi="Cambria" w:cs="Times New Roman"/>
      <w:b/>
      <w:bCs/>
      <w:kern w:val="2"/>
      <w:sz w:val="32"/>
      <w:szCs w:val="32"/>
    </w:rPr>
  </w:style>
  <w:style w:type="character" w:customStyle="1" w:styleId="FontStyle12">
    <w:name w:val="Font Style12"/>
    <w:qFormat/>
    <w:rsid w:val="00FA4DC3"/>
    <w:rPr>
      <w:rFonts w:ascii="Times New Roman" w:hAnsi="Times New Roman" w:cs="Times New Roman"/>
      <w:b/>
      <w:sz w:val="24"/>
    </w:rPr>
  </w:style>
  <w:style w:type="character" w:customStyle="1" w:styleId="7">
    <w:name w:val="Заголовок 7 Знак"/>
    <w:link w:val="41"/>
    <w:semiHidden/>
    <w:qFormat/>
    <w:rsid w:val="00FA4DC3"/>
    <w:rPr>
      <w:rFonts w:ascii="Calibri" w:eastAsia="Times New Roman" w:hAnsi="Calibri" w:cs="Times New Roman"/>
      <w:sz w:val="24"/>
      <w:szCs w:val="24"/>
      <w:lang w:eastAsia="ru-RU"/>
    </w:rPr>
  </w:style>
  <w:style w:type="character" w:customStyle="1" w:styleId="a5">
    <w:name w:val="Верхний колонтитул Знак"/>
    <w:uiPriority w:val="99"/>
    <w:qFormat/>
    <w:rsid w:val="00FA4DC3"/>
    <w:rPr>
      <w:sz w:val="24"/>
      <w:szCs w:val="24"/>
      <w:lang w:eastAsia="ru-RU"/>
    </w:rPr>
  </w:style>
  <w:style w:type="character" w:customStyle="1" w:styleId="a6">
    <w:name w:val="Нижний колонтитул Знак"/>
    <w:uiPriority w:val="99"/>
    <w:qFormat/>
    <w:rsid w:val="00FA4DC3"/>
    <w:rPr>
      <w:sz w:val="24"/>
      <w:szCs w:val="24"/>
      <w:lang w:eastAsia="ru-RU"/>
    </w:rPr>
  </w:style>
  <w:style w:type="character" w:customStyle="1" w:styleId="a7">
    <w:name w:val="Основной текст Знак"/>
    <w:link w:val="71"/>
    <w:uiPriority w:val="99"/>
    <w:qFormat/>
    <w:rsid w:val="00FA4DC3"/>
    <w:rPr>
      <w:sz w:val="28"/>
      <w:lang w:eastAsia="uk-UA"/>
    </w:rPr>
  </w:style>
  <w:style w:type="character" w:customStyle="1" w:styleId="WW8Num1z0">
    <w:name w:val="WW8Num1z0"/>
    <w:qFormat/>
    <w:rPr>
      <w:rFonts w:ascii="Times New Roman" w:hAnsi="Times New Roman" w:cs="Times New Roman"/>
      <w:sz w:val="28"/>
      <w:szCs w:val="28"/>
    </w:rPr>
  </w:style>
  <w:style w:type="paragraph" w:customStyle="1" w:styleId="a8">
    <w:name w:val="Заголовок"/>
    <w:basedOn w:val="a"/>
    <w:next w:val="a9"/>
    <w:qFormat/>
    <w:pPr>
      <w:keepNext/>
      <w:spacing w:before="240" w:after="120"/>
    </w:pPr>
    <w:rPr>
      <w:rFonts w:ascii="Liberation Sans" w:eastAsia="Microsoft YaHei" w:hAnsi="Liberation Sans" w:cs="Arial Unicode MS"/>
      <w:sz w:val="28"/>
      <w:szCs w:val="28"/>
    </w:rPr>
  </w:style>
  <w:style w:type="paragraph" w:styleId="a9">
    <w:name w:val="Body Text"/>
    <w:basedOn w:val="a"/>
    <w:uiPriority w:val="99"/>
    <w:rsid w:val="00FA4DC3"/>
    <w:pPr>
      <w:jc w:val="both"/>
    </w:pPr>
    <w:rPr>
      <w:sz w:val="28"/>
      <w:szCs w:val="20"/>
      <w:lang w:eastAsia="uk-UA"/>
    </w:rPr>
  </w:style>
  <w:style w:type="paragraph" w:styleId="aa">
    <w:name w:val="List"/>
    <w:basedOn w:val="a9"/>
    <w:rsid w:val="00FA4DC3"/>
    <w:rPr>
      <w:rFonts w:cs="Arial Unicode MS"/>
    </w:rPr>
  </w:style>
  <w:style w:type="paragraph" w:styleId="ab">
    <w:name w:val="caption"/>
    <w:basedOn w:val="a"/>
    <w:qFormat/>
    <w:pPr>
      <w:suppressLineNumbers/>
      <w:spacing w:before="120" w:after="120"/>
    </w:pPr>
    <w:rPr>
      <w:rFonts w:cs="Arial Unicode MS"/>
      <w:i/>
      <w:iCs/>
    </w:rPr>
  </w:style>
  <w:style w:type="paragraph" w:styleId="ac">
    <w:name w:val="index heading"/>
    <w:basedOn w:val="a"/>
    <w:qFormat/>
    <w:rsid w:val="00FA4DC3"/>
    <w:pPr>
      <w:suppressLineNumbers/>
    </w:pPr>
    <w:rPr>
      <w:rFonts w:cs="Arial Unicode MS"/>
    </w:rPr>
  </w:style>
  <w:style w:type="paragraph" w:customStyle="1" w:styleId="11">
    <w:name w:val="Заголовок 11"/>
    <w:basedOn w:val="a"/>
    <w:next w:val="a"/>
    <w:qFormat/>
    <w:rsid w:val="00FA4DC3"/>
    <w:pPr>
      <w:keepNext/>
      <w:spacing w:before="240" w:after="60"/>
      <w:outlineLvl w:val="0"/>
    </w:pPr>
    <w:rPr>
      <w:rFonts w:ascii="Cambria" w:hAnsi="Cambria"/>
      <w:b/>
      <w:bCs/>
      <w:kern w:val="2"/>
      <w:sz w:val="32"/>
      <w:szCs w:val="32"/>
    </w:rPr>
  </w:style>
  <w:style w:type="paragraph" w:customStyle="1" w:styleId="41">
    <w:name w:val="Заголовок 41"/>
    <w:basedOn w:val="a"/>
    <w:next w:val="a"/>
    <w:link w:val="7"/>
    <w:qFormat/>
    <w:rsid w:val="00FA4DC3"/>
    <w:pPr>
      <w:keepNext/>
      <w:widowControl w:val="0"/>
      <w:ind w:left="1760" w:right="1600"/>
      <w:jc w:val="center"/>
      <w:outlineLvl w:val="3"/>
    </w:pPr>
    <w:rPr>
      <w:b/>
      <w:bCs/>
      <w:sz w:val="20"/>
    </w:rPr>
  </w:style>
  <w:style w:type="paragraph" w:customStyle="1" w:styleId="71">
    <w:name w:val="Заголовок 71"/>
    <w:basedOn w:val="a"/>
    <w:next w:val="a"/>
    <w:link w:val="a7"/>
    <w:qFormat/>
    <w:rsid w:val="00FA4DC3"/>
    <w:pPr>
      <w:spacing w:before="240" w:after="60"/>
      <w:outlineLvl w:val="6"/>
    </w:pPr>
    <w:rPr>
      <w:rFonts w:ascii="Calibri" w:hAnsi="Calibri"/>
    </w:rPr>
  </w:style>
  <w:style w:type="paragraph" w:customStyle="1" w:styleId="10">
    <w:name w:val="Заголовок1"/>
    <w:basedOn w:val="a"/>
    <w:next w:val="a9"/>
    <w:qFormat/>
    <w:rsid w:val="00FA4DC3"/>
    <w:pPr>
      <w:keepNext/>
      <w:spacing w:before="240" w:after="120"/>
    </w:pPr>
    <w:rPr>
      <w:rFonts w:ascii="Liberation Sans" w:eastAsia="Microsoft YaHei" w:hAnsi="Liberation Sans" w:cs="Arial Unicode MS"/>
      <w:sz w:val="28"/>
      <w:szCs w:val="28"/>
    </w:rPr>
  </w:style>
  <w:style w:type="paragraph" w:customStyle="1" w:styleId="12">
    <w:name w:val="Название объекта1"/>
    <w:basedOn w:val="a"/>
    <w:qFormat/>
    <w:rsid w:val="00FA4DC3"/>
    <w:pPr>
      <w:suppressLineNumbers/>
      <w:spacing w:before="120" w:after="120"/>
    </w:pPr>
    <w:rPr>
      <w:rFonts w:cs="Arial Unicode MS"/>
      <w:i/>
      <w:iCs/>
    </w:rPr>
  </w:style>
  <w:style w:type="paragraph" w:styleId="ad">
    <w:name w:val="Balloon Text"/>
    <w:basedOn w:val="a"/>
    <w:qFormat/>
    <w:rsid w:val="00FA4DC3"/>
    <w:rPr>
      <w:rFonts w:ascii="Tahoma" w:hAnsi="Tahoma"/>
      <w:sz w:val="16"/>
      <w:szCs w:val="16"/>
    </w:rPr>
  </w:style>
  <w:style w:type="paragraph" w:customStyle="1" w:styleId="13">
    <w:name w:val="Верхний колонтитул1"/>
    <w:basedOn w:val="a"/>
    <w:uiPriority w:val="99"/>
    <w:qFormat/>
    <w:rsid w:val="00FA4DC3"/>
    <w:pPr>
      <w:tabs>
        <w:tab w:val="center" w:pos="4819"/>
        <w:tab w:val="right" w:pos="9639"/>
      </w:tabs>
    </w:pPr>
  </w:style>
  <w:style w:type="paragraph" w:customStyle="1" w:styleId="14">
    <w:name w:val="Нижний колонтитул1"/>
    <w:basedOn w:val="a"/>
    <w:uiPriority w:val="99"/>
    <w:qFormat/>
    <w:rsid w:val="00FA4DC3"/>
    <w:pPr>
      <w:tabs>
        <w:tab w:val="center" w:pos="4819"/>
        <w:tab w:val="right" w:pos="9639"/>
      </w:tabs>
    </w:pPr>
  </w:style>
  <w:style w:type="paragraph" w:styleId="ae">
    <w:name w:val="Normal (Web)"/>
    <w:basedOn w:val="a"/>
    <w:uiPriority w:val="99"/>
    <w:unhideWhenUsed/>
    <w:qFormat/>
    <w:rsid w:val="00FA4DC3"/>
    <w:pPr>
      <w:spacing w:beforeAutospacing="1" w:afterAutospacing="1"/>
    </w:pPr>
  </w:style>
  <w:style w:type="paragraph" w:customStyle="1" w:styleId="FR1">
    <w:name w:val="FR1"/>
    <w:qFormat/>
    <w:rsid w:val="00FA4DC3"/>
    <w:pPr>
      <w:widowControl w:val="0"/>
      <w:spacing w:before="180" w:line="300" w:lineRule="auto"/>
      <w:jc w:val="center"/>
    </w:pPr>
    <w:rPr>
      <w:sz w:val="22"/>
      <w:szCs w:val="22"/>
      <w:lang w:eastAsia="ru-RU" w:bidi="ar-SA"/>
    </w:rPr>
  </w:style>
  <w:style w:type="paragraph" w:customStyle="1" w:styleId="Style3">
    <w:name w:val="Style3"/>
    <w:basedOn w:val="a"/>
    <w:qFormat/>
    <w:rsid w:val="00FA4DC3"/>
    <w:pPr>
      <w:widowControl w:val="0"/>
    </w:pPr>
    <w:rPr>
      <w:lang w:eastAsia="uk-UA"/>
    </w:rPr>
  </w:style>
  <w:style w:type="paragraph" w:customStyle="1" w:styleId="2">
    <w:name w:val="Основной текст2"/>
    <w:basedOn w:val="a"/>
    <w:link w:val="1"/>
    <w:qFormat/>
    <w:rsid w:val="00FA4DC3"/>
    <w:pPr>
      <w:widowControl w:val="0"/>
      <w:shd w:val="clear" w:color="auto" w:fill="FFFFFF"/>
      <w:spacing w:line="629" w:lineRule="exact"/>
    </w:pPr>
    <w:rPr>
      <w:color w:val="000000"/>
      <w:spacing w:val="-1"/>
      <w:sz w:val="23"/>
      <w:szCs w:val="23"/>
    </w:rPr>
  </w:style>
  <w:style w:type="paragraph" w:styleId="af">
    <w:name w:val="No Spacing"/>
    <w:uiPriority w:val="99"/>
    <w:qFormat/>
    <w:rsid w:val="00FA4DC3"/>
    <w:rPr>
      <w:rFonts w:ascii="Calibri" w:hAnsi="Calibri"/>
      <w:sz w:val="22"/>
      <w:szCs w:val="22"/>
      <w:lang w:eastAsia="en-US" w:bidi="ar-SA"/>
    </w:rPr>
  </w:style>
  <w:style w:type="paragraph" w:customStyle="1" w:styleId="Default">
    <w:name w:val="Default"/>
    <w:uiPriority w:val="99"/>
    <w:qFormat/>
    <w:rsid w:val="00FA4DC3"/>
    <w:rPr>
      <w:rFonts w:eastAsia="Calibri"/>
      <w:color w:val="000000"/>
      <w:sz w:val="24"/>
      <w:szCs w:val="24"/>
      <w:lang w:eastAsia="en-US" w:bidi="ar-SA"/>
    </w:rPr>
  </w:style>
  <w:style w:type="paragraph" w:customStyle="1" w:styleId="15">
    <w:name w:val="Без интервала1"/>
    <w:uiPriority w:val="99"/>
    <w:qFormat/>
    <w:rsid w:val="00FA4DC3"/>
    <w:rPr>
      <w:rFonts w:ascii="Calibri" w:hAnsi="Calibri" w:cs="Calibri"/>
      <w:sz w:val="22"/>
      <w:szCs w:val="22"/>
      <w:lang w:eastAsia="en-US" w:bidi="ar-SA"/>
    </w:rPr>
  </w:style>
  <w:style w:type="paragraph" w:styleId="af0">
    <w:name w:val="List Paragraph"/>
    <w:basedOn w:val="a"/>
    <w:uiPriority w:val="99"/>
    <w:qFormat/>
    <w:rsid w:val="00FA4DC3"/>
    <w:pPr>
      <w:spacing w:line="276" w:lineRule="auto"/>
      <w:ind w:left="720"/>
    </w:pPr>
    <w:rPr>
      <w:rFonts w:eastAsia="Calibri"/>
      <w:sz w:val="28"/>
      <w:szCs w:val="28"/>
      <w:lang w:eastAsia="en-US"/>
    </w:rPr>
  </w:style>
  <w:style w:type="paragraph" w:customStyle="1" w:styleId="af1">
    <w:name w:val="Содержимое врезки"/>
    <w:basedOn w:val="a"/>
    <w:qFormat/>
    <w:rsid w:val="00FA4DC3"/>
  </w:style>
  <w:style w:type="paragraph" w:customStyle="1" w:styleId="af2">
    <w:name w:val="Верхний и нижний колонтитулы"/>
    <w:basedOn w:val="a"/>
    <w:qFormat/>
  </w:style>
  <w:style w:type="paragraph" w:styleId="af3">
    <w:name w:val="footer"/>
    <w:basedOn w:val="a"/>
  </w:style>
  <w:style w:type="paragraph" w:customStyle="1" w:styleId="af4">
    <w:name w:val="Содержимое таблицы"/>
    <w:basedOn w:val="a"/>
    <w:qFormat/>
    <w:pPr>
      <w:suppressLineNumbers/>
    </w:pPr>
  </w:style>
  <w:style w:type="paragraph" w:styleId="af5">
    <w:name w:val="header"/>
    <w:basedOn w:val="a"/>
    <w:pPr>
      <w:suppressLineNumbers/>
      <w:tabs>
        <w:tab w:val="center" w:pos="4819"/>
        <w:tab w:val="right" w:pos="9638"/>
      </w:tabs>
    </w:pPr>
  </w:style>
  <w:style w:type="numbering" w:customStyle="1" w:styleId="WW8Num1">
    <w:name w:val="WW8Num1"/>
    <w:qFormat/>
  </w:style>
  <w:style w:type="table" w:styleId="af6">
    <w:name w:val="Table Grid"/>
    <w:basedOn w:val="a1"/>
    <w:uiPriority w:val="59"/>
    <w:rsid w:val="00FA4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109C3F-933F-41C8-A29C-94651D90C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2517</Words>
  <Characters>14347</Characters>
  <Application>Microsoft Office Word</Application>
  <DocSecurity>0</DocSecurity>
  <Lines>119</Lines>
  <Paragraphs>33</Paragraphs>
  <ScaleCrop>false</ScaleCrop>
  <Company>RePack by SPecialiST</Company>
  <LinksUpToDate>false</LinksUpToDate>
  <CharactersWithSpaces>16831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ФАСТІВСЬКА РАЙОННА ПРОГРАМА</dc:title>
  <dc:subject/>
  <dc:creator>Angela</dc:creator>
  <dc:description/>
  <cp:lastModifiedBy>WIN7XP</cp:lastModifiedBy>
  <cp:revision>14</cp:revision>
  <cp:lastPrinted>2021-12-07T10:38:00Z</cp:lastPrinted>
  <dcterms:created xsi:type="dcterms:W3CDTF">2021-11-08T08:43:00Z</dcterms:created>
  <dcterms:modified xsi:type="dcterms:W3CDTF">2021-12-07T10:39:00Z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1049-11.2.0.9739</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